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714" w:rsidRPr="007070D0" w:rsidRDefault="00C86196" w:rsidP="007070D0">
      <w:pPr>
        <w:widowControl/>
        <w:spacing w:line="312" w:lineRule="auto"/>
        <w:jc w:val="both"/>
        <w:rPr>
          <w:rStyle w:val="Heading30"/>
          <w:bCs w:val="0"/>
          <w:sz w:val="28"/>
          <w:szCs w:val="28"/>
          <w:lang w:val="en-US"/>
        </w:rPr>
        <w:sectPr w:rsidR="008F3714" w:rsidRPr="007070D0" w:rsidSect="00D45423">
          <w:footerReference w:type="even" r:id="rId8"/>
          <w:footerReference w:type="default" r:id="rId9"/>
          <w:pgSz w:w="11900" w:h="16840" w:code="9"/>
          <w:pgMar w:top="1134" w:right="851" w:bottom="1134" w:left="1701" w:header="0" w:footer="737" w:gutter="0"/>
          <w:pgNumType w:start="1"/>
          <w:cols w:space="720"/>
          <w:noEndnote/>
          <w:docGrid w:linePitch="360"/>
        </w:sectPr>
      </w:pPr>
      <w:r>
        <w:rPr>
          <w:rFonts w:ascii="Times New Roman" w:hAnsi="Times New Roman" w:cs="Times New Roman"/>
          <w:b/>
          <w:noProof/>
          <w:sz w:val="28"/>
          <w:szCs w:val="28"/>
          <w:lang w:val="en-US" w:eastAsia="en-US"/>
        </w:rPr>
        <w:pict>
          <v:line id="Straight Connector 2" o:spid="_x0000_s2051" style="position:absolute;left:0;text-align:left;z-index:251659264;visibility:visible" from="154.2pt,49.8pt" to="296.7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" strokecolor="black [3200]" strokeweight=".5pt">
            <v:stroke joinstyle="miter"/>
          </v:line>
        </w:pict>
      </w:r>
      <w:r>
        <w:rPr>
          <w:rFonts w:ascii="Times New Roman" w:hAnsi="Times New Roman" w:cs="Times New Roman"/>
          <w:b/>
          <w:noProof/>
          <w:sz w:val="28"/>
          <w:szCs w:val="28"/>
          <w:lang w:val="en-US" w:eastAsia="en-US"/>
        </w:rPr>
        <w:pict>
          <v:rect id="Rectangle 1" o:spid="_x0000_s2050" style="position:absolute;left:0;text-align:left;margin-left:-7.8pt;margin-top:-2.7pt;width:471pt;height:72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" filled="f" fillcolor="#cfc" strokecolor="blue" strokeweight="6pt">
            <v:stroke linestyle="thickBetweenThin"/>
            <v:textbox>
              <w:txbxContent>
                <w:p w:rsidR="00D265E8" w:rsidRPr="0093077E" w:rsidRDefault="00D265E8" w:rsidP="008F3714">
                  <w:pPr>
                    <w:spacing w:before="120"/>
                    <w:jc w:val="center"/>
                    <w:rPr>
                      <w:rFonts w:ascii="Times New Roman" w:hAnsi="Times New Roman" w:cs="Times New Roman"/>
                      <w:sz w:val="26"/>
                      <w:lang w:val="en-US"/>
                    </w:rPr>
                  </w:pPr>
                  <w:r>
                    <w:rPr>
                      <w:rFonts w:ascii="Times New Roman" w:hAnsi="Times New Roman" w:cs="Times New Roman"/>
                      <w:sz w:val="26"/>
                      <w:lang w:val="en-US"/>
                    </w:rPr>
                    <w:t xml:space="preserve">ỦY BAN NHÂN DÂN TỈNH </w:t>
                  </w:r>
                  <w:r w:rsidR="00D45C9F">
                    <w:rPr>
                      <w:rFonts w:ascii="Times New Roman" w:hAnsi="Times New Roman" w:cs="Times New Roman"/>
                      <w:sz w:val="26"/>
                      <w:lang w:val="en-US"/>
                    </w:rPr>
                    <w:t>VĨNH LONG</w:t>
                  </w:r>
                </w:p>
                <w:p w:rsidR="00D265E8" w:rsidRPr="00845D79" w:rsidRDefault="00D265E8" w:rsidP="008F3714">
                  <w:pPr>
                    <w:spacing w:before="120"/>
                    <w:jc w:val="center"/>
                    <w:rPr>
                      <w:rFonts w:ascii="Times New Roman" w:hAnsi="Times New Roman" w:cs="Times New Roman"/>
                      <w:b/>
                      <w:sz w:val="28"/>
                      <w:szCs w:val="26"/>
                      <w:lang w:val="en-US"/>
                    </w:rPr>
                  </w:pPr>
                  <w:r>
                    <w:rPr>
                      <w:rFonts w:ascii="Times New Roman" w:hAnsi="Times New Roman" w:cs="Times New Roman"/>
                      <w:b/>
                      <w:sz w:val="28"/>
                      <w:szCs w:val="26"/>
                      <w:lang w:val="en-US"/>
                    </w:rPr>
                    <w:t>HỘI ĐỒNG TUYỂN DỤNG CÔNG CHỨC</w:t>
                  </w:r>
                  <w:r>
                    <w:rPr>
                      <w:rFonts w:ascii="Times New Roman" w:hAnsi="Times New Roman" w:cs="Times New Roman"/>
                      <w:b/>
                      <w:sz w:val="28"/>
                      <w:szCs w:val="26"/>
                    </w:rPr>
                    <w:t xml:space="preserve"> NĂM 20</w:t>
                  </w:r>
                  <w:r>
                    <w:rPr>
                      <w:rFonts w:ascii="Times New Roman" w:hAnsi="Times New Roman" w:cs="Times New Roman"/>
                      <w:b/>
                      <w:sz w:val="28"/>
                      <w:szCs w:val="26"/>
                      <w:lang w:val="en-US"/>
                    </w:rPr>
                    <w:t>2</w:t>
                  </w:r>
                  <w:r w:rsidR="006601F2">
                    <w:rPr>
                      <w:rFonts w:ascii="Times New Roman" w:hAnsi="Times New Roman" w:cs="Times New Roman"/>
                      <w:b/>
                      <w:sz w:val="28"/>
                      <w:szCs w:val="26"/>
                      <w:lang w:val="en-US"/>
                    </w:rPr>
                    <w:t>1</w:t>
                  </w:r>
                </w:p>
                <w:p w:rsidR="00D265E8" w:rsidRPr="008F3714" w:rsidRDefault="00D265E8" w:rsidP="008F3714">
                  <w:pPr>
                    <w:jc w:val="center"/>
                    <w:rPr>
                      <w:rFonts w:ascii="Times New Roman" w:hAnsi="Times New Roman" w:cs="Times New Roman"/>
                      <w:lang w:val="en-US"/>
                    </w:rPr>
                  </w:pPr>
                </w:p>
                <w:p w:rsidR="00D265E8" w:rsidRPr="008F3714" w:rsidRDefault="00D265E8" w:rsidP="008F3714">
                  <w:pPr>
                    <w:jc w:val="center"/>
                    <w:rPr>
                      <w:rFonts w:ascii="Times New Roman" w:hAnsi="Times New Roman" w:cs="Times New Roman"/>
                      <w:lang w:val="en-US"/>
                    </w:rPr>
                  </w:pPr>
                </w:p>
                <w:p w:rsidR="00D265E8" w:rsidRPr="008F3714" w:rsidRDefault="00D265E8" w:rsidP="008F3714">
                  <w:pPr>
                    <w:jc w:val="center"/>
                    <w:rPr>
                      <w:rFonts w:ascii="Times New Roman" w:hAnsi="Times New Roman" w:cs="Times New Roman"/>
                      <w:lang w:val="en-US"/>
                    </w:rPr>
                  </w:pPr>
                </w:p>
                <w:p w:rsidR="00D265E8" w:rsidRPr="008F3714" w:rsidRDefault="00D265E8" w:rsidP="008F3714">
                  <w:pPr>
                    <w:jc w:val="center"/>
                    <w:rPr>
                      <w:rFonts w:ascii="Times New Roman" w:hAnsi="Times New Roman" w:cs="Times New Roman"/>
                      <w:lang w:val="en-US"/>
                    </w:rPr>
                  </w:pPr>
                </w:p>
                <w:p w:rsidR="00D265E8" w:rsidRPr="008F3714" w:rsidRDefault="00D265E8" w:rsidP="008F3714">
                  <w:pPr>
                    <w:jc w:val="center"/>
                    <w:rPr>
                      <w:rFonts w:ascii="Times New Roman" w:hAnsi="Times New Roman" w:cs="Times New Roman"/>
                      <w:lang w:val="en-US"/>
                    </w:rPr>
                  </w:pPr>
                </w:p>
                <w:p w:rsidR="00D265E8" w:rsidRPr="008F3714" w:rsidRDefault="00D265E8" w:rsidP="008F3714">
                  <w:pPr>
                    <w:jc w:val="center"/>
                    <w:rPr>
                      <w:rFonts w:ascii="Times New Roman" w:hAnsi="Times New Roman" w:cs="Times New Roman"/>
                      <w:lang w:val="en-US"/>
                    </w:rPr>
                  </w:pPr>
                </w:p>
                <w:p w:rsidR="00D265E8" w:rsidRDefault="00D265E8" w:rsidP="008F3714">
                  <w:pPr>
                    <w:jc w:val="center"/>
                    <w:rPr>
                      <w:rFonts w:ascii="Times New Roman" w:hAnsi="Times New Roman" w:cs="Times New Roman"/>
                      <w:lang w:val="en-US"/>
                    </w:rPr>
                  </w:pPr>
                </w:p>
                <w:p w:rsidR="00D265E8" w:rsidRDefault="00D265E8" w:rsidP="008F3714">
                  <w:pPr>
                    <w:jc w:val="center"/>
                    <w:rPr>
                      <w:rFonts w:ascii="Times New Roman" w:hAnsi="Times New Roman" w:cs="Times New Roman"/>
                      <w:lang w:val="en-US"/>
                    </w:rPr>
                  </w:pPr>
                </w:p>
                <w:p w:rsidR="00D265E8" w:rsidRDefault="00D265E8" w:rsidP="008F3714">
                  <w:pPr>
                    <w:jc w:val="center"/>
                    <w:rPr>
                      <w:rFonts w:ascii="Times New Roman" w:hAnsi="Times New Roman" w:cs="Times New Roman"/>
                      <w:lang w:val="en-US"/>
                    </w:rPr>
                  </w:pPr>
                </w:p>
                <w:p w:rsidR="00D265E8" w:rsidRDefault="00D265E8" w:rsidP="008F3714">
                  <w:pPr>
                    <w:jc w:val="center"/>
                    <w:rPr>
                      <w:rFonts w:ascii="Times New Roman" w:hAnsi="Times New Roman" w:cs="Times New Roman"/>
                      <w:lang w:val="en-US"/>
                    </w:rPr>
                  </w:pPr>
                </w:p>
                <w:p w:rsidR="00D265E8" w:rsidRDefault="00D265E8" w:rsidP="008F3714">
                  <w:pPr>
                    <w:jc w:val="center"/>
                    <w:rPr>
                      <w:rFonts w:ascii="Times New Roman" w:hAnsi="Times New Roman" w:cs="Times New Roman"/>
                      <w:lang w:val="en-US"/>
                    </w:rPr>
                  </w:pPr>
                </w:p>
                <w:p w:rsidR="00D265E8" w:rsidRDefault="00D265E8" w:rsidP="008F3714">
                  <w:pPr>
                    <w:jc w:val="center"/>
                    <w:rPr>
                      <w:rFonts w:ascii="Times New Roman" w:hAnsi="Times New Roman" w:cs="Times New Roman"/>
                      <w:lang w:val="en-US"/>
                    </w:rPr>
                  </w:pPr>
                </w:p>
                <w:p w:rsidR="00D265E8" w:rsidRDefault="00D265E8" w:rsidP="008F3714">
                  <w:pPr>
                    <w:jc w:val="center"/>
                    <w:rPr>
                      <w:rFonts w:ascii="Times New Roman" w:hAnsi="Times New Roman" w:cs="Times New Roman"/>
                      <w:lang w:val="en-US"/>
                    </w:rPr>
                  </w:pPr>
                </w:p>
                <w:p w:rsidR="00D265E8" w:rsidRDefault="00D265E8" w:rsidP="008F3714">
                  <w:pPr>
                    <w:jc w:val="center"/>
                    <w:rPr>
                      <w:rFonts w:ascii="Times New Roman" w:hAnsi="Times New Roman" w:cs="Times New Roman"/>
                      <w:lang w:val="en-US"/>
                    </w:rPr>
                  </w:pPr>
                </w:p>
                <w:p w:rsidR="00D265E8" w:rsidRDefault="00D265E8" w:rsidP="008F3714">
                  <w:pPr>
                    <w:jc w:val="center"/>
                    <w:rPr>
                      <w:rFonts w:ascii="Times New Roman" w:hAnsi="Times New Roman" w:cs="Times New Roman"/>
                      <w:lang w:val="en-US"/>
                    </w:rPr>
                  </w:pPr>
                </w:p>
                <w:p w:rsidR="00D265E8" w:rsidRPr="008F3714" w:rsidRDefault="00D265E8" w:rsidP="008F3714">
                  <w:pPr>
                    <w:jc w:val="center"/>
                    <w:rPr>
                      <w:rFonts w:ascii="Times New Roman" w:hAnsi="Times New Roman" w:cs="Times New Roman"/>
                      <w:lang w:val="en-US"/>
                    </w:rPr>
                  </w:pPr>
                </w:p>
                <w:p w:rsidR="00D265E8" w:rsidRPr="008F3714" w:rsidRDefault="00D265E8" w:rsidP="008F3714">
                  <w:pPr>
                    <w:jc w:val="center"/>
                    <w:rPr>
                      <w:rFonts w:ascii="Times New Roman" w:hAnsi="Times New Roman" w:cs="Times New Roman"/>
                      <w:lang w:val="en-US"/>
                    </w:rPr>
                  </w:pPr>
                </w:p>
                <w:p w:rsidR="00D265E8" w:rsidRPr="008F3714" w:rsidRDefault="00D265E8" w:rsidP="008F3714">
                  <w:pPr>
                    <w:spacing w:before="120" w:after="120"/>
                    <w:jc w:val="center"/>
                    <w:rPr>
                      <w:rFonts w:ascii="Times New Roman" w:hAnsi="Times New Roman" w:cs="Times New Roman"/>
                      <w:b/>
                      <w:sz w:val="68"/>
                      <w:szCs w:val="68"/>
                      <w:lang w:val="en-US"/>
                    </w:rPr>
                  </w:pPr>
                  <w:r w:rsidRPr="008F3714">
                    <w:rPr>
                      <w:rFonts w:ascii="Times New Roman" w:hAnsi="Times New Roman" w:cs="Times New Roman"/>
                      <w:b/>
                      <w:sz w:val="68"/>
                      <w:szCs w:val="68"/>
                      <w:lang w:val="en-US"/>
                    </w:rPr>
                    <w:t xml:space="preserve">TÀI LIỆU ÔN </w:t>
                  </w:r>
                  <w:r>
                    <w:rPr>
                      <w:rFonts w:ascii="Times New Roman" w:hAnsi="Times New Roman" w:cs="Times New Roman"/>
                      <w:b/>
                      <w:sz w:val="68"/>
                      <w:szCs w:val="68"/>
                      <w:lang w:val="en-US"/>
                    </w:rPr>
                    <w:t>TẬP</w:t>
                  </w:r>
                </w:p>
                <w:p w:rsidR="00D265E8" w:rsidRDefault="00D265E8" w:rsidP="008F3714">
                  <w:pPr>
                    <w:spacing w:before="120" w:after="120"/>
                    <w:jc w:val="center"/>
                    <w:rPr>
                      <w:rFonts w:ascii="Times New Roman" w:hAnsi="Times New Roman" w:cs="Times New Roman"/>
                      <w:b/>
                      <w:sz w:val="68"/>
                      <w:szCs w:val="68"/>
                      <w:lang w:val="en-US"/>
                    </w:rPr>
                  </w:pPr>
                  <w:r w:rsidRPr="008F3714">
                    <w:rPr>
                      <w:rFonts w:ascii="Times New Roman" w:hAnsi="Times New Roman" w:cs="Times New Roman"/>
                      <w:b/>
                      <w:sz w:val="68"/>
                      <w:szCs w:val="68"/>
                      <w:lang w:val="en-US"/>
                    </w:rPr>
                    <w:t>MÔN: KIẾN THỨC CHUNG</w:t>
                  </w:r>
                </w:p>
                <w:p w:rsidR="00D265E8" w:rsidRPr="008F3714" w:rsidRDefault="00D265E8" w:rsidP="008F3714">
                  <w:pPr>
                    <w:jc w:val="center"/>
                    <w:rPr>
                      <w:rFonts w:ascii="Times New Roman" w:hAnsi="Times New Roman" w:cs="Times New Roman"/>
                      <w:lang w:val="en-US"/>
                    </w:rPr>
                  </w:pPr>
                </w:p>
                <w:p w:rsidR="00D265E8" w:rsidRPr="008F3714" w:rsidRDefault="00D265E8" w:rsidP="008F3714">
                  <w:pPr>
                    <w:jc w:val="center"/>
                    <w:rPr>
                      <w:rFonts w:ascii="Times New Roman" w:hAnsi="Times New Roman" w:cs="Times New Roman"/>
                      <w:lang w:val="en-US"/>
                    </w:rPr>
                  </w:pPr>
                </w:p>
                <w:p w:rsidR="00D265E8" w:rsidRPr="008F3714" w:rsidRDefault="00D265E8" w:rsidP="008F3714">
                  <w:pPr>
                    <w:jc w:val="center"/>
                    <w:rPr>
                      <w:rFonts w:ascii="Times New Roman" w:hAnsi="Times New Roman" w:cs="Times New Roman"/>
                      <w:lang w:val="en-US"/>
                    </w:rPr>
                  </w:pPr>
                </w:p>
                <w:p w:rsidR="00D265E8" w:rsidRPr="008F3714" w:rsidRDefault="00D265E8" w:rsidP="008F3714">
                  <w:pPr>
                    <w:jc w:val="center"/>
                    <w:rPr>
                      <w:rFonts w:ascii="Times New Roman" w:hAnsi="Times New Roman" w:cs="Times New Roman"/>
                      <w:lang w:val="en-US"/>
                    </w:rPr>
                  </w:pPr>
                </w:p>
                <w:p w:rsidR="00D265E8" w:rsidRPr="008F3714" w:rsidRDefault="00D265E8" w:rsidP="008F3714">
                  <w:pPr>
                    <w:jc w:val="center"/>
                    <w:rPr>
                      <w:rFonts w:ascii="Times New Roman" w:hAnsi="Times New Roman" w:cs="Times New Roman"/>
                      <w:lang w:val="en-US"/>
                    </w:rPr>
                  </w:pPr>
                </w:p>
                <w:p w:rsidR="00D265E8" w:rsidRPr="008F3714" w:rsidRDefault="00D265E8" w:rsidP="008F3714">
                  <w:pPr>
                    <w:jc w:val="center"/>
                    <w:rPr>
                      <w:rFonts w:ascii="Times New Roman" w:hAnsi="Times New Roman" w:cs="Times New Roman"/>
                      <w:lang w:val="en-US"/>
                    </w:rPr>
                  </w:pPr>
                </w:p>
                <w:p w:rsidR="00D265E8" w:rsidRPr="008F3714" w:rsidRDefault="00D265E8" w:rsidP="008F3714">
                  <w:pPr>
                    <w:jc w:val="center"/>
                    <w:rPr>
                      <w:rFonts w:ascii="Times New Roman" w:hAnsi="Times New Roman" w:cs="Times New Roman"/>
                      <w:lang w:val="en-US"/>
                    </w:rPr>
                  </w:pPr>
                </w:p>
                <w:p w:rsidR="00D265E8" w:rsidRPr="008F3714" w:rsidRDefault="00D265E8" w:rsidP="008F3714">
                  <w:pPr>
                    <w:jc w:val="center"/>
                    <w:rPr>
                      <w:rFonts w:ascii="Times New Roman" w:hAnsi="Times New Roman" w:cs="Times New Roman"/>
                      <w:lang w:val="en-US"/>
                    </w:rPr>
                  </w:pPr>
                </w:p>
                <w:p w:rsidR="00D265E8" w:rsidRPr="008F3714" w:rsidRDefault="00D265E8" w:rsidP="008F3714">
                  <w:pPr>
                    <w:jc w:val="center"/>
                    <w:rPr>
                      <w:rFonts w:ascii="Times New Roman" w:hAnsi="Times New Roman" w:cs="Times New Roman"/>
                      <w:lang w:val="en-US"/>
                    </w:rPr>
                  </w:pPr>
                </w:p>
                <w:p w:rsidR="00D265E8" w:rsidRPr="008F3714" w:rsidRDefault="00D265E8" w:rsidP="008F3714">
                  <w:pPr>
                    <w:jc w:val="center"/>
                    <w:rPr>
                      <w:rFonts w:ascii="Times New Roman" w:hAnsi="Times New Roman" w:cs="Times New Roman"/>
                      <w:lang w:val="en-US"/>
                    </w:rPr>
                  </w:pPr>
                </w:p>
                <w:p w:rsidR="00D265E8" w:rsidRDefault="00D265E8" w:rsidP="008F3714">
                  <w:pPr>
                    <w:jc w:val="center"/>
                    <w:rPr>
                      <w:rFonts w:ascii="Times New Roman" w:hAnsi="Times New Roman" w:cs="Times New Roman"/>
                      <w:lang w:val="en-US"/>
                    </w:rPr>
                  </w:pPr>
                </w:p>
                <w:p w:rsidR="00D265E8" w:rsidRDefault="00D265E8" w:rsidP="008F3714">
                  <w:pPr>
                    <w:jc w:val="center"/>
                    <w:rPr>
                      <w:rFonts w:ascii="Times New Roman" w:hAnsi="Times New Roman" w:cs="Times New Roman"/>
                      <w:lang w:val="en-US"/>
                    </w:rPr>
                  </w:pPr>
                </w:p>
                <w:p w:rsidR="00D265E8" w:rsidRDefault="00D265E8" w:rsidP="008F3714">
                  <w:pPr>
                    <w:jc w:val="center"/>
                    <w:rPr>
                      <w:rFonts w:ascii="Times New Roman" w:hAnsi="Times New Roman" w:cs="Times New Roman"/>
                      <w:lang w:val="en-US"/>
                    </w:rPr>
                  </w:pPr>
                </w:p>
                <w:p w:rsidR="00D265E8" w:rsidRPr="008F3714" w:rsidRDefault="00D265E8" w:rsidP="008F3714">
                  <w:pPr>
                    <w:jc w:val="center"/>
                    <w:rPr>
                      <w:rFonts w:ascii="Times New Roman" w:hAnsi="Times New Roman" w:cs="Times New Roman"/>
                      <w:lang w:val="en-US"/>
                    </w:rPr>
                  </w:pPr>
                </w:p>
                <w:p w:rsidR="00D265E8" w:rsidRPr="008F3714" w:rsidRDefault="00D265E8" w:rsidP="008F3714">
                  <w:pPr>
                    <w:jc w:val="center"/>
                    <w:rPr>
                      <w:rFonts w:ascii="Times New Roman" w:hAnsi="Times New Roman" w:cs="Times New Roman"/>
                      <w:lang w:val="en-US"/>
                    </w:rPr>
                  </w:pPr>
                </w:p>
                <w:p w:rsidR="00D265E8" w:rsidRPr="008F3714" w:rsidRDefault="00D265E8" w:rsidP="008F3714">
                  <w:pPr>
                    <w:jc w:val="center"/>
                    <w:rPr>
                      <w:rFonts w:ascii="Times New Roman" w:hAnsi="Times New Roman" w:cs="Times New Roman"/>
                      <w:lang w:val="en-US"/>
                    </w:rPr>
                  </w:pPr>
                </w:p>
                <w:p w:rsidR="00D265E8" w:rsidRPr="008F3714" w:rsidRDefault="00D265E8" w:rsidP="008F3714">
                  <w:pPr>
                    <w:jc w:val="center"/>
                    <w:rPr>
                      <w:rFonts w:ascii="Times New Roman" w:hAnsi="Times New Roman" w:cs="Times New Roman"/>
                      <w:lang w:val="en-US"/>
                    </w:rPr>
                  </w:pPr>
                </w:p>
                <w:p w:rsidR="00E3355D" w:rsidRDefault="00E3355D" w:rsidP="008F3714">
                  <w:pPr>
                    <w:jc w:val="center"/>
                    <w:rPr>
                      <w:rFonts w:ascii="Times New Roman" w:hAnsi="Times New Roman" w:cs="Times New Roman"/>
                      <w:lang w:val="en-US"/>
                    </w:rPr>
                  </w:pPr>
                </w:p>
                <w:p w:rsidR="00E3355D" w:rsidRDefault="00E3355D" w:rsidP="008F3714">
                  <w:pPr>
                    <w:jc w:val="center"/>
                    <w:rPr>
                      <w:rFonts w:ascii="Times New Roman" w:hAnsi="Times New Roman" w:cs="Times New Roman"/>
                      <w:lang w:val="en-US"/>
                    </w:rPr>
                  </w:pPr>
                </w:p>
                <w:p w:rsidR="00E3355D" w:rsidRDefault="00E3355D" w:rsidP="008F3714">
                  <w:pPr>
                    <w:jc w:val="center"/>
                    <w:rPr>
                      <w:rFonts w:ascii="Times New Roman" w:hAnsi="Times New Roman" w:cs="Times New Roman"/>
                      <w:lang w:val="en-US"/>
                    </w:rPr>
                  </w:pPr>
                </w:p>
                <w:p w:rsidR="00E3355D" w:rsidRDefault="00E3355D" w:rsidP="008F3714">
                  <w:pPr>
                    <w:jc w:val="center"/>
                    <w:rPr>
                      <w:rFonts w:ascii="Times New Roman" w:hAnsi="Times New Roman" w:cs="Times New Roman"/>
                      <w:lang w:val="en-US"/>
                    </w:rPr>
                  </w:pPr>
                </w:p>
                <w:p w:rsidR="00D265E8" w:rsidRPr="008F3714" w:rsidRDefault="00D45C9F" w:rsidP="008F3714">
                  <w:pPr>
                    <w:jc w:val="center"/>
                    <w:rPr>
                      <w:rFonts w:ascii="Times New Roman" w:hAnsi="Times New Roman" w:cs="Times New Roman"/>
                      <w:b/>
                      <w:sz w:val="28"/>
                      <w:lang w:val="en-US"/>
                    </w:rPr>
                  </w:pPr>
                  <w:r>
                    <w:rPr>
                      <w:rFonts w:ascii="Times New Roman" w:hAnsi="Times New Roman" w:cs="Times New Roman"/>
                      <w:b/>
                      <w:sz w:val="28"/>
                      <w:lang w:val="en-US"/>
                    </w:rPr>
                    <w:t>VĨNH LONG</w:t>
                  </w:r>
                  <w:r w:rsidR="00D265E8" w:rsidRPr="008F3714">
                    <w:rPr>
                      <w:rFonts w:ascii="Times New Roman" w:hAnsi="Times New Roman" w:cs="Times New Roman"/>
                      <w:b/>
                      <w:sz w:val="28"/>
                      <w:lang w:val="en-US"/>
                    </w:rPr>
                    <w:t xml:space="preserve">, THÁNG </w:t>
                  </w:r>
                  <w:r w:rsidR="00D265E8">
                    <w:rPr>
                      <w:rFonts w:ascii="Times New Roman" w:hAnsi="Times New Roman" w:cs="Times New Roman"/>
                      <w:b/>
                      <w:sz w:val="28"/>
                      <w:lang w:val="en-US"/>
                    </w:rPr>
                    <w:t>1</w:t>
                  </w:r>
                  <w:r>
                    <w:rPr>
                      <w:rFonts w:ascii="Times New Roman" w:hAnsi="Times New Roman" w:cs="Times New Roman"/>
                      <w:b/>
                      <w:sz w:val="28"/>
                      <w:lang w:val="en-US"/>
                    </w:rPr>
                    <w:t>2</w:t>
                  </w:r>
                  <w:r w:rsidR="00D265E8" w:rsidRPr="008F3714">
                    <w:rPr>
                      <w:rFonts w:ascii="Times New Roman" w:hAnsi="Times New Roman" w:cs="Times New Roman"/>
                      <w:b/>
                      <w:sz w:val="28"/>
                      <w:lang w:val="en-US"/>
                    </w:rPr>
                    <w:t>/20</w:t>
                  </w:r>
                  <w:r w:rsidR="00D265E8">
                    <w:rPr>
                      <w:rFonts w:ascii="Times New Roman" w:hAnsi="Times New Roman" w:cs="Times New Roman"/>
                      <w:b/>
                      <w:sz w:val="28"/>
                      <w:lang w:val="en-US"/>
                    </w:rPr>
                    <w:t>21</w:t>
                  </w:r>
                </w:p>
              </w:txbxContent>
            </v:textbox>
          </v:rect>
        </w:pict>
      </w:r>
    </w:p>
    <w:p w:rsidR="00F955EE" w:rsidRDefault="00770B10" w:rsidP="007070D0">
      <w:pPr>
        <w:widowControl/>
        <w:spacing w:line="312" w:lineRule="auto"/>
        <w:jc w:val="both"/>
        <w:rPr>
          <w:noProof/>
        </w:rPr>
      </w:pPr>
      <w:r w:rsidRPr="007070D0">
        <w:rPr>
          <w:rStyle w:val="Heading30"/>
          <w:bCs w:val="0"/>
          <w:sz w:val="28"/>
          <w:szCs w:val="28"/>
          <w:lang w:val="en-US"/>
        </w:rPr>
        <w:lastRenderedPageBreak/>
        <w:t>MỤC LỤC</w:t>
      </w:r>
      <w:r w:rsidR="00C86196" w:rsidRPr="007070D0">
        <w:rPr>
          <w:rStyle w:val="Heading30"/>
          <w:bCs w:val="0"/>
          <w:sz w:val="28"/>
          <w:szCs w:val="28"/>
        </w:rPr>
        <w:fldChar w:fldCharType="begin"/>
      </w:r>
      <w:r w:rsidR="00D45423" w:rsidRPr="007070D0">
        <w:rPr>
          <w:rStyle w:val="Heading30"/>
          <w:bCs w:val="0"/>
          <w:sz w:val="28"/>
          <w:szCs w:val="28"/>
        </w:rPr>
        <w:instrText xml:space="preserve"> TOC \o "1-3" \u </w:instrText>
      </w:r>
      <w:r w:rsidR="00C86196" w:rsidRPr="007070D0">
        <w:rPr>
          <w:rStyle w:val="Heading30"/>
          <w:bCs w:val="0"/>
          <w:sz w:val="28"/>
          <w:szCs w:val="28"/>
        </w:rPr>
        <w:fldChar w:fldCharType="separate"/>
      </w:r>
    </w:p>
    <w:p w:rsidR="00F955EE" w:rsidRPr="00F955EE" w:rsidRDefault="00F955EE">
      <w:pPr>
        <w:pStyle w:val="TOC1"/>
        <w:rPr>
          <w:rFonts w:asciiTheme="minorHAnsi" w:eastAsiaTheme="minorEastAsia" w:hAnsiTheme="minorHAnsi" w:cstheme="minorBidi"/>
          <w:b w:val="0"/>
          <w:bCs w:val="0"/>
          <w:color w:val="auto"/>
          <w:sz w:val="22"/>
          <w:szCs w:val="22"/>
          <w:shd w:val="clear" w:color="auto" w:fill="auto"/>
          <w:lang w:eastAsia="zh-CN"/>
        </w:rPr>
      </w:pPr>
      <w:r w:rsidRPr="00BB50AB">
        <w:t>Nội dung 1</w:t>
      </w:r>
      <w:r>
        <w:tab/>
      </w:r>
      <w:r w:rsidR="00C86196">
        <w:fldChar w:fldCharType="begin"/>
      </w:r>
      <w:r>
        <w:instrText xml:space="preserve"> PAGEREF _Toc84322959 \h </w:instrText>
      </w:r>
      <w:r w:rsidR="00C86196">
        <w:fldChar w:fldCharType="separate"/>
      </w:r>
      <w:r>
        <w:t>1</w:t>
      </w:r>
      <w:r w:rsidR="00C86196">
        <w:fldChar w:fldCharType="end"/>
      </w:r>
    </w:p>
    <w:p w:rsidR="00F955EE" w:rsidRPr="00F955EE" w:rsidRDefault="00F955EE">
      <w:pPr>
        <w:pStyle w:val="TOC1"/>
        <w:rPr>
          <w:rFonts w:asciiTheme="minorHAnsi" w:eastAsiaTheme="minorEastAsia" w:hAnsiTheme="minorHAnsi" w:cstheme="minorBidi"/>
          <w:b w:val="0"/>
          <w:bCs w:val="0"/>
          <w:color w:val="auto"/>
          <w:sz w:val="22"/>
          <w:szCs w:val="22"/>
          <w:shd w:val="clear" w:color="auto" w:fill="auto"/>
          <w:lang w:eastAsia="zh-CN"/>
        </w:rPr>
      </w:pPr>
      <w:r w:rsidRPr="00BB50AB">
        <w:t>Nội dung 2</w:t>
      </w:r>
      <w:r>
        <w:tab/>
      </w:r>
      <w:r w:rsidR="00C86196">
        <w:fldChar w:fldCharType="begin"/>
      </w:r>
      <w:r>
        <w:instrText xml:space="preserve"> PAGEREF _Toc84322974 \h </w:instrText>
      </w:r>
      <w:r w:rsidR="00C86196">
        <w:fldChar w:fldCharType="separate"/>
      </w:r>
      <w:r>
        <w:t>13</w:t>
      </w:r>
      <w:r w:rsidR="00C86196">
        <w:fldChar w:fldCharType="end"/>
      </w:r>
    </w:p>
    <w:p w:rsidR="00F955EE" w:rsidRPr="00F955EE" w:rsidRDefault="00F955EE">
      <w:pPr>
        <w:pStyle w:val="TOC1"/>
        <w:rPr>
          <w:rFonts w:asciiTheme="minorHAnsi" w:eastAsiaTheme="minorEastAsia" w:hAnsiTheme="minorHAnsi" w:cstheme="minorBidi"/>
          <w:b w:val="0"/>
          <w:bCs w:val="0"/>
          <w:color w:val="auto"/>
          <w:sz w:val="22"/>
          <w:szCs w:val="22"/>
          <w:shd w:val="clear" w:color="auto" w:fill="auto"/>
          <w:lang w:eastAsia="zh-CN"/>
        </w:rPr>
      </w:pPr>
      <w:r w:rsidRPr="00BB50AB">
        <w:t>TỔ CHỨC BỘ MÁY HÀNH CHÍNH NHÀ NƯỚC</w:t>
      </w:r>
      <w:r>
        <w:tab/>
      </w:r>
      <w:r w:rsidR="00C86196">
        <w:fldChar w:fldCharType="begin"/>
      </w:r>
      <w:r>
        <w:instrText xml:space="preserve"> PAGEREF _Toc84322975 \h </w:instrText>
      </w:r>
      <w:r w:rsidR="00C86196">
        <w:fldChar w:fldCharType="separate"/>
      </w:r>
      <w:r>
        <w:t>13</w:t>
      </w:r>
      <w:r w:rsidR="00C86196">
        <w:fldChar w:fldCharType="end"/>
      </w:r>
    </w:p>
    <w:p w:rsidR="00F955EE" w:rsidRDefault="00F955EE">
      <w:pPr>
        <w:pStyle w:val="TOC1"/>
        <w:rPr>
          <w:rFonts w:asciiTheme="minorHAnsi" w:eastAsiaTheme="minorEastAsia" w:hAnsiTheme="minorHAnsi" w:cstheme="minorBidi"/>
          <w:b w:val="0"/>
          <w:bCs w:val="0"/>
          <w:color w:val="auto"/>
          <w:sz w:val="22"/>
          <w:szCs w:val="22"/>
          <w:shd w:val="clear" w:color="auto" w:fill="auto"/>
          <w:lang w:val="en-US" w:eastAsia="zh-CN"/>
        </w:rPr>
      </w:pPr>
      <w:r w:rsidRPr="00BB50AB">
        <w:t>Nội dung 3</w:t>
      </w:r>
      <w:r>
        <w:tab/>
      </w:r>
      <w:r w:rsidR="00C86196">
        <w:fldChar w:fldCharType="begin"/>
      </w:r>
      <w:r>
        <w:instrText xml:space="preserve"> PAGEREF _Toc84322980 \h </w:instrText>
      </w:r>
      <w:r w:rsidR="00C86196">
        <w:fldChar w:fldCharType="separate"/>
      </w:r>
      <w:r>
        <w:t>15</w:t>
      </w:r>
      <w:r w:rsidR="00C86196">
        <w:fldChar w:fldCharType="end"/>
      </w:r>
    </w:p>
    <w:p w:rsidR="00F955EE" w:rsidRDefault="00F955EE">
      <w:pPr>
        <w:pStyle w:val="TOC1"/>
        <w:rPr>
          <w:rFonts w:asciiTheme="minorHAnsi" w:eastAsiaTheme="minorEastAsia" w:hAnsiTheme="minorHAnsi" w:cstheme="minorBidi"/>
          <w:b w:val="0"/>
          <w:bCs w:val="0"/>
          <w:color w:val="auto"/>
          <w:sz w:val="22"/>
          <w:szCs w:val="22"/>
          <w:shd w:val="clear" w:color="auto" w:fill="auto"/>
          <w:lang w:val="en-US" w:eastAsia="zh-CN"/>
        </w:rPr>
      </w:pPr>
      <w:r w:rsidRPr="00BB50AB">
        <w:rPr>
          <w:lang w:val="en-US"/>
        </w:rPr>
        <w:t>HIẾN PHÁP</w:t>
      </w:r>
      <w:r>
        <w:tab/>
      </w:r>
      <w:r w:rsidR="00C86196">
        <w:fldChar w:fldCharType="begin"/>
      </w:r>
      <w:r>
        <w:instrText xml:space="preserve"> PAGEREF _Toc84322981 \h </w:instrText>
      </w:r>
      <w:r w:rsidR="00C86196">
        <w:fldChar w:fldCharType="separate"/>
      </w:r>
      <w:r>
        <w:t>15</w:t>
      </w:r>
      <w:r w:rsidR="00C86196">
        <w:fldChar w:fldCharType="end"/>
      </w:r>
    </w:p>
    <w:p w:rsidR="00F955EE" w:rsidRDefault="00F955EE">
      <w:pPr>
        <w:pStyle w:val="TOC1"/>
        <w:rPr>
          <w:rFonts w:asciiTheme="minorHAnsi" w:eastAsiaTheme="minorEastAsia" w:hAnsiTheme="minorHAnsi" w:cstheme="minorBidi"/>
          <w:b w:val="0"/>
          <w:bCs w:val="0"/>
          <w:color w:val="auto"/>
          <w:sz w:val="22"/>
          <w:szCs w:val="22"/>
          <w:shd w:val="clear" w:color="auto" w:fill="auto"/>
          <w:lang w:val="en-US" w:eastAsia="zh-CN"/>
        </w:rPr>
      </w:pPr>
      <w:r w:rsidRPr="00BB50AB">
        <w:t>Nội dung 4</w:t>
      </w:r>
      <w:r>
        <w:tab/>
      </w:r>
      <w:r w:rsidR="00C86196">
        <w:fldChar w:fldCharType="begin"/>
      </w:r>
      <w:r>
        <w:instrText xml:space="preserve"> PAGEREF _Toc84322982 \h </w:instrText>
      </w:r>
      <w:r w:rsidR="00C86196">
        <w:fldChar w:fldCharType="separate"/>
      </w:r>
      <w:r>
        <w:t>24</w:t>
      </w:r>
      <w:r w:rsidR="00C86196">
        <w:fldChar w:fldCharType="end"/>
      </w:r>
    </w:p>
    <w:p w:rsidR="00F955EE" w:rsidRDefault="00F955EE">
      <w:pPr>
        <w:pStyle w:val="TOC1"/>
        <w:rPr>
          <w:rFonts w:asciiTheme="minorHAnsi" w:eastAsiaTheme="minorEastAsia" w:hAnsiTheme="minorHAnsi" w:cstheme="minorBidi"/>
          <w:b w:val="0"/>
          <w:bCs w:val="0"/>
          <w:color w:val="auto"/>
          <w:sz w:val="22"/>
          <w:szCs w:val="22"/>
          <w:shd w:val="clear" w:color="auto" w:fill="auto"/>
          <w:lang w:val="en-US" w:eastAsia="zh-CN"/>
        </w:rPr>
      </w:pPr>
      <w:r w:rsidRPr="00BB50AB">
        <w:t>LUẬT TỔ CHỨC CHÍNH QUYỀN ĐỊA PHƯƠNG</w:t>
      </w:r>
      <w:r>
        <w:tab/>
      </w:r>
      <w:r w:rsidR="00C86196">
        <w:fldChar w:fldCharType="begin"/>
      </w:r>
      <w:r>
        <w:instrText xml:space="preserve"> PAGEREF _Toc84322983 \h </w:instrText>
      </w:r>
      <w:r w:rsidR="00C86196">
        <w:fldChar w:fldCharType="separate"/>
      </w:r>
      <w:r>
        <w:t>24</w:t>
      </w:r>
      <w:r w:rsidR="00C86196">
        <w:fldChar w:fldCharType="end"/>
      </w:r>
    </w:p>
    <w:p w:rsidR="00F955EE" w:rsidRPr="00F955EE" w:rsidRDefault="00F955EE">
      <w:pPr>
        <w:pStyle w:val="TOC1"/>
        <w:rPr>
          <w:rFonts w:asciiTheme="minorHAnsi" w:eastAsiaTheme="minorEastAsia" w:hAnsiTheme="minorHAnsi" w:cstheme="minorBidi"/>
          <w:b w:val="0"/>
          <w:bCs w:val="0"/>
          <w:color w:val="auto"/>
          <w:sz w:val="22"/>
          <w:szCs w:val="22"/>
          <w:shd w:val="clear" w:color="auto" w:fill="auto"/>
          <w:lang w:eastAsia="zh-CN"/>
        </w:rPr>
      </w:pPr>
      <w:r w:rsidRPr="00BB50AB">
        <w:t>LUẬT CÁN BỘ, CÔNG CHỨC</w:t>
      </w:r>
      <w:r>
        <w:tab/>
      </w:r>
      <w:r w:rsidR="00C86196">
        <w:fldChar w:fldCharType="begin"/>
      </w:r>
      <w:r>
        <w:instrText xml:space="preserve"> PAGEREF _Toc84322985 \h </w:instrText>
      </w:r>
      <w:r w:rsidR="00C86196">
        <w:fldChar w:fldCharType="separate"/>
      </w:r>
      <w:r>
        <w:t>45</w:t>
      </w:r>
      <w:r w:rsidR="00C86196">
        <w:fldChar w:fldCharType="end"/>
      </w:r>
    </w:p>
    <w:p w:rsidR="00F955EE" w:rsidRPr="00F955EE" w:rsidRDefault="00F955EE">
      <w:pPr>
        <w:pStyle w:val="TOC1"/>
        <w:rPr>
          <w:rFonts w:asciiTheme="minorHAnsi" w:eastAsiaTheme="minorEastAsia" w:hAnsiTheme="minorHAnsi" w:cstheme="minorBidi"/>
          <w:b w:val="0"/>
          <w:bCs w:val="0"/>
          <w:color w:val="auto"/>
          <w:sz w:val="22"/>
          <w:szCs w:val="22"/>
          <w:shd w:val="clear" w:color="auto" w:fill="auto"/>
          <w:lang w:eastAsia="zh-CN"/>
        </w:rPr>
      </w:pPr>
      <w:r w:rsidRPr="00BB50AB">
        <w:t>Nội dung 6</w:t>
      </w:r>
      <w:r>
        <w:tab/>
      </w:r>
      <w:r w:rsidR="00C86196">
        <w:fldChar w:fldCharType="begin"/>
      </w:r>
      <w:r>
        <w:instrText xml:space="preserve"> PAGEREF _Toc84322986 \h </w:instrText>
      </w:r>
      <w:r w:rsidR="00C86196">
        <w:fldChar w:fldCharType="separate"/>
      </w:r>
      <w:r>
        <w:t>54</w:t>
      </w:r>
      <w:r w:rsidR="00C86196">
        <w:fldChar w:fldCharType="end"/>
      </w:r>
    </w:p>
    <w:p w:rsidR="00F955EE" w:rsidRPr="00F955EE" w:rsidRDefault="00F955EE">
      <w:pPr>
        <w:pStyle w:val="TOC1"/>
        <w:rPr>
          <w:rFonts w:asciiTheme="minorHAnsi" w:eastAsiaTheme="minorEastAsia" w:hAnsiTheme="minorHAnsi" w:cstheme="minorBidi"/>
          <w:b w:val="0"/>
          <w:bCs w:val="0"/>
          <w:color w:val="auto"/>
          <w:sz w:val="22"/>
          <w:szCs w:val="22"/>
          <w:shd w:val="clear" w:color="auto" w:fill="auto"/>
          <w:lang w:eastAsia="zh-CN"/>
        </w:rPr>
      </w:pPr>
      <w:r w:rsidRPr="00BB50AB">
        <w:t>LUẬT CÁN BỘ, CÔNG CHỨC VÀ LUẬT VIÊN CHỨC SỬA ĐỔI NĂM 2019</w:t>
      </w:r>
      <w:r>
        <w:tab/>
      </w:r>
      <w:r w:rsidR="00C86196">
        <w:fldChar w:fldCharType="begin"/>
      </w:r>
      <w:r>
        <w:instrText xml:space="preserve"> PAGEREF _Toc84322987 \h </w:instrText>
      </w:r>
      <w:r w:rsidR="00C86196">
        <w:fldChar w:fldCharType="separate"/>
      </w:r>
      <w:r>
        <w:t>54</w:t>
      </w:r>
      <w:r w:rsidR="00C86196">
        <w:fldChar w:fldCharType="end"/>
      </w:r>
    </w:p>
    <w:p w:rsidR="00F955EE" w:rsidRPr="00F955EE" w:rsidRDefault="00F955EE">
      <w:pPr>
        <w:pStyle w:val="TOC1"/>
        <w:rPr>
          <w:rFonts w:asciiTheme="minorHAnsi" w:eastAsiaTheme="minorEastAsia" w:hAnsiTheme="minorHAnsi" w:cstheme="minorBidi"/>
          <w:b w:val="0"/>
          <w:bCs w:val="0"/>
          <w:color w:val="auto"/>
          <w:sz w:val="22"/>
          <w:szCs w:val="22"/>
          <w:shd w:val="clear" w:color="auto" w:fill="auto"/>
          <w:lang w:eastAsia="zh-CN"/>
        </w:rPr>
      </w:pPr>
      <w:r w:rsidRPr="00BB50AB">
        <w:t>Nội dung 7</w:t>
      </w:r>
      <w:r>
        <w:tab/>
      </w:r>
      <w:r w:rsidR="00C86196">
        <w:fldChar w:fldCharType="begin"/>
      </w:r>
      <w:r>
        <w:instrText xml:space="preserve"> PAGEREF _Toc84322988 \h </w:instrText>
      </w:r>
      <w:r w:rsidR="00C86196">
        <w:fldChar w:fldCharType="separate"/>
      </w:r>
      <w:r>
        <w:t>61</w:t>
      </w:r>
      <w:r w:rsidR="00C86196">
        <w:fldChar w:fldCharType="end"/>
      </w:r>
    </w:p>
    <w:p w:rsidR="00F955EE" w:rsidRPr="00F955EE" w:rsidRDefault="00F955EE">
      <w:pPr>
        <w:pStyle w:val="TOC1"/>
        <w:rPr>
          <w:rFonts w:asciiTheme="minorHAnsi" w:eastAsiaTheme="minorEastAsia" w:hAnsiTheme="minorHAnsi" w:cstheme="minorBidi"/>
          <w:b w:val="0"/>
          <w:bCs w:val="0"/>
          <w:color w:val="auto"/>
          <w:sz w:val="22"/>
          <w:szCs w:val="22"/>
          <w:shd w:val="clear" w:color="auto" w:fill="auto"/>
          <w:lang w:eastAsia="zh-CN"/>
        </w:rPr>
      </w:pPr>
      <w:r w:rsidRPr="00BB50AB">
        <w:t>NGHỊ ĐỊNH 112/2020/NĐ-CP</w:t>
      </w:r>
      <w:r>
        <w:tab/>
      </w:r>
      <w:r w:rsidR="00C86196">
        <w:fldChar w:fldCharType="begin"/>
      </w:r>
      <w:r>
        <w:instrText xml:space="preserve"> PAGEREF _Toc84322989 \h </w:instrText>
      </w:r>
      <w:r w:rsidR="00C86196">
        <w:fldChar w:fldCharType="separate"/>
      </w:r>
      <w:r>
        <w:t>61</w:t>
      </w:r>
      <w:r w:rsidR="00C86196">
        <w:fldChar w:fldCharType="end"/>
      </w:r>
    </w:p>
    <w:p w:rsidR="00F955EE" w:rsidRPr="00F955EE" w:rsidRDefault="00F955EE">
      <w:pPr>
        <w:pStyle w:val="TOC1"/>
        <w:rPr>
          <w:rFonts w:asciiTheme="minorHAnsi" w:eastAsiaTheme="minorEastAsia" w:hAnsiTheme="minorHAnsi" w:cstheme="minorBidi"/>
          <w:b w:val="0"/>
          <w:bCs w:val="0"/>
          <w:color w:val="auto"/>
          <w:sz w:val="22"/>
          <w:szCs w:val="22"/>
          <w:shd w:val="clear" w:color="auto" w:fill="auto"/>
          <w:lang w:eastAsia="zh-CN"/>
        </w:rPr>
      </w:pPr>
      <w:r w:rsidRPr="00BB50AB">
        <w:t>Nội dung 8</w:t>
      </w:r>
      <w:r>
        <w:tab/>
      </w:r>
      <w:r w:rsidR="00C86196">
        <w:fldChar w:fldCharType="begin"/>
      </w:r>
      <w:r>
        <w:instrText xml:space="preserve"> PAGEREF _Toc84322990 \h </w:instrText>
      </w:r>
      <w:r w:rsidR="00C86196">
        <w:fldChar w:fldCharType="separate"/>
      </w:r>
      <w:r>
        <w:t>69</w:t>
      </w:r>
      <w:r w:rsidR="00C86196">
        <w:fldChar w:fldCharType="end"/>
      </w:r>
    </w:p>
    <w:p w:rsidR="00F955EE" w:rsidRPr="00F955EE" w:rsidRDefault="00F955EE">
      <w:pPr>
        <w:pStyle w:val="TOC1"/>
        <w:rPr>
          <w:rFonts w:asciiTheme="minorHAnsi" w:eastAsiaTheme="minorEastAsia" w:hAnsiTheme="minorHAnsi" w:cstheme="minorBidi"/>
          <w:b w:val="0"/>
          <w:bCs w:val="0"/>
          <w:color w:val="auto"/>
          <w:sz w:val="22"/>
          <w:szCs w:val="22"/>
          <w:shd w:val="clear" w:color="auto" w:fill="auto"/>
          <w:lang w:eastAsia="zh-CN"/>
        </w:rPr>
      </w:pPr>
      <w:r w:rsidRPr="00BB50AB">
        <w:t>NGHỊ ĐỊNH 101/2017/NĐ-CP</w:t>
      </w:r>
      <w:r>
        <w:tab/>
      </w:r>
      <w:r w:rsidR="00C86196">
        <w:fldChar w:fldCharType="begin"/>
      </w:r>
      <w:r>
        <w:instrText xml:space="preserve"> PAGEREF _Toc84322991 \h </w:instrText>
      </w:r>
      <w:r w:rsidR="00C86196">
        <w:fldChar w:fldCharType="separate"/>
      </w:r>
      <w:r>
        <w:t>69</w:t>
      </w:r>
      <w:r w:rsidR="00C86196">
        <w:fldChar w:fldCharType="end"/>
      </w:r>
    </w:p>
    <w:p w:rsidR="00F955EE" w:rsidRPr="00F955EE" w:rsidRDefault="00F955EE">
      <w:pPr>
        <w:pStyle w:val="TOC1"/>
        <w:rPr>
          <w:rFonts w:asciiTheme="minorHAnsi" w:eastAsiaTheme="minorEastAsia" w:hAnsiTheme="minorHAnsi" w:cstheme="minorBidi"/>
          <w:b w:val="0"/>
          <w:bCs w:val="0"/>
          <w:color w:val="auto"/>
          <w:sz w:val="22"/>
          <w:szCs w:val="22"/>
          <w:shd w:val="clear" w:color="auto" w:fill="auto"/>
          <w:lang w:eastAsia="zh-CN"/>
        </w:rPr>
      </w:pPr>
      <w:r w:rsidRPr="00BB50AB">
        <w:t>Nội dung 9</w:t>
      </w:r>
      <w:r>
        <w:tab/>
      </w:r>
      <w:r w:rsidR="00C86196">
        <w:fldChar w:fldCharType="begin"/>
      </w:r>
      <w:r>
        <w:instrText xml:space="preserve"> PAGEREF _Toc84322992 \h </w:instrText>
      </w:r>
      <w:r w:rsidR="00C86196">
        <w:fldChar w:fldCharType="separate"/>
      </w:r>
      <w:r>
        <w:t>72</w:t>
      </w:r>
      <w:r w:rsidR="00C86196">
        <w:fldChar w:fldCharType="end"/>
      </w:r>
    </w:p>
    <w:p w:rsidR="00F955EE" w:rsidRPr="00F955EE" w:rsidRDefault="00F955EE">
      <w:pPr>
        <w:pStyle w:val="TOC1"/>
        <w:rPr>
          <w:rFonts w:asciiTheme="minorHAnsi" w:eastAsiaTheme="minorEastAsia" w:hAnsiTheme="minorHAnsi" w:cstheme="minorBidi"/>
          <w:b w:val="0"/>
          <w:bCs w:val="0"/>
          <w:color w:val="auto"/>
          <w:sz w:val="22"/>
          <w:szCs w:val="22"/>
          <w:shd w:val="clear" w:color="auto" w:fill="auto"/>
          <w:lang w:eastAsia="zh-CN"/>
        </w:rPr>
      </w:pPr>
      <w:r w:rsidRPr="00BB50AB">
        <w:t>Nghị định số 138/2020/NĐ-CP</w:t>
      </w:r>
      <w:r>
        <w:tab/>
      </w:r>
      <w:r w:rsidR="00C86196">
        <w:fldChar w:fldCharType="begin"/>
      </w:r>
      <w:r>
        <w:instrText xml:space="preserve"> PAGEREF _Toc84322993 \h </w:instrText>
      </w:r>
      <w:r w:rsidR="00C86196">
        <w:fldChar w:fldCharType="separate"/>
      </w:r>
      <w:r>
        <w:t>72</w:t>
      </w:r>
      <w:r w:rsidR="00C86196">
        <w:fldChar w:fldCharType="end"/>
      </w:r>
    </w:p>
    <w:p w:rsidR="00F955EE" w:rsidRPr="00F955EE" w:rsidRDefault="00F955EE">
      <w:pPr>
        <w:pStyle w:val="TOC1"/>
        <w:rPr>
          <w:rFonts w:asciiTheme="minorHAnsi" w:eastAsiaTheme="minorEastAsia" w:hAnsiTheme="minorHAnsi" w:cstheme="minorBidi"/>
          <w:b w:val="0"/>
          <w:bCs w:val="0"/>
          <w:color w:val="auto"/>
          <w:sz w:val="22"/>
          <w:szCs w:val="22"/>
          <w:shd w:val="clear" w:color="auto" w:fill="auto"/>
          <w:lang w:eastAsia="zh-CN"/>
        </w:rPr>
      </w:pPr>
      <w:r w:rsidRPr="00BB50AB">
        <w:t>Nội dung 10</w:t>
      </w:r>
      <w:r>
        <w:tab/>
      </w:r>
      <w:r w:rsidR="00C86196">
        <w:fldChar w:fldCharType="begin"/>
      </w:r>
      <w:r>
        <w:instrText xml:space="preserve"> PAGEREF _Toc84322994 \h </w:instrText>
      </w:r>
      <w:r w:rsidR="00C86196">
        <w:fldChar w:fldCharType="separate"/>
      </w:r>
      <w:r>
        <w:t>82</w:t>
      </w:r>
      <w:r w:rsidR="00C86196">
        <w:fldChar w:fldCharType="end"/>
      </w:r>
    </w:p>
    <w:p w:rsidR="00F955EE" w:rsidRPr="00F955EE" w:rsidRDefault="00F955EE">
      <w:pPr>
        <w:pStyle w:val="TOC1"/>
        <w:rPr>
          <w:rFonts w:asciiTheme="minorHAnsi" w:eastAsiaTheme="minorEastAsia" w:hAnsiTheme="minorHAnsi" w:cstheme="minorBidi"/>
          <w:b w:val="0"/>
          <w:bCs w:val="0"/>
          <w:color w:val="auto"/>
          <w:sz w:val="22"/>
          <w:szCs w:val="22"/>
          <w:shd w:val="clear" w:color="auto" w:fill="auto"/>
          <w:lang w:eastAsia="zh-CN"/>
        </w:rPr>
      </w:pPr>
      <w:r w:rsidRPr="00BB50AB">
        <w:t>Nghị định số 90/2020/NĐ-CP</w:t>
      </w:r>
      <w:r>
        <w:tab/>
      </w:r>
      <w:r w:rsidR="00C86196">
        <w:fldChar w:fldCharType="begin"/>
      </w:r>
      <w:r>
        <w:instrText xml:space="preserve"> PAGEREF _Toc84322995 \h </w:instrText>
      </w:r>
      <w:r w:rsidR="00C86196">
        <w:fldChar w:fldCharType="separate"/>
      </w:r>
      <w:r>
        <w:t>82</w:t>
      </w:r>
      <w:r w:rsidR="00C86196">
        <w:fldChar w:fldCharType="end"/>
      </w:r>
    </w:p>
    <w:p w:rsidR="00F955EE" w:rsidRDefault="00F955EE">
      <w:pPr>
        <w:pStyle w:val="TOC1"/>
        <w:rPr>
          <w:rFonts w:asciiTheme="minorHAnsi" w:eastAsiaTheme="minorEastAsia" w:hAnsiTheme="minorHAnsi" w:cstheme="minorBidi"/>
          <w:b w:val="0"/>
          <w:bCs w:val="0"/>
          <w:color w:val="auto"/>
          <w:sz w:val="22"/>
          <w:szCs w:val="22"/>
          <w:shd w:val="clear" w:color="auto" w:fill="auto"/>
          <w:lang w:val="en-US" w:eastAsia="zh-CN"/>
        </w:rPr>
      </w:pPr>
      <w:r w:rsidRPr="00BB50AB">
        <w:t xml:space="preserve">Nội dung </w:t>
      </w:r>
      <w:r w:rsidRPr="00BB50AB">
        <w:rPr>
          <w:lang w:val="en-US"/>
        </w:rPr>
        <w:t>11</w:t>
      </w:r>
      <w:r>
        <w:tab/>
      </w:r>
      <w:r w:rsidR="00C86196">
        <w:fldChar w:fldCharType="begin"/>
      </w:r>
      <w:r>
        <w:instrText xml:space="preserve"> PAGEREF _Toc84322996 \h </w:instrText>
      </w:r>
      <w:r w:rsidR="00C86196">
        <w:fldChar w:fldCharType="separate"/>
      </w:r>
      <w:r>
        <w:t>88</w:t>
      </w:r>
      <w:r w:rsidR="00C86196">
        <w:fldChar w:fldCharType="end"/>
      </w:r>
    </w:p>
    <w:p w:rsidR="00F955EE" w:rsidRDefault="00F955EE">
      <w:pPr>
        <w:pStyle w:val="TOC1"/>
        <w:rPr>
          <w:rFonts w:asciiTheme="minorHAnsi" w:eastAsiaTheme="minorEastAsia" w:hAnsiTheme="minorHAnsi" w:cstheme="minorBidi"/>
          <w:b w:val="0"/>
          <w:bCs w:val="0"/>
          <w:color w:val="auto"/>
          <w:sz w:val="22"/>
          <w:szCs w:val="22"/>
          <w:shd w:val="clear" w:color="auto" w:fill="auto"/>
          <w:lang w:val="en-US" w:eastAsia="zh-CN"/>
        </w:rPr>
      </w:pPr>
      <w:r w:rsidRPr="00BB50AB">
        <w:t>LUẬT PHÒNG CHỐNG THAM NHŨNG</w:t>
      </w:r>
      <w:r>
        <w:tab/>
      </w:r>
      <w:r w:rsidR="00C86196">
        <w:fldChar w:fldCharType="begin"/>
      </w:r>
      <w:r>
        <w:instrText xml:space="preserve"> PAGEREF _Toc84322997 \h </w:instrText>
      </w:r>
      <w:r w:rsidR="00C86196">
        <w:fldChar w:fldCharType="separate"/>
      </w:r>
      <w:r>
        <w:t>88</w:t>
      </w:r>
      <w:r w:rsidR="00C86196">
        <w:fldChar w:fldCharType="end"/>
      </w:r>
    </w:p>
    <w:p w:rsidR="00F955EE" w:rsidRDefault="00F955EE">
      <w:pPr>
        <w:pStyle w:val="TOC1"/>
        <w:rPr>
          <w:rFonts w:asciiTheme="minorHAnsi" w:eastAsiaTheme="minorEastAsia" w:hAnsiTheme="minorHAnsi" w:cstheme="minorBidi"/>
          <w:b w:val="0"/>
          <w:bCs w:val="0"/>
          <w:color w:val="auto"/>
          <w:sz w:val="22"/>
          <w:szCs w:val="22"/>
          <w:shd w:val="clear" w:color="auto" w:fill="auto"/>
          <w:lang w:val="en-US" w:eastAsia="zh-CN"/>
        </w:rPr>
      </w:pPr>
      <w:r w:rsidRPr="00BB50AB">
        <w:rPr>
          <w:rFonts w:eastAsiaTheme="majorEastAsia"/>
        </w:rPr>
        <w:t>Nội dung 12</w:t>
      </w:r>
      <w:r>
        <w:tab/>
      </w:r>
      <w:r w:rsidR="00C86196">
        <w:fldChar w:fldCharType="begin"/>
      </w:r>
      <w:r>
        <w:instrText xml:space="preserve"> PAGEREF _Toc84322998 \h </w:instrText>
      </w:r>
      <w:r w:rsidR="00C86196">
        <w:fldChar w:fldCharType="separate"/>
      </w:r>
      <w:r>
        <w:t>98</w:t>
      </w:r>
      <w:r w:rsidR="00C86196">
        <w:fldChar w:fldCharType="end"/>
      </w:r>
    </w:p>
    <w:p w:rsidR="00F955EE" w:rsidRDefault="00F955EE">
      <w:pPr>
        <w:pStyle w:val="TOC1"/>
        <w:rPr>
          <w:rFonts w:asciiTheme="minorHAnsi" w:eastAsiaTheme="minorEastAsia" w:hAnsiTheme="minorHAnsi" w:cstheme="minorBidi"/>
          <w:b w:val="0"/>
          <w:bCs w:val="0"/>
          <w:color w:val="auto"/>
          <w:sz w:val="22"/>
          <w:szCs w:val="22"/>
          <w:shd w:val="clear" w:color="auto" w:fill="auto"/>
          <w:lang w:val="en-US" w:eastAsia="zh-CN"/>
        </w:rPr>
      </w:pPr>
      <w:r w:rsidRPr="00BB50AB">
        <w:rPr>
          <w:rFonts w:eastAsiaTheme="majorEastAsia"/>
        </w:rPr>
        <w:t>LUẬT BAN HÀNH VĂN BẢN QUY PHẠM PHÁP LUẬT</w:t>
      </w:r>
      <w:r>
        <w:tab/>
      </w:r>
      <w:r w:rsidR="00C86196">
        <w:fldChar w:fldCharType="begin"/>
      </w:r>
      <w:r>
        <w:instrText xml:space="preserve"> PAGEREF _Toc84322999 \h </w:instrText>
      </w:r>
      <w:r w:rsidR="00C86196">
        <w:fldChar w:fldCharType="separate"/>
      </w:r>
      <w:r>
        <w:t>98</w:t>
      </w:r>
      <w:r w:rsidR="00C86196">
        <w:fldChar w:fldCharType="end"/>
      </w:r>
    </w:p>
    <w:p w:rsidR="00F955EE" w:rsidRDefault="00F955EE">
      <w:pPr>
        <w:pStyle w:val="TOC1"/>
        <w:rPr>
          <w:rFonts w:asciiTheme="minorHAnsi" w:eastAsiaTheme="minorEastAsia" w:hAnsiTheme="minorHAnsi" w:cstheme="minorBidi"/>
          <w:b w:val="0"/>
          <w:bCs w:val="0"/>
          <w:color w:val="auto"/>
          <w:sz w:val="22"/>
          <w:szCs w:val="22"/>
          <w:shd w:val="clear" w:color="auto" w:fill="auto"/>
          <w:lang w:val="en-US" w:eastAsia="zh-CN"/>
        </w:rPr>
      </w:pPr>
      <w:r w:rsidRPr="00BB50AB">
        <w:rPr>
          <w:rFonts w:eastAsiaTheme="majorEastAsia"/>
        </w:rPr>
        <w:t>Nội dung 13</w:t>
      </w:r>
      <w:r>
        <w:tab/>
      </w:r>
      <w:r w:rsidR="00C86196">
        <w:fldChar w:fldCharType="begin"/>
      </w:r>
      <w:r>
        <w:instrText xml:space="preserve"> PAGEREF _Toc84323000 \h </w:instrText>
      </w:r>
      <w:r w:rsidR="00C86196">
        <w:fldChar w:fldCharType="separate"/>
      </w:r>
      <w:r>
        <w:t>108</w:t>
      </w:r>
      <w:r w:rsidR="00C86196">
        <w:fldChar w:fldCharType="end"/>
      </w:r>
    </w:p>
    <w:p w:rsidR="00F955EE" w:rsidRDefault="00F955EE">
      <w:pPr>
        <w:pStyle w:val="TOC1"/>
        <w:rPr>
          <w:rFonts w:asciiTheme="minorHAnsi" w:eastAsiaTheme="minorEastAsia" w:hAnsiTheme="minorHAnsi" w:cstheme="minorBidi"/>
          <w:b w:val="0"/>
          <w:bCs w:val="0"/>
          <w:color w:val="auto"/>
          <w:sz w:val="22"/>
          <w:szCs w:val="22"/>
          <w:shd w:val="clear" w:color="auto" w:fill="auto"/>
          <w:lang w:val="en-US" w:eastAsia="zh-CN"/>
        </w:rPr>
      </w:pPr>
      <w:r w:rsidRPr="00BB50AB">
        <w:rPr>
          <w:rFonts w:eastAsiaTheme="majorEastAsia"/>
        </w:rPr>
        <w:t>NGHỊ QUYẾT BAN HÀNH CHƯƠNG TRÌNH TỔNG THỂ CẢI CÁCH HÀNH CHÍNH NHÀ NƯỚC GIAI ĐOẠN 2021 – 2030 (NQ76)</w:t>
      </w:r>
      <w:r>
        <w:tab/>
      </w:r>
      <w:r w:rsidR="00C86196">
        <w:fldChar w:fldCharType="begin"/>
      </w:r>
      <w:r>
        <w:instrText xml:space="preserve"> PAGEREF _Toc84323001 \h </w:instrText>
      </w:r>
      <w:r w:rsidR="00C86196">
        <w:fldChar w:fldCharType="separate"/>
      </w:r>
      <w:r>
        <w:t>108</w:t>
      </w:r>
      <w:r w:rsidR="00C86196">
        <w:fldChar w:fldCharType="end"/>
      </w:r>
    </w:p>
    <w:p w:rsidR="00F955EE" w:rsidRDefault="00F955EE">
      <w:pPr>
        <w:pStyle w:val="TOC1"/>
        <w:rPr>
          <w:rFonts w:asciiTheme="minorHAnsi" w:eastAsiaTheme="minorEastAsia" w:hAnsiTheme="minorHAnsi" w:cstheme="minorBidi"/>
          <w:b w:val="0"/>
          <w:bCs w:val="0"/>
          <w:color w:val="auto"/>
          <w:sz w:val="22"/>
          <w:szCs w:val="22"/>
          <w:shd w:val="clear" w:color="auto" w:fill="auto"/>
          <w:lang w:val="en-US" w:eastAsia="zh-CN"/>
        </w:rPr>
      </w:pPr>
      <w:r w:rsidRPr="00BB50AB">
        <w:rPr>
          <w:rFonts w:eastAsiaTheme="majorEastAsia"/>
        </w:rPr>
        <w:t>Nội dung 14</w:t>
      </w:r>
      <w:r>
        <w:tab/>
      </w:r>
      <w:r w:rsidR="00C86196">
        <w:fldChar w:fldCharType="begin"/>
      </w:r>
      <w:r>
        <w:instrText xml:space="preserve"> PAGEREF _Toc84323002 \h </w:instrText>
      </w:r>
      <w:r w:rsidR="00C86196">
        <w:fldChar w:fldCharType="separate"/>
      </w:r>
      <w:r>
        <w:t>137</w:t>
      </w:r>
      <w:r w:rsidR="00C86196">
        <w:fldChar w:fldCharType="end"/>
      </w:r>
    </w:p>
    <w:p w:rsidR="00F955EE" w:rsidRDefault="00F955EE">
      <w:pPr>
        <w:pStyle w:val="TOC1"/>
        <w:rPr>
          <w:rFonts w:asciiTheme="minorHAnsi" w:eastAsiaTheme="minorEastAsia" w:hAnsiTheme="minorHAnsi" w:cstheme="minorBidi"/>
          <w:b w:val="0"/>
          <w:bCs w:val="0"/>
          <w:color w:val="auto"/>
          <w:sz w:val="22"/>
          <w:szCs w:val="22"/>
          <w:shd w:val="clear" w:color="auto" w:fill="auto"/>
          <w:lang w:val="en-US" w:eastAsia="zh-CN"/>
        </w:rPr>
      </w:pPr>
      <w:r w:rsidRPr="00BB50AB">
        <w:rPr>
          <w:rFonts w:eastAsiaTheme="majorEastAsia"/>
          <w:b w:val="0"/>
          <w:bCs w:val="0"/>
        </w:rPr>
        <w:lastRenderedPageBreak/>
        <w:t>CHỈ THỊ CỦA BỘ CHÍNH TRỊ VỀ ĐẨY MẠNH HỌC TẬP VÀ LÀM THEO TƯ TƯỞNG, ĐẠO ĐỨC, PHONG CÁCH HỒ CHÍ MINH (Chỉ thị 05)</w:t>
      </w:r>
      <w:r>
        <w:tab/>
      </w:r>
      <w:r w:rsidR="00C86196">
        <w:fldChar w:fldCharType="begin"/>
      </w:r>
      <w:r>
        <w:instrText xml:space="preserve"> PAGEREF _Toc84323003 \h </w:instrText>
      </w:r>
      <w:r w:rsidR="00C86196">
        <w:fldChar w:fldCharType="separate"/>
      </w:r>
      <w:r>
        <w:t>137</w:t>
      </w:r>
      <w:r w:rsidR="00C86196">
        <w:fldChar w:fldCharType="end"/>
      </w:r>
    </w:p>
    <w:p w:rsidR="00F955EE" w:rsidRDefault="00F955EE">
      <w:pPr>
        <w:pStyle w:val="TOC1"/>
        <w:rPr>
          <w:rFonts w:asciiTheme="minorHAnsi" w:eastAsiaTheme="minorEastAsia" w:hAnsiTheme="minorHAnsi" w:cstheme="minorBidi"/>
          <w:b w:val="0"/>
          <w:bCs w:val="0"/>
          <w:color w:val="auto"/>
          <w:sz w:val="22"/>
          <w:szCs w:val="22"/>
          <w:shd w:val="clear" w:color="auto" w:fill="auto"/>
          <w:lang w:val="en-US" w:eastAsia="zh-CN"/>
        </w:rPr>
      </w:pPr>
      <w:r w:rsidRPr="00BB50AB">
        <w:rPr>
          <w:rFonts w:eastAsiaTheme="majorEastAsia"/>
        </w:rPr>
        <w:t>Nội dung 15</w:t>
      </w:r>
      <w:r>
        <w:tab/>
      </w:r>
      <w:r w:rsidR="00C86196">
        <w:fldChar w:fldCharType="begin"/>
      </w:r>
      <w:r>
        <w:instrText xml:space="preserve"> PAGEREF _Toc84323004 \h </w:instrText>
      </w:r>
      <w:r w:rsidR="00C86196">
        <w:fldChar w:fldCharType="separate"/>
      </w:r>
      <w:r>
        <w:t>141</w:t>
      </w:r>
      <w:r w:rsidR="00C86196">
        <w:fldChar w:fldCharType="end"/>
      </w:r>
    </w:p>
    <w:p w:rsidR="00F955EE" w:rsidRDefault="00F955EE">
      <w:pPr>
        <w:pStyle w:val="TOC1"/>
        <w:rPr>
          <w:rFonts w:asciiTheme="minorHAnsi" w:eastAsiaTheme="minorEastAsia" w:hAnsiTheme="minorHAnsi" w:cstheme="minorBidi"/>
          <w:b w:val="0"/>
          <w:bCs w:val="0"/>
          <w:color w:val="auto"/>
          <w:sz w:val="22"/>
          <w:szCs w:val="22"/>
          <w:shd w:val="clear" w:color="auto" w:fill="auto"/>
          <w:lang w:val="en-US" w:eastAsia="zh-CN"/>
        </w:rPr>
      </w:pPr>
      <w:r w:rsidRPr="00BB50AB">
        <w:rPr>
          <w:rFonts w:eastAsiaTheme="majorEastAsia"/>
          <w:b w:val="0"/>
          <w:bCs w:val="0"/>
        </w:rPr>
        <w:t>NGHỊ QUYẾT HỘI NGHỊ LẦN THỨ NĂM BAN CHẤP HÀNH TRUNG ƯƠNG ĐẢNG KHÓA XII VỀ HOÀN THIỆN THỂ CHẾ KINH TẾ THỊ TRƯỜNG ĐỊNH HƯỚNG XÃ HỘI CHỦ NGHĨA (NQ11)</w:t>
      </w:r>
      <w:r>
        <w:tab/>
      </w:r>
      <w:r w:rsidR="00C86196">
        <w:fldChar w:fldCharType="begin"/>
      </w:r>
      <w:r>
        <w:instrText xml:space="preserve"> PAGEREF _Toc84323005 \h </w:instrText>
      </w:r>
      <w:r w:rsidR="00C86196">
        <w:fldChar w:fldCharType="separate"/>
      </w:r>
      <w:r>
        <w:t>141</w:t>
      </w:r>
      <w:r w:rsidR="00C86196">
        <w:fldChar w:fldCharType="end"/>
      </w:r>
    </w:p>
    <w:p w:rsidR="00D45423" w:rsidRPr="007070D0" w:rsidRDefault="00C86196" w:rsidP="007070D0">
      <w:pPr>
        <w:widowControl/>
        <w:spacing w:line="312" w:lineRule="auto"/>
        <w:jc w:val="both"/>
        <w:rPr>
          <w:rStyle w:val="Heading30"/>
          <w:b w:val="0"/>
          <w:bCs w:val="0"/>
          <w:sz w:val="28"/>
          <w:szCs w:val="28"/>
        </w:rPr>
      </w:pPr>
      <w:r w:rsidRPr="007070D0">
        <w:rPr>
          <w:rStyle w:val="Heading30"/>
          <w:bCs w:val="0"/>
          <w:sz w:val="28"/>
          <w:szCs w:val="28"/>
        </w:rPr>
        <w:fldChar w:fldCharType="end"/>
      </w:r>
    </w:p>
    <w:p w:rsidR="00D45423" w:rsidRPr="007070D0" w:rsidRDefault="00D45423" w:rsidP="007070D0">
      <w:pPr>
        <w:tabs>
          <w:tab w:val="left" w:pos="3255"/>
        </w:tabs>
        <w:spacing w:line="312" w:lineRule="auto"/>
        <w:jc w:val="both"/>
        <w:rPr>
          <w:rFonts w:ascii="Times New Roman" w:hAnsi="Times New Roman" w:cs="Times New Roman"/>
          <w:sz w:val="28"/>
          <w:szCs w:val="28"/>
        </w:rPr>
        <w:sectPr w:rsidR="00D45423" w:rsidRPr="007070D0" w:rsidSect="00D45423">
          <w:pgSz w:w="11900" w:h="16840" w:code="9"/>
          <w:pgMar w:top="1134" w:right="851" w:bottom="1134" w:left="1701" w:header="0" w:footer="737" w:gutter="0"/>
          <w:pgNumType w:start="1"/>
          <w:cols w:space="720"/>
          <w:noEndnote/>
          <w:docGrid w:linePitch="360"/>
        </w:sectPr>
      </w:pPr>
    </w:p>
    <w:p w:rsidR="008A646F" w:rsidRPr="007070D0" w:rsidRDefault="008A646F" w:rsidP="007070D0">
      <w:pPr>
        <w:pStyle w:val="Heading1"/>
        <w:spacing w:before="0" w:line="312" w:lineRule="auto"/>
        <w:jc w:val="center"/>
        <w:rPr>
          <w:rStyle w:val="Heading30"/>
          <w:bCs w:val="0"/>
          <w:color w:val="000000"/>
          <w:sz w:val="28"/>
          <w:szCs w:val="28"/>
        </w:rPr>
      </w:pPr>
      <w:bookmarkStart w:id="0" w:name="_Toc18232989"/>
      <w:bookmarkStart w:id="1" w:name="_Toc18331018"/>
      <w:bookmarkStart w:id="2" w:name="_Toc84322959"/>
      <w:r w:rsidRPr="007070D0">
        <w:rPr>
          <w:rStyle w:val="Heading30"/>
          <w:bCs w:val="0"/>
          <w:color w:val="000000"/>
          <w:sz w:val="28"/>
          <w:szCs w:val="28"/>
        </w:rPr>
        <w:lastRenderedPageBreak/>
        <w:t>Nộ</w:t>
      </w:r>
      <w:bookmarkStart w:id="3" w:name="bookmark8"/>
      <w:r w:rsidR="00DF1D8C" w:rsidRPr="007070D0">
        <w:rPr>
          <w:rStyle w:val="Heading30"/>
          <w:bCs w:val="0"/>
          <w:color w:val="000000"/>
          <w:sz w:val="28"/>
          <w:szCs w:val="28"/>
        </w:rPr>
        <w:t>i dung 1</w:t>
      </w:r>
      <w:bookmarkEnd w:id="0"/>
      <w:bookmarkEnd w:id="1"/>
      <w:bookmarkEnd w:id="2"/>
    </w:p>
    <w:p w:rsidR="00B96C5D" w:rsidRPr="007070D0" w:rsidRDefault="00B96C5D" w:rsidP="007070D0">
      <w:pPr>
        <w:pStyle w:val="Heading1"/>
        <w:spacing w:before="0" w:line="312" w:lineRule="auto"/>
        <w:jc w:val="center"/>
        <w:rPr>
          <w:rStyle w:val="Heading30"/>
          <w:bCs w:val="0"/>
          <w:color w:val="000000"/>
          <w:sz w:val="28"/>
          <w:szCs w:val="28"/>
        </w:rPr>
      </w:pPr>
      <w:bookmarkStart w:id="4" w:name="_Toc84319810"/>
      <w:bookmarkStart w:id="5" w:name="_Toc84319921"/>
      <w:bookmarkStart w:id="6" w:name="_Toc84320056"/>
      <w:bookmarkStart w:id="7" w:name="_Toc84322960"/>
      <w:r w:rsidRPr="007070D0">
        <w:rPr>
          <w:rStyle w:val="Heading30"/>
          <w:bCs w:val="0"/>
          <w:color w:val="000000"/>
          <w:sz w:val="28"/>
          <w:szCs w:val="28"/>
        </w:rPr>
        <w:t>NHÀ NƯỚC TRONG HỆ</w:t>
      </w:r>
      <w:r w:rsidR="00BA0982" w:rsidRPr="007070D0">
        <w:rPr>
          <w:rStyle w:val="Heading30"/>
          <w:bCs w:val="0"/>
          <w:color w:val="000000"/>
          <w:sz w:val="28"/>
          <w:szCs w:val="28"/>
        </w:rPr>
        <w:t xml:space="preserve"> THỐ</w:t>
      </w:r>
      <w:r w:rsidRPr="007070D0">
        <w:rPr>
          <w:rStyle w:val="Heading30"/>
          <w:bCs w:val="0"/>
          <w:color w:val="000000"/>
          <w:sz w:val="28"/>
          <w:szCs w:val="28"/>
        </w:rPr>
        <w:t>NG CHÍNH TRỊ</w:t>
      </w:r>
      <w:bookmarkEnd w:id="3"/>
      <w:bookmarkEnd w:id="4"/>
      <w:bookmarkEnd w:id="5"/>
      <w:bookmarkEnd w:id="6"/>
      <w:bookmarkEnd w:id="7"/>
    </w:p>
    <w:p w:rsidR="00E945F3" w:rsidRPr="007070D0" w:rsidRDefault="00E945F3" w:rsidP="007070D0">
      <w:pPr>
        <w:spacing w:line="312" w:lineRule="auto"/>
        <w:rPr>
          <w:rFonts w:ascii="Times New Roman" w:hAnsi="Times New Roman" w:cs="Times New Roman"/>
          <w:sz w:val="28"/>
          <w:szCs w:val="28"/>
        </w:rPr>
      </w:pPr>
    </w:p>
    <w:p w:rsidR="00B96C5D" w:rsidRPr="007070D0" w:rsidRDefault="00C16693" w:rsidP="007070D0">
      <w:pPr>
        <w:pStyle w:val="Heading31"/>
        <w:keepNext/>
        <w:keepLines/>
        <w:shd w:val="clear" w:color="auto" w:fill="auto"/>
        <w:spacing w:before="0" w:line="312" w:lineRule="auto"/>
        <w:ind w:firstLine="720"/>
        <w:jc w:val="both"/>
        <w:outlineLvl w:val="1"/>
        <w:rPr>
          <w:sz w:val="28"/>
          <w:szCs w:val="28"/>
          <w:lang w:val="vi-VN"/>
        </w:rPr>
      </w:pPr>
      <w:bookmarkStart w:id="8" w:name="bookmark9"/>
      <w:bookmarkStart w:id="9" w:name="_Toc84319811"/>
      <w:bookmarkStart w:id="10" w:name="_Toc84319922"/>
      <w:bookmarkStart w:id="11" w:name="_Toc84320057"/>
      <w:bookmarkStart w:id="12" w:name="_Toc84320099"/>
      <w:bookmarkStart w:id="13" w:name="_Toc84322961"/>
      <w:r w:rsidRPr="007070D0">
        <w:rPr>
          <w:rStyle w:val="Heading30"/>
          <w:b/>
          <w:bCs/>
          <w:color w:val="000000"/>
          <w:sz w:val="28"/>
          <w:szCs w:val="28"/>
          <w:lang w:val="vi-VN" w:eastAsia="vi-VN"/>
        </w:rPr>
        <w:t xml:space="preserve">I. </w:t>
      </w:r>
      <w:r w:rsidR="00B96C5D" w:rsidRPr="007070D0">
        <w:rPr>
          <w:rStyle w:val="Heading30"/>
          <w:b/>
          <w:bCs/>
          <w:color w:val="000000"/>
          <w:sz w:val="28"/>
          <w:szCs w:val="28"/>
          <w:lang w:val="vi-VN" w:eastAsia="vi-VN"/>
        </w:rPr>
        <w:t>TỔNG QUAN VỀ HỆ THỐNG CHÍNH TRỊ</w:t>
      </w:r>
      <w:bookmarkEnd w:id="8"/>
      <w:bookmarkEnd w:id="9"/>
      <w:bookmarkEnd w:id="10"/>
      <w:bookmarkEnd w:id="11"/>
      <w:bookmarkEnd w:id="12"/>
      <w:bookmarkEnd w:id="13"/>
    </w:p>
    <w:p w:rsidR="00B96C5D" w:rsidRPr="007070D0" w:rsidRDefault="00C16693" w:rsidP="007070D0">
      <w:pPr>
        <w:pStyle w:val="Heading31"/>
        <w:keepNext/>
        <w:keepLines/>
        <w:shd w:val="clear" w:color="auto" w:fill="auto"/>
        <w:spacing w:before="0" w:line="312" w:lineRule="auto"/>
        <w:ind w:right="-27" w:firstLine="720"/>
        <w:jc w:val="both"/>
        <w:rPr>
          <w:sz w:val="28"/>
          <w:szCs w:val="28"/>
          <w:lang w:val="vi-VN"/>
        </w:rPr>
      </w:pPr>
      <w:bookmarkStart w:id="14" w:name="bookmark10"/>
      <w:bookmarkStart w:id="15" w:name="_Toc62664666"/>
      <w:bookmarkStart w:id="16" w:name="_Toc84319812"/>
      <w:bookmarkStart w:id="17" w:name="_Toc84319923"/>
      <w:bookmarkStart w:id="18" w:name="_Toc84320058"/>
      <w:bookmarkStart w:id="19" w:name="_Toc84320100"/>
      <w:bookmarkStart w:id="20" w:name="_Toc84322962"/>
      <w:r w:rsidRPr="007070D0">
        <w:rPr>
          <w:rStyle w:val="Heading30"/>
          <w:b/>
          <w:bCs/>
          <w:color w:val="000000"/>
          <w:sz w:val="28"/>
          <w:szCs w:val="28"/>
          <w:lang w:val="vi-VN" w:eastAsia="vi-VN"/>
        </w:rPr>
        <w:t xml:space="preserve">1. </w:t>
      </w:r>
      <w:r w:rsidR="00B96C5D" w:rsidRPr="007070D0">
        <w:rPr>
          <w:rStyle w:val="Heading30"/>
          <w:b/>
          <w:bCs/>
          <w:color w:val="000000"/>
          <w:sz w:val="28"/>
          <w:szCs w:val="28"/>
          <w:lang w:val="vi-VN" w:eastAsia="vi-VN"/>
        </w:rPr>
        <w:t>Quyền lực và quyền lực chính trị</w:t>
      </w:r>
      <w:bookmarkEnd w:id="14"/>
      <w:bookmarkEnd w:id="15"/>
      <w:bookmarkEnd w:id="16"/>
      <w:bookmarkEnd w:id="17"/>
      <w:bookmarkEnd w:id="18"/>
      <w:bookmarkEnd w:id="19"/>
      <w:bookmarkEnd w:id="20"/>
    </w:p>
    <w:p w:rsidR="00B96C5D" w:rsidRPr="007070D0" w:rsidRDefault="00C16693" w:rsidP="007070D0">
      <w:pPr>
        <w:pStyle w:val="Bodytext21"/>
        <w:shd w:val="clear" w:color="auto" w:fill="auto"/>
        <w:spacing w:before="0" w:after="0" w:line="312" w:lineRule="auto"/>
        <w:ind w:right="-27" w:firstLine="720"/>
        <w:rPr>
          <w:b/>
          <w:sz w:val="28"/>
          <w:szCs w:val="28"/>
          <w:lang w:val="vi-VN"/>
        </w:rPr>
      </w:pPr>
      <w:r w:rsidRPr="007070D0">
        <w:rPr>
          <w:rStyle w:val="Bodytext20"/>
          <w:b/>
          <w:color w:val="000000"/>
          <w:sz w:val="28"/>
          <w:szCs w:val="28"/>
          <w:lang w:val="vi-VN" w:eastAsia="vi-VN"/>
        </w:rPr>
        <w:t xml:space="preserve">a. </w:t>
      </w:r>
      <w:r w:rsidR="00B96C5D" w:rsidRPr="007070D0">
        <w:rPr>
          <w:rStyle w:val="Bodytext20"/>
          <w:b/>
          <w:color w:val="000000"/>
          <w:sz w:val="28"/>
          <w:szCs w:val="28"/>
          <w:lang w:val="vi-VN" w:eastAsia="vi-VN"/>
        </w:rPr>
        <w:t>Quyền lực</w:t>
      </w:r>
    </w:p>
    <w:p w:rsidR="00B96C5D" w:rsidRPr="007070D0" w:rsidRDefault="0043065F" w:rsidP="007070D0">
      <w:pPr>
        <w:pStyle w:val="Bodytext21"/>
        <w:shd w:val="clear" w:color="auto" w:fill="auto"/>
        <w:spacing w:before="0" w:after="0" w:line="312" w:lineRule="auto"/>
        <w:ind w:right="-27" w:firstLine="720"/>
        <w:rPr>
          <w:sz w:val="28"/>
          <w:szCs w:val="28"/>
          <w:lang w:val="vi-VN"/>
        </w:rPr>
      </w:pPr>
      <w:r w:rsidRPr="007070D0">
        <w:rPr>
          <w:rStyle w:val="Bodytext20"/>
          <w:color w:val="000000"/>
          <w:sz w:val="28"/>
          <w:szCs w:val="28"/>
          <w:lang w:val="vi-VN" w:eastAsia="vi-VN"/>
        </w:rPr>
        <w:t>Q</w:t>
      </w:r>
      <w:r w:rsidR="00B96C5D" w:rsidRPr="007070D0">
        <w:rPr>
          <w:rStyle w:val="Bodytext20"/>
          <w:color w:val="000000"/>
          <w:sz w:val="28"/>
          <w:szCs w:val="28"/>
          <w:lang w:val="vi-VN" w:eastAsia="vi-VN"/>
        </w:rPr>
        <w:t xml:space="preserve">uyền lực là khả năng tác động, chi phối của một chủ thể đối với một đối tượng nhất định, buộc hành vi của đối tượng này tuân thủ, phụ thuộc vào ý chí của chủ thể. </w:t>
      </w:r>
      <w:r w:rsidRPr="007070D0">
        <w:rPr>
          <w:rStyle w:val="Bodytext20"/>
          <w:color w:val="000000"/>
          <w:sz w:val="28"/>
          <w:szCs w:val="28"/>
          <w:lang w:val="vi-VN" w:eastAsia="vi-VN"/>
        </w:rPr>
        <w:t>Q</w:t>
      </w:r>
      <w:r w:rsidR="00B96C5D" w:rsidRPr="007070D0">
        <w:rPr>
          <w:rStyle w:val="Bodytext20"/>
          <w:color w:val="000000"/>
          <w:sz w:val="28"/>
          <w:szCs w:val="28"/>
          <w:lang w:val="vi-VN" w:eastAsia="vi-VN"/>
        </w:rPr>
        <w:t>uyền lực xuất hiện trong mọi mối quan hệ giữa cá nhân với cá nhân hoặc những nhóm người khác nhau.</w:t>
      </w:r>
    </w:p>
    <w:p w:rsidR="00B96C5D" w:rsidRPr="007070D0" w:rsidRDefault="00C16693" w:rsidP="007070D0">
      <w:pPr>
        <w:pStyle w:val="Bodytext21"/>
        <w:shd w:val="clear" w:color="auto" w:fill="auto"/>
        <w:spacing w:before="0" w:after="0" w:line="312" w:lineRule="auto"/>
        <w:ind w:right="-27" w:firstLine="720"/>
        <w:rPr>
          <w:b/>
          <w:sz w:val="28"/>
          <w:szCs w:val="28"/>
          <w:lang w:val="vi-VN"/>
        </w:rPr>
      </w:pPr>
      <w:r w:rsidRPr="007070D0">
        <w:rPr>
          <w:rStyle w:val="Bodytext20"/>
          <w:b/>
          <w:color w:val="000000"/>
          <w:sz w:val="28"/>
          <w:szCs w:val="28"/>
          <w:lang w:val="vi-VN" w:eastAsia="vi-VN"/>
        </w:rPr>
        <w:t xml:space="preserve">b. </w:t>
      </w:r>
      <w:r w:rsidR="00B96C5D" w:rsidRPr="007070D0">
        <w:rPr>
          <w:rStyle w:val="Bodytext20"/>
          <w:b/>
          <w:color w:val="000000"/>
          <w:sz w:val="28"/>
          <w:szCs w:val="28"/>
          <w:lang w:val="vi-VN" w:eastAsia="vi-VN"/>
        </w:rPr>
        <w:t>Quyền lực chính trị</w:t>
      </w:r>
    </w:p>
    <w:p w:rsidR="00B96C5D" w:rsidRPr="007070D0" w:rsidRDefault="00B96C5D" w:rsidP="007070D0">
      <w:pPr>
        <w:pStyle w:val="Bodytext21"/>
        <w:shd w:val="clear" w:color="auto" w:fill="auto"/>
        <w:spacing w:before="0" w:after="0" w:line="312" w:lineRule="auto"/>
        <w:ind w:right="-27" w:firstLine="720"/>
        <w:rPr>
          <w:rStyle w:val="Bodytext20"/>
          <w:color w:val="000000"/>
          <w:sz w:val="28"/>
          <w:szCs w:val="28"/>
          <w:lang w:val="vi-VN" w:eastAsia="vi-VN"/>
        </w:rPr>
      </w:pPr>
      <w:r w:rsidRPr="007070D0">
        <w:rPr>
          <w:rStyle w:val="Bodytext20"/>
          <w:color w:val="000000"/>
          <w:sz w:val="28"/>
          <w:szCs w:val="28"/>
          <w:lang w:val="vi-VN" w:eastAsia="vi-VN"/>
        </w:rPr>
        <w:t>Chính trị là toàn bộ những hoạt động gắn với những quan hệ giữa các giai cấp, các dân tộc, các quốc gia liên quan đến giành, giữ và sử dụng quyền lực nhà nước</w:t>
      </w:r>
      <w:r w:rsidR="0043065F" w:rsidRPr="007070D0">
        <w:rPr>
          <w:rStyle w:val="Bodytext20"/>
          <w:color w:val="000000"/>
          <w:sz w:val="28"/>
          <w:szCs w:val="28"/>
          <w:lang w:val="vi-VN" w:eastAsia="vi-VN"/>
        </w:rPr>
        <w:t xml:space="preserve">. </w:t>
      </w:r>
    </w:p>
    <w:p w:rsidR="00B96C5D" w:rsidRPr="007070D0" w:rsidRDefault="00B96C5D" w:rsidP="007070D0">
      <w:pPr>
        <w:pStyle w:val="Bodytext21"/>
        <w:shd w:val="clear" w:color="auto" w:fill="auto"/>
        <w:spacing w:before="0" w:after="0" w:line="312" w:lineRule="auto"/>
        <w:ind w:right="-27" w:firstLine="709"/>
        <w:rPr>
          <w:sz w:val="28"/>
          <w:szCs w:val="28"/>
          <w:lang w:val="vi-VN"/>
        </w:rPr>
      </w:pPr>
      <w:r w:rsidRPr="007070D0">
        <w:rPr>
          <w:rStyle w:val="Bodytext2"/>
          <w:color w:val="000000"/>
          <w:sz w:val="28"/>
          <w:szCs w:val="28"/>
          <w:lang w:val="vi-VN" w:eastAsia="vi-VN"/>
        </w:rPr>
        <w:t xml:space="preserve">Quyền lực chính trị là một dạng quyền lực trong xã hội có giai cấp. </w:t>
      </w:r>
      <w:r w:rsidR="0043065F" w:rsidRPr="007070D0">
        <w:rPr>
          <w:rStyle w:val="Bodytext2"/>
          <w:color w:val="000000"/>
          <w:sz w:val="28"/>
          <w:szCs w:val="28"/>
          <w:lang w:val="vi-VN" w:eastAsia="vi-VN"/>
        </w:rPr>
        <w:t>Q</w:t>
      </w:r>
      <w:r w:rsidRPr="007070D0">
        <w:rPr>
          <w:rStyle w:val="Bodytext2"/>
          <w:color w:val="000000"/>
          <w:sz w:val="28"/>
          <w:szCs w:val="28"/>
          <w:lang w:val="vi-VN" w:eastAsia="vi-VN"/>
        </w:rPr>
        <w:t xml:space="preserve">uyền lực chính trị luôn gắn liền với quyền lực nhà nước, phản ánh mức độ giành, giữ và sử dụng quyền lực nhà nước của những tập đoàn người trong xã hội để bảo vệ lợi ích của mình, chi phối các tập đoàn khác. </w:t>
      </w:r>
      <w:r w:rsidR="0043065F" w:rsidRPr="007070D0">
        <w:rPr>
          <w:rStyle w:val="Bodytext2"/>
          <w:color w:val="000000"/>
          <w:sz w:val="28"/>
          <w:szCs w:val="28"/>
          <w:lang w:val="vi-VN" w:eastAsia="vi-VN"/>
        </w:rPr>
        <w:t>Q</w:t>
      </w:r>
      <w:r w:rsidRPr="007070D0">
        <w:rPr>
          <w:rStyle w:val="Bodytext2"/>
          <w:color w:val="000000"/>
          <w:sz w:val="28"/>
          <w:szCs w:val="28"/>
          <w:lang w:val="vi-VN" w:eastAsia="vi-VN"/>
        </w:rPr>
        <w:t>uyền lực chính trị phản ánh mức độ thực hiện lợi ích của một giai cấp, một nhóm người nhất định trong mối quan hệ với các giai cấp hay nhóm người khác thông qua mức độ chi phối quyền lực nhà nước.</w:t>
      </w:r>
    </w:p>
    <w:p w:rsidR="00B96C5D" w:rsidRPr="007070D0" w:rsidRDefault="00B96C5D" w:rsidP="007070D0">
      <w:pPr>
        <w:pStyle w:val="Bodytext21"/>
        <w:shd w:val="clear" w:color="auto" w:fill="auto"/>
        <w:spacing w:before="0" w:after="0" w:line="312" w:lineRule="auto"/>
        <w:ind w:right="-28" w:firstLine="709"/>
        <w:rPr>
          <w:sz w:val="28"/>
          <w:szCs w:val="28"/>
          <w:lang w:val="vi-VN"/>
        </w:rPr>
      </w:pPr>
      <w:r w:rsidRPr="007070D0">
        <w:rPr>
          <w:rStyle w:val="Bodytext2"/>
          <w:color w:val="000000"/>
          <w:sz w:val="28"/>
          <w:szCs w:val="28"/>
          <w:lang w:val="vi-VN" w:eastAsia="vi-VN"/>
        </w:rPr>
        <w:t>Quyền lực nhà nước trong xã hội hiện đại bao gồm 3 nhánh chủ yếu là quyền lập pháp, quyền hành pháp và quyền tư pháp:</w:t>
      </w:r>
    </w:p>
    <w:p w:rsidR="00B96C5D" w:rsidRPr="007070D0" w:rsidRDefault="00B96C5D" w:rsidP="007070D0">
      <w:pPr>
        <w:pStyle w:val="Bodytext21"/>
        <w:shd w:val="clear" w:color="auto" w:fill="auto"/>
        <w:spacing w:before="0" w:after="0" w:line="312" w:lineRule="auto"/>
        <w:ind w:right="-28" w:firstLine="709"/>
        <w:rPr>
          <w:sz w:val="28"/>
          <w:szCs w:val="28"/>
          <w:lang w:val="vi-VN"/>
        </w:rPr>
      </w:pPr>
      <w:r w:rsidRPr="007070D0">
        <w:rPr>
          <w:rStyle w:val="Bodytext2"/>
          <w:color w:val="000000"/>
          <w:sz w:val="28"/>
          <w:szCs w:val="28"/>
          <w:lang w:val="vi-VN" w:eastAsia="vi-VN"/>
        </w:rPr>
        <w:t>+ Quyền lập pháp là quyền làm ra Hiến pháp và luật, do cơ quan lập pháp thực hiện.</w:t>
      </w:r>
    </w:p>
    <w:p w:rsidR="0043065F" w:rsidRPr="007070D0" w:rsidRDefault="00B96C5D" w:rsidP="007070D0">
      <w:pPr>
        <w:pStyle w:val="Bodytext21"/>
        <w:shd w:val="clear" w:color="auto" w:fill="auto"/>
        <w:spacing w:before="0" w:after="0" w:line="312" w:lineRule="auto"/>
        <w:ind w:right="-28" w:firstLine="709"/>
        <w:rPr>
          <w:sz w:val="28"/>
          <w:szCs w:val="28"/>
          <w:lang w:val="vi-VN"/>
        </w:rPr>
      </w:pPr>
      <w:r w:rsidRPr="007070D0">
        <w:rPr>
          <w:rStyle w:val="Bodytext2"/>
          <w:color w:val="000000"/>
          <w:sz w:val="28"/>
          <w:szCs w:val="28"/>
          <w:lang w:val="vi-VN" w:eastAsia="vi-VN"/>
        </w:rPr>
        <w:t>+ Quyền hành pháp là quyền tổ chức, quản lý đời sống xã hội theo Hiến pháp, pháp luật.</w:t>
      </w:r>
    </w:p>
    <w:p w:rsidR="00B96C5D" w:rsidRPr="007070D0" w:rsidRDefault="00B96C5D" w:rsidP="007070D0">
      <w:pPr>
        <w:pStyle w:val="Bodytext21"/>
        <w:shd w:val="clear" w:color="auto" w:fill="auto"/>
        <w:spacing w:before="0" w:after="0" w:line="312" w:lineRule="auto"/>
        <w:ind w:right="-28" w:firstLine="709"/>
        <w:rPr>
          <w:rStyle w:val="Bodytext2"/>
          <w:sz w:val="28"/>
          <w:szCs w:val="28"/>
          <w:shd w:val="clear" w:color="auto" w:fill="auto"/>
          <w:lang w:val="vi-VN"/>
        </w:rPr>
      </w:pPr>
      <w:r w:rsidRPr="007070D0">
        <w:rPr>
          <w:rStyle w:val="Bodytext2"/>
          <w:color w:val="000000"/>
          <w:sz w:val="28"/>
          <w:szCs w:val="28"/>
          <w:lang w:val="vi-VN" w:eastAsia="vi-VN"/>
        </w:rPr>
        <w:t>+ Quyền tư pháp là quyền đánh giá, phán quyết của nhà nước (được thực hiện bởi toàán) về tính hợp hiến, hợp pháp của các quyết định, hoạt động củacon người, về hoạt động tội phạm, các tranh chấp dân sự, hành chính theo thủ tục tố tụng.</w:t>
      </w:r>
    </w:p>
    <w:p w:rsidR="00B96C5D" w:rsidRPr="007070D0" w:rsidRDefault="004B39EC" w:rsidP="007070D0">
      <w:pPr>
        <w:pStyle w:val="Heading31"/>
        <w:keepNext/>
        <w:keepLines/>
        <w:shd w:val="clear" w:color="auto" w:fill="auto"/>
        <w:spacing w:before="0" w:line="312" w:lineRule="auto"/>
        <w:ind w:right="-27" w:firstLine="709"/>
        <w:jc w:val="both"/>
        <w:rPr>
          <w:sz w:val="28"/>
          <w:szCs w:val="28"/>
          <w:lang w:val="vi-VN"/>
        </w:rPr>
      </w:pPr>
      <w:bookmarkStart w:id="21" w:name="bookmark11"/>
      <w:bookmarkStart w:id="22" w:name="_Toc62664667"/>
      <w:bookmarkStart w:id="23" w:name="_Toc84319813"/>
      <w:bookmarkStart w:id="24" w:name="_Toc84319924"/>
      <w:bookmarkStart w:id="25" w:name="_Toc84320059"/>
      <w:bookmarkStart w:id="26" w:name="_Toc84320101"/>
      <w:bookmarkStart w:id="27" w:name="_Toc84322963"/>
      <w:r w:rsidRPr="007070D0">
        <w:rPr>
          <w:rStyle w:val="Heading3"/>
          <w:b/>
          <w:bCs/>
          <w:color w:val="000000"/>
          <w:sz w:val="28"/>
          <w:szCs w:val="28"/>
          <w:lang w:val="vi-VN" w:eastAsia="vi-VN"/>
        </w:rPr>
        <w:t xml:space="preserve">2. </w:t>
      </w:r>
      <w:r w:rsidR="00B96C5D" w:rsidRPr="007070D0">
        <w:rPr>
          <w:rStyle w:val="Heading3"/>
          <w:b/>
          <w:bCs/>
          <w:color w:val="000000"/>
          <w:sz w:val="28"/>
          <w:szCs w:val="28"/>
          <w:lang w:val="vi-VN" w:eastAsia="vi-VN"/>
        </w:rPr>
        <w:t>Hệ thống chính trị và các yếu tố cấu thành hệ thống chính trị</w:t>
      </w:r>
      <w:bookmarkEnd w:id="21"/>
      <w:bookmarkEnd w:id="22"/>
      <w:bookmarkEnd w:id="23"/>
      <w:bookmarkEnd w:id="24"/>
      <w:bookmarkEnd w:id="25"/>
      <w:bookmarkEnd w:id="26"/>
      <w:bookmarkEnd w:id="27"/>
    </w:p>
    <w:p w:rsidR="00B96C5D" w:rsidRPr="007070D0" w:rsidRDefault="004B39EC" w:rsidP="007070D0">
      <w:pPr>
        <w:pStyle w:val="Bodytext21"/>
        <w:shd w:val="clear" w:color="auto" w:fill="auto"/>
        <w:spacing w:before="0" w:after="0" w:line="312" w:lineRule="auto"/>
        <w:ind w:left="540" w:right="-27" w:firstLine="169"/>
        <w:rPr>
          <w:b/>
          <w:sz w:val="28"/>
          <w:szCs w:val="28"/>
          <w:lang w:val="vi-VN"/>
        </w:rPr>
      </w:pPr>
      <w:r w:rsidRPr="007070D0">
        <w:rPr>
          <w:rStyle w:val="Bodytext2"/>
          <w:b/>
          <w:color w:val="000000"/>
          <w:sz w:val="28"/>
          <w:szCs w:val="28"/>
          <w:lang w:val="vi-VN" w:eastAsia="vi-VN"/>
        </w:rPr>
        <w:t xml:space="preserve">a. </w:t>
      </w:r>
      <w:r w:rsidR="00B96C5D" w:rsidRPr="007070D0">
        <w:rPr>
          <w:rStyle w:val="Bodytext2"/>
          <w:b/>
          <w:color w:val="000000"/>
          <w:sz w:val="28"/>
          <w:szCs w:val="28"/>
          <w:lang w:val="vi-VN" w:eastAsia="vi-VN"/>
        </w:rPr>
        <w:t>Khái niệm hệ thống chính trị</w:t>
      </w:r>
    </w:p>
    <w:p w:rsidR="00B96C5D" w:rsidRPr="007070D0" w:rsidRDefault="00B96C5D" w:rsidP="007070D0">
      <w:pPr>
        <w:pStyle w:val="Bodytext21"/>
        <w:shd w:val="clear" w:color="auto" w:fill="auto"/>
        <w:spacing w:before="0" w:after="0" w:line="312" w:lineRule="auto"/>
        <w:ind w:right="-27" w:firstLine="709"/>
        <w:rPr>
          <w:sz w:val="28"/>
          <w:szCs w:val="28"/>
          <w:lang w:val="vi-VN"/>
        </w:rPr>
      </w:pPr>
      <w:r w:rsidRPr="007070D0">
        <w:rPr>
          <w:rStyle w:val="Bodytext2"/>
          <w:color w:val="000000"/>
          <w:sz w:val="28"/>
          <w:szCs w:val="28"/>
          <w:lang w:val="vi-VN" w:eastAsia="vi-VN"/>
        </w:rPr>
        <w:t xml:space="preserve">Hệ thống chính trị theo nghĩa rộng là toàn bộ lĩnh vực chính trị của đời sống xã hội với tư cách là một hệ thống bao gồm các tổ chức, các chủ thể chính trị, các </w:t>
      </w:r>
      <w:r w:rsidRPr="007070D0">
        <w:rPr>
          <w:rStyle w:val="Bodytext2"/>
          <w:color w:val="000000"/>
          <w:sz w:val="28"/>
          <w:szCs w:val="28"/>
          <w:lang w:val="vi-VN" w:eastAsia="vi-VN"/>
        </w:rPr>
        <w:lastRenderedPageBreak/>
        <w:t>quan điểm, quan hệ chính trị, hệ tư tưởng và các chuẩn mực chính trị.</w:t>
      </w:r>
    </w:p>
    <w:p w:rsidR="00B96C5D" w:rsidRPr="007070D0" w:rsidRDefault="00B96C5D" w:rsidP="007070D0">
      <w:pPr>
        <w:pStyle w:val="Bodytext21"/>
        <w:shd w:val="clear" w:color="auto" w:fill="auto"/>
        <w:spacing w:before="0" w:after="0" w:line="312" w:lineRule="auto"/>
        <w:ind w:right="-27" w:firstLine="709"/>
        <w:rPr>
          <w:sz w:val="28"/>
          <w:szCs w:val="28"/>
          <w:lang w:val="vi-VN"/>
        </w:rPr>
      </w:pPr>
      <w:r w:rsidRPr="007070D0">
        <w:rPr>
          <w:rStyle w:val="Bodytext2"/>
          <w:color w:val="000000"/>
          <w:sz w:val="28"/>
          <w:szCs w:val="28"/>
          <w:lang w:val="vi-VN" w:eastAsia="vi-VN"/>
        </w:rPr>
        <w:t>Theo nghĩa hẹp, hệ thống chính trị là một chỉnh thể các tổ chức hợp pháp thực hiện quyền lực chính trị trong xã hội, bao gồm các đảng phái chính trị, nhà nước và các tổ chức chính trị - xã hội.</w:t>
      </w:r>
    </w:p>
    <w:p w:rsidR="00B96C5D" w:rsidRPr="007070D0" w:rsidRDefault="004B39EC" w:rsidP="007070D0">
      <w:pPr>
        <w:pStyle w:val="Bodytext21"/>
        <w:shd w:val="clear" w:color="auto" w:fill="auto"/>
        <w:spacing w:before="0" w:after="0" w:line="312" w:lineRule="auto"/>
        <w:ind w:left="709" w:right="-27"/>
        <w:rPr>
          <w:b/>
          <w:sz w:val="28"/>
          <w:szCs w:val="28"/>
          <w:lang w:val="vi-VN"/>
        </w:rPr>
      </w:pPr>
      <w:r w:rsidRPr="007070D0">
        <w:rPr>
          <w:rStyle w:val="Bodytext2"/>
          <w:b/>
          <w:color w:val="000000"/>
          <w:sz w:val="28"/>
          <w:szCs w:val="28"/>
          <w:lang w:val="vi-VN" w:eastAsia="vi-VN"/>
        </w:rPr>
        <w:t xml:space="preserve">b. </w:t>
      </w:r>
      <w:r w:rsidR="00B96C5D" w:rsidRPr="007070D0">
        <w:rPr>
          <w:rStyle w:val="Bodytext2"/>
          <w:b/>
          <w:color w:val="000000"/>
          <w:sz w:val="28"/>
          <w:szCs w:val="28"/>
          <w:lang w:val="vi-VN" w:eastAsia="vi-VN"/>
        </w:rPr>
        <w:t>Các yếu tố cấu thành hệ thống chính trị</w:t>
      </w:r>
    </w:p>
    <w:p w:rsidR="00B96C5D" w:rsidRPr="007070D0" w:rsidRDefault="0043065F" w:rsidP="007070D0">
      <w:pPr>
        <w:pStyle w:val="Bodytext21"/>
        <w:shd w:val="clear" w:color="auto" w:fill="auto"/>
        <w:spacing w:before="0" w:after="0" w:line="312" w:lineRule="auto"/>
        <w:ind w:right="-27" w:firstLine="709"/>
        <w:rPr>
          <w:sz w:val="28"/>
          <w:szCs w:val="28"/>
          <w:lang w:val="vi-VN"/>
        </w:rPr>
      </w:pPr>
      <w:r w:rsidRPr="007070D0">
        <w:rPr>
          <w:rStyle w:val="Bodytext2"/>
          <w:color w:val="000000"/>
          <w:sz w:val="28"/>
          <w:szCs w:val="28"/>
          <w:lang w:val="vi-VN" w:eastAsia="vi-VN"/>
        </w:rPr>
        <w:t>C</w:t>
      </w:r>
      <w:r w:rsidR="00B96C5D" w:rsidRPr="007070D0">
        <w:rPr>
          <w:rStyle w:val="Bodytext2"/>
          <w:color w:val="000000"/>
          <w:sz w:val="28"/>
          <w:szCs w:val="28"/>
          <w:lang w:val="vi-VN" w:eastAsia="vi-VN"/>
        </w:rPr>
        <w:t>ác yếu tố cấu thành hệ thống chính trị của một quốc gia hiện đại gồm: Hệ thống đảng chính trị (trong đó đảng cầm quyền là trung tâm lãnh đạo chính trị của hệ thống chính trị); Nhà nước là trung tâm của quyền lực công, thực hiện quyền quản lý xã hội trước hết qua hệ thống pháp luật và các công cụ cưỡng chế; các tổ chức quần chúng phản ánh lợi ích của những nhóm xã hội nhất định.</w:t>
      </w:r>
    </w:p>
    <w:p w:rsidR="00B96C5D" w:rsidRPr="007070D0" w:rsidRDefault="004B39EC" w:rsidP="007070D0">
      <w:pPr>
        <w:pStyle w:val="Heading31"/>
        <w:keepNext/>
        <w:keepLines/>
        <w:shd w:val="clear" w:color="auto" w:fill="auto"/>
        <w:spacing w:before="0" w:line="312" w:lineRule="auto"/>
        <w:ind w:right="-27" w:firstLine="709"/>
        <w:jc w:val="both"/>
        <w:rPr>
          <w:sz w:val="28"/>
          <w:szCs w:val="28"/>
          <w:lang w:val="vi-VN"/>
        </w:rPr>
      </w:pPr>
      <w:bookmarkStart w:id="28" w:name="bookmark12"/>
      <w:bookmarkStart w:id="29" w:name="_Toc62664668"/>
      <w:bookmarkStart w:id="30" w:name="_Toc84319814"/>
      <w:bookmarkStart w:id="31" w:name="_Toc84319925"/>
      <w:bookmarkStart w:id="32" w:name="_Toc84320060"/>
      <w:bookmarkStart w:id="33" w:name="_Toc84320102"/>
      <w:bookmarkStart w:id="34" w:name="_Toc84322964"/>
      <w:r w:rsidRPr="007070D0">
        <w:rPr>
          <w:rStyle w:val="Heading3"/>
          <w:b/>
          <w:bCs/>
          <w:color w:val="000000"/>
          <w:sz w:val="28"/>
          <w:szCs w:val="28"/>
          <w:lang w:val="vi-VN" w:eastAsia="vi-VN"/>
        </w:rPr>
        <w:t xml:space="preserve">3. </w:t>
      </w:r>
      <w:r w:rsidR="00B96C5D" w:rsidRPr="007070D0">
        <w:rPr>
          <w:rStyle w:val="Heading3"/>
          <w:b/>
          <w:bCs/>
          <w:color w:val="000000"/>
          <w:sz w:val="28"/>
          <w:szCs w:val="28"/>
          <w:lang w:val="vi-VN" w:eastAsia="vi-VN"/>
        </w:rPr>
        <w:t>Hệ thống chính trị nước Cộng hòa xã hội chủ nghĩa Việt Nam</w:t>
      </w:r>
      <w:bookmarkEnd w:id="28"/>
      <w:bookmarkEnd w:id="29"/>
      <w:bookmarkEnd w:id="30"/>
      <w:bookmarkEnd w:id="31"/>
      <w:bookmarkEnd w:id="32"/>
      <w:bookmarkEnd w:id="33"/>
      <w:bookmarkEnd w:id="34"/>
    </w:p>
    <w:p w:rsidR="006520AA" w:rsidRPr="007070D0" w:rsidRDefault="00B96C5D" w:rsidP="007070D0">
      <w:pPr>
        <w:pStyle w:val="Bodytext21"/>
        <w:shd w:val="clear" w:color="auto" w:fill="auto"/>
        <w:spacing w:before="0" w:after="0" w:line="312" w:lineRule="auto"/>
        <w:ind w:right="-27" w:firstLine="709"/>
        <w:rPr>
          <w:rStyle w:val="Bodytext2"/>
          <w:color w:val="000000"/>
          <w:sz w:val="28"/>
          <w:szCs w:val="28"/>
          <w:lang w:val="vi-VN" w:eastAsia="vi-VN"/>
        </w:rPr>
      </w:pPr>
      <w:r w:rsidRPr="007070D0">
        <w:rPr>
          <w:rStyle w:val="Bodytext2"/>
          <w:color w:val="000000"/>
          <w:sz w:val="28"/>
          <w:szCs w:val="28"/>
          <w:lang w:val="vi-VN" w:eastAsia="vi-VN"/>
        </w:rPr>
        <w:t xml:space="preserve">Hệ thống chính trị XHCN ở Việt Nam thể hiện bản chất của nền dân chủ XHCN, là cơ chế để thực thi quyền lực chính trị trong điều kiện giai cấp công nhân là giai cấp cầm quyền, liên minh với giai cấp nông nhân và đội ngũ trí thức. </w:t>
      </w:r>
    </w:p>
    <w:p w:rsidR="00B96C5D" w:rsidRPr="007070D0" w:rsidRDefault="00B96C5D" w:rsidP="007070D0">
      <w:pPr>
        <w:pStyle w:val="Bodytext21"/>
        <w:shd w:val="clear" w:color="auto" w:fill="auto"/>
        <w:spacing w:before="0" w:after="0" w:line="312" w:lineRule="auto"/>
        <w:ind w:right="-27" w:firstLine="709"/>
        <w:rPr>
          <w:sz w:val="28"/>
          <w:szCs w:val="28"/>
          <w:lang w:val="vi-VN"/>
        </w:rPr>
      </w:pPr>
      <w:r w:rsidRPr="007070D0">
        <w:rPr>
          <w:rStyle w:val="Bodytext2"/>
          <w:color w:val="000000"/>
          <w:sz w:val="28"/>
          <w:szCs w:val="28"/>
          <w:lang w:val="vi-VN" w:eastAsia="vi-VN"/>
        </w:rPr>
        <w:t>Nguyên tắc tổ chức và hoạt động hệ thống chính trị nước Cộng hòa xã hội chủ nghĩa Việt Nam</w:t>
      </w:r>
    </w:p>
    <w:p w:rsidR="00B96C5D" w:rsidRPr="007070D0" w:rsidRDefault="00B96C5D" w:rsidP="007070D0">
      <w:pPr>
        <w:pStyle w:val="Bodytext21"/>
        <w:shd w:val="clear" w:color="auto" w:fill="auto"/>
        <w:spacing w:before="0" w:after="0" w:line="312" w:lineRule="auto"/>
        <w:ind w:right="-27" w:firstLine="709"/>
        <w:rPr>
          <w:sz w:val="28"/>
          <w:szCs w:val="28"/>
          <w:lang w:val="vi-VN"/>
        </w:rPr>
      </w:pPr>
      <w:r w:rsidRPr="007070D0">
        <w:rPr>
          <w:rStyle w:val="Bodytext2"/>
          <w:color w:val="000000"/>
          <w:sz w:val="28"/>
          <w:szCs w:val="28"/>
          <w:lang w:val="vi-VN" w:eastAsia="vi-VN"/>
        </w:rPr>
        <w:t xml:space="preserve">Hệ thống chính trị nước CHXHCN Việt Nam tổ chức và hoạt động </w:t>
      </w:r>
      <w:r w:rsidRPr="007070D0">
        <w:rPr>
          <w:rStyle w:val="Bodytext2"/>
          <w:color w:val="000000"/>
          <w:sz w:val="28"/>
          <w:szCs w:val="28"/>
          <w:lang w:val="de-DE" w:eastAsia="de-DE"/>
        </w:rPr>
        <w:t xml:space="preserve">theo </w:t>
      </w:r>
      <w:r w:rsidRPr="007070D0">
        <w:rPr>
          <w:rStyle w:val="Bodytext2"/>
          <w:color w:val="000000"/>
          <w:sz w:val="28"/>
          <w:szCs w:val="28"/>
          <w:lang w:val="vi-VN" w:eastAsia="vi-VN"/>
        </w:rPr>
        <w:t>những nguyên tắc phổ biến của hệ thống chính trị XHCN:</w:t>
      </w:r>
    </w:p>
    <w:p w:rsidR="00B96C5D" w:rsidRPr="007070D0" w:rsidRDefault="004B39EC" w:rsidP="007070D0">
      <w:pPr>
        <w:pStyle w:val="Bodytext21"/>
        <w:shd w:val="clear" w:color="auto" w:fill="auto"/>
        <w:spacing w:before="0" w:after="0" w:line="312" w:lineRule="auto"/>
        <w:ind w:right="-27" w:firstLine="709"/>
        <w:rPr>
          <w:sz w:val="28"/>
          <w:szCs w:val="28"/>
          <w:lang w:val="vi-VN"/>
        </w:rPr>
      </w:pPr>
      <w:r w:rsidRPr="007070D0">
        <w:rPr>
          <w:rStyle w:val="Bodytext2"/>
          <w:color w:val="000000"/>
          <w:sz w:val="28"/>
          <w:szCs w:val="28"/>
          <w:lang w:val="vi-VN" w:eastAsia="vi-VN"/>
        </w:rPr>
        <w:t xml:space="preserve">- </w:t>
      </w:r>
      <w:r w:rsidR="00B96C5D" w:rsidRPr="007070D0">
        <w:rPr>
          <w:rStyle w:val="Bodytext2"/>
          <w:color w:val="000000"/>
          <w:sz w:val="28"/>
          <w:szCs w:val="28"/>
          <w:lang w:val="vi-VN" w:eastAsia="vi-VN"/>
        </w:rPr>
        <w:t>Nguyên tắc tất cả quyền lực nhà nước thuộc về Nhân dân.</w:t>
      </w:r>
    </w:p>
    <w:p w:rsidR="00B96C5D" w:rsidRPr="007070D0" w:rsidRDefault="004B39EC" w:rsidP="007070D0">
      <w:pPr>
        <w:pStyle w:val="Bodytext21"/>
        <w:shd w:val="clear" w:color="auto" w:fill="auto"/>
        <w:spacing w:before="0" w:after="0" w:line="312" w:lineRule="auto"/>
        <w:ind w:right="-27" w:firstLine="709"/>
        <w:rPr>
          <w:sz w:val="28"/>
          <w:szCs w:val="28"/>
          <w:lang w:val="vi-VN"/>
        </w:rPr>
      </w:pPr>
      <w:r w:rsidRPr="007070D0">
        <w:rPr>
          <w:rStyle w:val="Bodytext2"/>
          <w:color w:val="000000"/>
          <w:sz w:val="28"/>
          <w:szCs w:val="28"/>
          <w:lang w:val="vi-VN" w:eastAsia="vi-VN"/>
        </w:rPr>
        <w:t xml:space="preserve">- </w:t>
      </w:r>
      <w:r w:rsidR="00B96C5D" w:rsidRPr="007070D0">
        <w:rPr>
          <w:rStyle w:val="Bodytext2"/>
          <w:color w:val="000000"/>
          <w:sz w:val="28"/>
          <w:szCs w:val="28"/>
          <w:lang w:val="vi-VN" w:eastAsia="vi-VN"/>
        </w:rPr>
        <w:t>Nguyên tắc đảm bảo sự lãnh đạo của Đảng Cộng sản Việt Nam đối với Nhà nước và xã hội.</w:t>
      </w:r>
    </w:p>
    <w:p w:rsidR="00B96C5D" w:rsidRPr="007070D0" w:rsidRDefault="004B39EC" w:rsidP="007070D0">
      <w:pPr>
        <w:pStyle w:val="Bodytext21"/>
        <w:shd w:val="clear" w:color="auto" w:fill="auto"/>
        <w:spacing w:before="0" w:after="0" w:line="312" w:lineRule="auto"/>
        <w:ind w:right="-27" w:firstLine="709"/>
        <w:rPr>
          <w:sz w:val="28"/>
          <w:szCs w:val="28"/>
          <w:lang w:val="vi-VN"/>
        </w:rPr>
      </w:pPr>
      <w:r w:rsidRPr="007070D0">
        <w:rPr>
          <w:rStyle w:val="Bodytext2"/>
          <w:color w:val="000000"/>
          <w:sz w:val="28"/>
          <w:szCs w:val="28"/>
          <w:lang w:val="vi-VN" w:eastAsia="vi-VN"/>
        </w:rPr>
        <w:t xml:space="preserve">- </w:t>
      </w:r>
      <w:r w:rsidR="00B96C5D" w:rsidRPr="007070D0">
        <w:rPr>
          <w:rStyle w:val="Bodytext2"/>
          <w:color w:val="000000"/>
          <w:sz w:val="28"/>
          <w:szCs w:val="28"/>
          <w:lang w:val="vi-VN" w:eastAsia="vi-VN"/>
        </w:rPr>
        <w:t>Nguyên tắc tập trung dân chủ.</w:t>
      </w:r>
    </w:p>
    <w:p w:rsidR="00B96C5D" w:rsidRPr="007070D0" w:rsidRDefault="004B39EC" w:rsidP="007070D0">
      <w:pPr>
        <w:pStyle w:val="Bodytext21"/>
        <w:shd w:val="clear" w:color="auto" w:fill="auto"/>
        <w:spacing w:before="0" w:after="0" w:line="312" w:lineRule="auto"/>
        <w:ind w:right="-27" w:firstLine="709"/>
        <w:rPr>
          <w:sz w:val="28"/>
          <w:szCs w:val="28"/>
          <w:lang w:val="vi-VN"/>
        </w:rPr>
      </w:pPr>
      <w:r w:rsidRPr="007070D0">
        <w:rPr>
          <w:rStyle w:val="Bodytext2"/>
          <w:color w:val="000000"/>
          <w:sz w:val="28"/>
          <w:szCs w:val="28"/>
          <w:lang w:val="vi-VN" w:eastAsia="vi-VN"/>
        </w:rPr>
        <w:t xml:space="preserve">- </w:t>
      </w:r>
      <w:r w:rsidR="00B96C5D" w:rsidRPr="007070D0">
        <w:rPr>
          <w:rStyle w:val="Bodytext2"/>
          <w:color w:val="000000"/>
          <w:w w:val="95"/>
          <w:sz w:val="28"/>
          <w:szCs w:val="28"/>
          <w:lang w:val="vi-VN" w:eastAsia="vi-VN"/>
        </w:rPr>
        <w:t>Nguyên tắc quyền lực nhà nước thống nhất; có sự phân công, phối hợp và kiểm soát giữa các cơ quan trong việc thực hiện các quyền lập pháp, hành pháp và tư phá</w:t>
      </w:r>
      <w:r w:rsidR="00B96C5D" w:rsidRPr="007070D0">
        <w:rPr>
          <w:rStyle w:val="Bodytext2"/>
          <w:color w:val="000000"/>
          <w:sz w:val="28"/>
          <w:szCs w:val="28"/>
          <w:lang w:val="vi-VN" w:eastAsia="vi-VN"/>
        </w:rPr>
        <w:t>p.</w:t>
      </w:r>
    </w:p>
    <w:p w:rsidR="00B96C5D" w:rsidRPr="007070D0" w:rsidRDefault="005B3F64" w:rsidP="007070D0">
      <w:pPr>
        <w:pStyle w:val="Bodytext21"/>
        <w:shd w:val="clear" w:color="auto" w:fill="auto"/>
        <w:spacing w:before="0" w:after="0" w:line="312" w:lineRule="auto"/>
        <w:ind w:right="-27" w:firstLine="709"/>
        <w:rPr>
          <w:b/>
          <w:sz w:val="28"/>
          <w:szCs w:val="28"/>
          <w:lang w:val="vi-VN"/>
        </w:rPr>
      </w:pPr>
      <w:r w:rsidRPr="007070D0">
        <w:rPr>
          <w:rStyle w:val="Bodytext2"/>
          <w:b/>
          <w:color w:val="000000"/>
          <w:sz w:val="28"/>
          <w:szCs w:val="28"/>
          <w:lang w:val="vi-VN" w:eastAsia="vi-VN"/>
        </w:rPr>
        <w:t xml:space="preserve">* </w:t>
      </w:r>
      <w:r w:rsidR="00B96C5D" w:rsidRPr="007070D0">
        <w:rPr>
          <w:rStyle w:val="Bodytext2"/>
          <w:b/>
          <w:color w:val="000000"/>
          <w:sz w:val="28"/>
          <w:szCs w:val="28"/>
          <w:lang w:val="vi-VN" w:eastAsia="vi-VN"/>
        </w:rPr>
        <w:t>Vai trò của các tổ chức trong hệ thống chính trị nước Cộng hòa xã hội chủ nghĩa Việt Nam</w:t>
      </w:r>
    </w:p>
    <w:p w:rsidR="00B96C5D" w:rsidRPr="007070D0" w:rsidRDefault="00B96C5D" w:rsidP="007070D0">
      <w:pPr>
        <w:pStyle w:val="Bodytext21"/>
        <w:shd w:val="clear" w:color="auto" w:fill="auto"/>
        <w:spacing w:before="0" w:after="0" w:line="312" w:lineRule="auto"/>
        <w:ind w:right="-27" w:firstLine="709"/>
        <w:rPr>
          <w:sz w:val="28"/>
          <w:szCs w:val="28"/>
          <w:lang w:val="vi-VN"/>
        </w:rPr>
      </w:pPr>
      <w:r w:rsidRPr="007070D0">
        <w:rPr>
          <w:rStyle w:val="Bodytext2"/>
          <w:color w:val="000000"/>
          <w:sz w:val="28"/>
          <w:szCs w:val="28"/>
          <w:lang w:val="vi-VN" w:eastAsia="vi-VN"/>
        </w:rPr>
        <w:t>Hệ thống chính trị ở nước ta bao gồm: Đảng Cộng sản Việt Nam; Nhà nước CHXHCN Việt Nam; Mặt trận Tổ quốc, các tổ chức chính trị - xã hội. Các tổ chức trong hệ thống chính trị vận hành theo cơ chế “Đảng lãnh đạo, Nhà nước quản lý, Nhân dân làm chủ”, được gắn kết với nhau theo những quan hệ, cơ chế và nguyên tắc nhất định trong một môi trường văn hóa chính trị đặc thù.</w:t>
      </w:r>
    </w:p>
    <w:p w:rsidR="00B96C5D" w:rsidRPr="007070D0" w:rsidRDefault="004B39EC" w:rsidP="007070D0">
      <w:pPr>
        <w:pStyle w:val="Bodytext21"/>
        <w:shd w:val="clear" w:color="auto" w:fill="auto"/>
        <w:spacing w:before="0" w:after="0" w:line="312" w:lineRule="auto"/>
        <w:ind w:left="709" w:right="-27"/>
        <w:rPr>
          <w:b/>
          <w:i/>
          <w:sz w:val="28"/>
          <w:szCs w:val="28"/>
        </w:rPr>
      </w:pPr>
      <w:r w:rsidRPr="007070D0">
        <w:rPr>
          <w:rStyle w:val="Bodytext2"/>
          <w:b/>
          <w:i/>
          <w:color w:val="000000"/>
          <w:sz w:val="28"/>
          <w:szCs w:val="28"/>
          <w:lang w:eastAsia="vi-VN"/>
        </w:rPr>
        <w:t xml:space="preserve">- </w:t>
      </w:r>
      <w:r w:rsidR="00B96C5D" w:rsidRPr="007070D0">
        <w:rPr>
          <w:rStyle w:val="Bodytext2"/>
          <w:b/>
          <w:i/>
          <w:color w:val="000000"/>
          <w:sz w:val="28"/>
          <w:szCs w:val="28"/>
          <w:lang w:eastAsia="vi-VN"/>
        </w:rPr>
        <w:t>Đảng Cộng sản Việt Nam trong hệ thống chính trị.</w:t>
      </w:r>
    </w:p>
    <w:p w:rsidR="00B96C5D" w:rsidRPr="007070D0" w:rsidRDefault="00B96C5D" w:rsidP="007070D0">
      <w:pPr>
        <w:pStyle w:val="Bodytext21"/>
        <w:shd w:val="clear" w:color="auto" w:fill="auto"/>
        <w:spacing w:before="0" w:after="0" w:line="312" w:lineRule="auto"/>
        <w:ind w:right="-27" w:firstLine="709"/>
        <w:rPr>
          <w:sz w:val="28"/>
          <w:szCs w:val="28"/>
        </w:rPr>
      </w:pPr>
      <w:r w:rsidRPr="007070D0">
        <w:rPr>
          <w:rStyle w:val="Bodytext2"/>
          <w:color w:val="000000"/>
          <w:sz w:val="28"/>
          <w:szCs w:val="28"/>
          <w:lang w:eastAsia="vi-VN"/>
        </w:rPr>
        <w:t xml:space="preserve">Đảng Cộng sản Việt Nam là đội tiên phong của giai cấp công nhân, đồng thời là đội tiên phong của nhân dân lao động và của dân tộc Việt Nam; đại biểu trung thành lợi ích của giai cấp công nhân, nhân dân lao động và của dân tộc. Mục </w:t>
      </w:r>
      <w:r w:rsidRPr="007070D0">
        <w:rPr>
          <w:rStyle w:val="Bodytext2"/>
          <w:color w:val="000000"/>
          <w:sz w:val="28"/>
          <w:szCs w:val="28"/>
          <w:lang w:eastAsia="vi-VN"/>
        </w:rPr>
        <w:lastRenderedPageBreak/>
        <w:t>đích của Đảng là xây dựng nước Việt Nam độc lập, dân chủ, giàu mạnh, xã hội công bằng, văn minh, không còn người bóc lột người, thực hiện thành công chủ nghĩa xã hội và cuối cùng là chủ nghĩa cộng sản.</w:t>
      </w:r>
    </w:p>
    <w:p w:rsidR="00B96C5D" w:rsidRPr="007070D0" w:rsidRDefault="00B96C5D" w:rsidP="007070D0">
      <w:pPr>
        <w:pStyle w:val="Bodytext21"/>
        <w:shd w:val="clear" w:color="auto" w:fill="auto"/>
        <w:spacing w:before="0" w:after="0" w:line="312" w:lineRule="auto"/>
        <w:ind w:right="-27" w:firstLine="709"/>
        <w:rPr>
          <w:sz w:val="28"/>
          <w:szCs w:val="28"/>
        </w:rPr>
      </w:pPr>
      <w:r w:rsidRPr="007070D0">
        <w:rPr>
          <w:rStyle w:val="Bodytext2"/>
          <w:color w:val="000000"/>
          <w:sz w:val="28"/>
          <w:szCs w:val="28"/>
          <w:lang w:eastAsia="vi-VN"/>
        </w:rPr>
        <w:t>Đảng Cộng sản Việt Nam là Đảng cầm quyền, lãnh đạo Nhà nước và xã hội. Đảng lãnh đạo bằng cương lĩnh, chiến lược, các định hướng về chính sách và chủ trương lớn; bằng công tác tuyên truyền, thuyết phục, vận động, tổ chức, kiểm tra, giám sát và bằng hành động gương mẫu của đảng viên. Đảng thống nhất lãnh đạo công tác cán bộ và quản lý đội ngũ cán bộ, giới thiệu những đảng viên ưu tú có đủ năng lực và phẩm chất vào hoạt động trong các cơ quan lãnh đạo của hệ thống chính trị. Đảng lãnh đạo thông qua tổ chức đảng và đảng viên hoạt động trong các tổ chức của hệ thống chính trị, tăng cường chế độ trách nhiệm cá nhân, nhất là người đứng đầu. Đảng thường xuyên nâng cao năng lực cầm quyền và hiệu quả lãnh đạo, đồng thời phát huy mạnh mẽ vai trò, tính chủ động, sáng tạo và trách nhiệm của các tổ chức khác trong hệ thống chính trị.</w:t>
      </w:r>
    </w:p>
    <w:p w:rsidR="0043065F" w:rsidRPr="007070D0" w:rsidRDefault="00B96C5D" w:rsidP="007070D0">
      <w:pPr>
        <w:pStyle w:val="Bodytext21"/>
        <w:shd w:val="clear" w:color="auto" w:fill="auto"/>
        <w:spacing w:before="0" w:after="0" w:line="312" w:lineRule="auto"/>
        <w:ind w:right="-27" w:firstLine="709"/>
        <w:rPr>
          <w:b/>
          <w:i/>
          <w:sz w:val="28"/>
          <w:szCs w:val="28"/>
        </w:rPr>
      </w:pPr>
      <w:r w:rsidRPr="007070D0">
        <w:rPr>
          <w:rStyle w:val="Bodytext2"/>
          <w:b/>
          <w:i/>
          <w:color w:val="000000"/>
          <w:sz w:val="28"/>
          <w:szCs w:val="28"/>
          <w:lang w:eastAsia="vi-VN"/>
        </w:rPr>
        <w:t>- Nhà nước CHXHCN Việt Nam trong hệ thống chính trị.</w:t>
      </w:r>
    </w:p>
    <w:p w:rsidR="00B96C5D" w:rsidRPr="007070D0" w:rsidRDefault="00B96C5D" w:rsidP="007070D0">
      <w:pPr>
        <w:pStyle w:val="Bodytext21"/>
        <w:shd w:val="clear" w:color="auto" w:fill="auto"/>
        <w:spacing w:before="0" w:after="0" w:line="312" w:lineRule="auto"/>
        <w:ind w:right="-27" w:firstLine="709"/>
        <w:rPr>
          <w:sz w:val="28"/>
          <w:szCs w:val="28"/>
        </w:rPr>
      </w:pPr>
      <w:r w:rsidRPr="007070D0">
        <w:rPr>
          <w:rStyle w:val="Bodytext2"/>
          <w:color w:val="000000"/>
          <w:w w:val="98"/>
          <w:sz w:val="28"/>
          <w:szCs w:val="28"/>
          <w:lang w:eastAsia="vi-VN"/>
        </w:rPr>
        <w:t xml:space="preserve">Ở nước ta, quyền lực nhà nước được tổ chức và thực hiện </w:t>
      </w:r>
      <w:r w:rsidRPr="007070D0">
        <w:rPr>
          <w:rStyle w:val="Bodytext2"/>
          <w:color w:val="000000"/>
          <w:w w:val="98"/>
          <w:sz w:val="28"/>
          <w:szCs w:val="28"/>
          <w:lang w:val="de-DE" w:eastAsia="de-DE"/>
        </w:rPr>
        <w:t xml:space="preserve">theo </w:t>
      </w:r>
      <w:r w:rsidRPr="007070D0">
        <w:rPr>
          <w:rStyle w:val="Bodytext2"/>
          <w:color w:val="000000"/>
          <w:w w:val="98"/>
          <w:sz w:val="28"/>
          <w:szCs w:val="28"/>
          <w:lang w:eastAsia="vi-VN"/>
        </w:rPr>
        <w:t xml:space="preserve">nguyên tắc: Quyền lực nhà nước là thống nhất, có sự phân công, phối hợp, kiểm soát giữa các cơ quan nhà nước trong việc thực hiện các quyền lập pháp, hành pháp, tư pháp. Nhà nước ban hành pháp luật, tổ chức, quản lý xã hội bằng pháp luật và </w:t>
      </w:r>
      <w:r w:rsidRPr="007070D0">
        <w:rPr>
          <w:rStyle w:val="Bodytext2"/>
          <w:color w:val="000000"/>
          <w:w w:val="98"/>
          <w:sz w:val="28"/>
          <w:szCs w:val="28"/>
          <w:lang w:val="de-DE" w:eastAsia="de-DE"/>
        </w:rPr>
        <w:t xml:space="preserve">theo </w:t>
      </w:r>
      <w:r w:rsidRPr="007070D0">
        <w:rPr>
          <w:rStyle w:val="Bodytext2"/>
          <w:color w:val="000000"/>
          <w:w w:val="98"/>
          <w:sz w:val="28"/>
          <w:szCs w:val="28"/>
          <w:lang w:eastAsia="vi-VN"/>
        </w:rPr>
        <w:t>pháp luật</w:t>
      </w:r>
      <w:r w:rsidRPr="007070D0">
        <w:rPr>
          <w:rStyle w:val="Bodytext2"/>
          <w:color w:val="000000"/>
          <w:sz w:val="28"/>
          <w:szCs w:val="28"/>
          <w:lang w:eastAsia="vi-VN"/>
        </w:rPr>
        <w:t>.</w:t>
      </w:r>
    </w:p>
    <w:p w:rsidR="00B96C5D" w:rsidRPr="007070D0" w:rsidRDefault="00B96C5D" w:rsidP="007070D0">
      <w:pPr>
        <w:pStyle w:val="Bodytext21"/>
        <w:shd w:val="clear" w:color="auto" w:fill="auto"/>
        <w:spacing w:before="0" w:after="0" w:line="312" w:lineRule="auto"/>
        <w:ind w:right="-27" w:firstLine="709"/>
        <w:rPr>
          <w:b/>
          <w:i/>
          <w:sz w:val="28"/>
          <w:szCs w:val="28"/>
        </w:rPr>
      </w:pPr>
      <w:r w:rsidRPr="007070D0">
        <w:rPr>
          <w:rStyle w:val="Bodytext2"/>
          <w:b/>
          <w:i/>
          <w:color w:val="000000"/>
          <w:sz w:val="28"/>
          <w:szCs w:val="28"/>
          <w:lang w:eastAsia="vi-VN"/>
        </w:rPr>
        <w:t>- Mặt trận Tổ quốc Việt Nam, các tổ chức chính trị - xã hội</w:t>
      </w:r>
    </w:p>
    <w:p w:rsidR="00B96C5D" w:rsidRPr="007070D0" w:rsidRDefault="00B96C5D" w:rsidP="007070D0">
      <w:pPr>
        <w:pStyle w:val="Bodytext21"/>
        <w:shd w:val="clear" w:color="auto" w:fill="auto"/>
        <w:spacing w:before="0" w:after="0" w:line="312" w:lineRule="auto"/>
        <w:ind w:right="-27" w:firstLine="709"/>
        <w:rPr>
          <w:sz w:val="28"/>
          <w:szCs w:val="28"/>
        </w:rPr>
      </w:pPr>
      <w:r w:rsidRPr="007070D0">
        <w:rPr>
          <w:rStyle w:val="Bodytext2"/>
          <w:color w:val="000000"/>
          <w:sz w:val="28"/>
          <w:szCs w:val="28"/>
          <w:lang w:eastAsia="vi-VN"/>
        </w:rPr>
        <w:t xml:space="preserve">Mặt trận Tổ quốc Việt </w:t>
      </w:r>
      <w:r w:rsidRPr="007070D0">
        <w:rPr>
          <w:rStyle w:val="Bodytext2"/>
          <w:color w:val="000000"/>
          <w:sz w:val="28"/>
          <w:szCs w:val="28"/>
        </w:rPr>
        <w:t xml:space="preserve">Nam </w:t>
      </w:r>
      <w:r w:rsidRPr="007070D0">
        <w:rPr>
          <w:rStyle w:val="Bodytext2"/>
          <w:color w:val="000000"/>
          <w:sz w:val="28"/>
          <w:szCs w:val="28"/>
          <w:lang w:eastAsia="vi-VN"/>
        </w:rPr>
        <w:t>là tổ chức liên minh chính trị, liên hiệp tự nguyện của tổ chức chính trị, các tổ chức chính trị - xã hội, tổ chức xã hội và các cá nhân tiêu biểu trong các giai cấp, tầng lớp xã hội, dân tộc, tôn giáo, người Việt Nam định cư ở nước ngoài.</w:t>
      </w:r>
    </w:p>
    <w:p w:rsidR="00B96C5D" w:rsidRPr="007070D0" w:rsidRDefault="00B96C5D" w:rsidP="007070D0">
      <w:pPr>
        <w:pStyle w:val="Bodytext21"/>
        <w:shd w:val="clear" w:color="auto" w:fill="auto"/>
        <w:spacing w:before="0" w:after="0" w:line="312" w:lineRule="auto"/>
        <w:ind w:right="-27" w:firstLine="709"/>
        <w:rPr>
          <w:sz w:val="28"/>
          <w:szCs w:val="28"/>
        </w:rPr>
      </w:pPr>
      <w:r w:rsidRPr="007070D0">
        <w:rPr>
          <w:rStyle w:val="Bodytext2"/>
          <w:color w:val="000000"/>
          <w:sz w:val="28"/>
          <w:szCs w:val="28"/>
          <w:lang w:eastAsia="vi-VN"/>
        </w:rPr>
        <w:t xml:space="preserve">Công đoàn Việt Nam, Hội Nông dân Việt Nam, Đoàn </w:t>
      </w:r>
      <w:r w:rsidRPr="007070D0">
        <w:rPr>
          <w:rStyle w:val="Bodytext2"/>
          <w:color w:val="000000"/>
          <w:sz w:val="28"/>
          <w:szCs w:val="28"/>
        </w:rPr>
        <w:t xml:space="preserve">Thanh </w:t>
      </w:r>
      <w:r w:rsidRPr="007070D0">
        <w:rPr>
          <w:rStyle w:val="Bodytext2"/>
          <w:color w:val="000000"/>
          <w:sz w:val="28"/>
          <w:szCs w:val="28"/>
          <w:lang w:eastAsia="vi-VN"/>
        </w:rPr>
        <w:t xml:space="preserve">niên cộng sản Hồ Chí Minh, Hội Liên hiệp phụ nữ Việt Nam, Hội Cựu chiến binh Việt </w:t>
      </w:r>
      <w:r w:rsidRPr="007070D0">
        <w:rPr>
          <w:rStyle w:val="Bodytext2"/>
          <w:color w:val="000000"/>
          <w:sz w:val="28"/>
          <w:szCs w:val="28"/>
        </w:rPr>
        <w:t xml:space="preserve">Nam </w:t>
      </w:r>
      <w:r w:rsidRPr="007070D0">
        <w:rPr>
          <w:rStyle w:val="Bodytext2"/>
          <w:color w:val="000000"/>
          <w:sz w:val="28"/>
          <w:szCs w:val="28"/>
          <w:lang w:eastAsia="vi-VN"/>
        </w:rPr>
        <w:t>là các tổ chức chính trị - xã hội được thành lập trên cơ sở tự nguyện, đại diện và bảo vệ quyền, lợi ích hợp pháp, chính đáng của thành viên, hội viên tổ chức mình; cùng các tổ chức thành viên khác của Mặt trận phối hợp và thống nhất hành động trong Mặt trận Tổ quốc Việt Nam.</w:t>
      </w:r>
    </w:p>
    <w:p w:rsidR="00B96C5D" w:rsidRPr="007070D0" w:rsidRDefault="004B39EC" w:rsidP="007070D0">
      <w:pPr>
        <w:pStyle w:val="Bodytext71"/>
        <w:shd w:val="clear" w:color="auto" w:fill="auto"/>
        <w:spacing w:after="0" w:line="312" w:lineRule="auto"/>
        <w:ind w:left="709" w:right="-27"/>
        <w:jc w:val="both"/>
        <w:outlineLvl w:val="1"/>
        <w:rPr>
          <w:sz w:val="28"/>
          <w:szCs w:val="28"/>
        </w:rPr>
      </w:pPr>
      <w:bookmarkStart w:id="35" w:name="_Toc84319815"/>
      <w:bookmarkStart w:id="36" w:name="_Toc84319926"/>
      <w:bookmarkStart w:id="37" w:name="_Toc84320061"/>
      <w:bookmarkStart w:id="38" w:name="_Toc84320103"/>
      <w:bookmarkStart w:id="39" w:name="_Toc84322965"/>
      <w:r w:rsidRPr="007070D0">
        <w:rPr>
          <w:rStyle w:val="Bodytext7"/>
          <w:b/>
          <w:bCs/>
          <w:color w:val="000000"/>
          <w:sz w:val="28"/>
          <w:szCs w:val="28"/>
          <w:lang w:eastAsia="vi-VN"/>
        </w:rPr>
        <w:t xml:space="preserve">II. </w:t>
      </w:r>
      <w:r w:rsidR="00B96C5D" w:rsidRPr="007070D0">
        <w:rPr>
          <w:rStyle w:val="Bodytext7"/>
          <w:b/>
          <w:bCs/>
          <w:color w:val="000000"/>
          <w:sz w:val="28"/>
          <w:szCs w:val="28"/>
          <w:lang w:eastAsia="vi-VN"/>
        </w:rPr>
        <w:t>NHÀ NƯỚC CỘNG HÒA XÃ HỘI CHỦ NGHĨA VIỆT NAM</w:t>
      </w:r>
      <w:bookmarkEnd w:id="35"/>
      <w:bookmarkEnd w:id="36"/>
      <w:bookmarkEnd w:id="37"/>
      <w:bookmarkEnd w:id="38"/>
      <w:bookmarkEnd w:id="39"/>
    </w:p>
    <w:p w:rsidR="00B96C5D" w:rsidRPr="007070D0" w:rsidRDefault="004B39EC" w:rsidP="007070D0">
      <w:pPr>
        <w:pStyle w:val="Bodytext71"/>
        <w:shd w:val="clear" w:color="auto" w:fill="auto"/>
        <w:spacing w:after="0" w:line="312" w:lineRule="auto"/>
        <w:ind w:left="709" w:right="-27"/>
        <w:jc w:val="both"/>
        <w:outlineLvl w:val="2"/>
        <w:rPr>
          <w:sz w:val="28"/>
          <w:szCs w:val="28"/>
        </w:rPr>
      </w:pPr>
      <w:bookmarkStart w:id="40" w:name="_Toc62664670"/>
      <w:bookmarkStart w:id="41" w:name="_Toc84319816"/>
      <w:bookmarkStart w:id="42" w:name="_Toc84319927"/>
      <w:bookmarkStart w:id="43" w:name="_Toc84320062"/>
      <w:bookmarkStart w:id="44" w:name="_Toc84320104"/>
      <w:bookmarkStart w:id="45" w:name="_Toc84322966"/>
      <w:r w:rsidRPr="007070D0">
        <w:rPr>
          <w:rStyle w:val="Bodytext7"/>
          <w:b/>
          <w:bCs/>
          <w:color w:val="000000"/>
          <w:sz w:val="28"/>
          <w:szCs w:val="28"/>
          <w:lang w:eastAsia="vi-VN"/>
        </w:rPr>
        <w:t xml:space="preserve">1. </w:t>
      </w:r>
      <w:r w:rsidR="00B96C5D" w:rsidRPr="007070D0">
        <w:rPr>
          <w:rStyle w:val="Bodytext7"/>
          <w:b/>
          <w:bCs/>
          <w:color w:val="000000"/>
          <w:sz w:val="28"/>
          <w:szCs w:val="28"/>
          <w:lang w:eastAsia="vi-VN"/>
        </w:rPr>
        <w:t>Bản chất nhà nước Cộng hòa xã hội chủ nghĩa Việt Nam</w:t>
      </w:r>
      <w:bookmarkEnd w:id="40"/>
      <w:bookmarkEnd w:id="41"/>
      <w:bookmarkEnd w:id="42"/>
      <w:bookmarkEnd w:id="43"/>
      <w:bookmarkEnd w:id="44"/>
      <w:bookmarkEnd w:id="45"/>
    </w:p>
    <w:p w:rsidR="00B96C5D" w:rsidRPr="007070D0" w:rsidRDefault="00B96C5D" w:rsidP="007070D0">
      <w:pPr>
        <w:pStyle w:val="Bodytext21"/>
        <w:shd w:val="clear" w:color="auto" w:fill="auto"/>
        <w:spacing w:before="0" w:after="0" w:line="312" w:lineRule="auto"/>
        <w:ind w:right="-27" w:firstLine="709"/>
        <w:rPr>
          <w:sz w:val="28"/>
          <w:szCs w:val="28"/>
        </w:rPr>
      </w:pPr>
      <w:r w:rsidRPr="007070D0">
        <w:rPr>
          <w:rStyle w:val="Bodytext2"/>
          <w:color w:val="000000"/>
          <w:sz w:val="28"/>
          <w:szCs w:val="28"/>
          <w:lang w:eastAsia="vi-VN"/>
        </w:rPr>
        <w:t>Bản chất của Nhà nước CHXHCN Việt Nam thể hiện ở tính giai cấp, tính dân tộc, tính nhân dân và tính thời đại.</w:t>
      </w:r>
    </w:p>
    <w:p w:rsidR="00B96C5D" w:rsidRPr="007070D0" w:rsidRDefault="004B39EC" w:rsidP="007070D0">
      <w:pPr>
        <w:pStyle w:val="Heading31"/>
        <w:keepNext/>
        <w:keepLines/>
        <w:shd w:val="clear" w:color="auto" w:fill="auto"/>
        <w:spacing w:before="0" w:line="312" w:lineRule="auto"/>
        <w:ind w:right="-27" w:firstLine="709"/>
        <w:jc w:val="both"/>
        <w:rPr>
          <w:sz w:val="28"/>
          <w:szCs w:val="28"/>
        </w:rPr>
      </w:pPr>
      <w:bookmarkStart w:id="46" w:name="bookmark13"/>
      <w:bookmarkStart w:id="47" w:name="_Toc62664671"/>
      <w:bookmarkStart w:id="48" w:name="_Toc84319817"/>
      <w:bookmarkStart w:id="49" w:name="_Toc84319928"/>
      <w:bookmarkStart w:id="50" w:name="_Toc84320063"/>
      <w:bookmarkStart w:id="51" w:name="_Toc84320105"/>
      <w:bookmarkStart w:id="52" w:name="_Toc84322967"/>
      <w:r w:rsidRPr="007070D0">
        <w:rPr>
          <w:rStyle w:val="Heading3"/>
          <w:b/>
          <w:bCs/>
          <w:color w:val="000000"/>
          <w:sz w:val="28"/>
          <w:szCs w:val="28"/>
          <w:lang w:eastAsia="vi-VN"/>
        </w:rPr>
        <w:lastRenderedPageBreak/>
        <w:t xml:space="preserve">2. </w:t>
      </w:r>
      <w:r w:rsidR="00B96C5D" w:rsidRPr="007070D0">
        <w:rPr>
          <w:rStyle w:val="Heading3"/>
          <w:b/>
          <w:bCs/>
          <w:color w:val="000000"/>
          <w:sz w:val="28"/>
          <w:szCs w:val="28"/>
          <w:lang w:eastAsia="vi-VN"/>
        </w:rPr>
        <w:t>Nguyên tắc tổ chức và hoạt động của nhà nước Cộng hòa xã hội chủ nghĩa Việt Nam</w:t>
      </w:r>
      <w:bookmarkEnd w:id="46"/>
      <w:bookmarkEnd w:id="47"/>
      <w:bookmarkEnd w:id="48"/>
      <w:bookmarkEnd w:id="49"/>
      <w:bookmarkEnd w:id="50"/>
      <w:bookmarkEnd w:id="51"/>
      <w:bookmarkEnd w:id="52"/>
    </w:p>
    <w:p w:rsidR="00B96C5D" w:rsidRPr="007070D0" w:rsidRDefault="004B39EC" w:rsidP="007070D0">
      <w:pPr>
        <w:pStyle w:val="Bodytext21"/>
        <w:shd w:val="clear" w:color="auto" w:fill="auto"/>
        <w:spacing w:before="0" w:after="0" w:line="312" w:lineRule="auto"/>
        <w:ind w:right="-27" w:firstLine="709"/>
        <w:rPr>
          <w:sz w:val="28"/>
          <w:szCs w:val="28"/>
        </w:rPr>
      </w:pPr>
      <w:r w:rsidRPr="007070D0">
        <w:rPr>
          <w:rStyle w:val="Bodytext2"/>
          <w:color w:val="000000"/>
          <w:sz w:val="28"/>
          <w:szCs w:val="28"/>
          <w:lang w:eastAsia="vi-VN"/>
        </w:rPr>
        <w:t xml:space="preserve">a. </w:t>
      </w:r>
      <w:r w:rsidR="00B96C5D" w:rsidRPr="007070D0">
        <w:rPr>
          <w:rStyle w:val="Bodytext2"/>
          <w:color w:val="000000"/>
          <w:sz w:val="28"/>
          <w:szCs w:val="28"/>
          <w:lang w:eastAsia="vi-VN"/>
        </w:rPr>
        <w:t>Nguyên tắc tất cả quyền lực nhà nước thuộc về Nhân dân</w:t>
      </w:r>
    </w:p>
    <w:p w:rsidR="00F1006B" w:rsidRPr="007070D0" w:rsidRDefault="00B96C5D" w:rsidP="007070D0">
      <w:pPr>
        <w:pStyle w:val="Bodytext21"/>
        <w:shd w:val="clear" w:color="auto" w:fill="auto"/>
        <w:spacing w:before="0" w:after="0" w:line="312" w:lineRule="auto"/>
        <w:ind w:right="-27" w:firstLine="709"/>
        <w:rPr>
          <w:rStyle w:val="Bodytext2"/>
          <w:color w:val="000000"/>
          <w:sz w:val="28"/>
          <w:szCs w:val="28"/>
          <w:lang w:eastAsia="vi-VN"/>
        </w:rPr>
      </w:pPr>
      <w:r w:rsidRPr="007070D0">
        <w:rPr>
          <w:rStyle w:val="Bodytext2"/>
          <w:color w:val="000000"/>
          <w:sz w:val="28"/>
          <w:szCs w:val="28"/>
          <w:lang w:eastAsia="vi-VN"/>
        </w:rPr>
        <w:t xml:space="preserve">Đây là nguyên tắc hiến định, thể hiện rõ bản chất dân chủ của nhà nước ta. Nguyên tắc này được quy định ở Khoản 2 Điều 2 Hiến pháp năm 2013 “Nước CHXHCN Việt Nam do Nhân dân làm chủ; tất cả quyền lực nhà nước thuộc về Nhân dân mà nền tảng là liên minh giữa giai cấp công nhân với giai cấp nông dân và đội ngũ trí thức”. </w:t>
      </w:r>
    </w:p>
    <w:p w:rsidR="00B96C5D" w:rsidRPr="007070D0" w:rsidRDefault="00F1006B" w:rsidP="007070D0">
      <w:pPr>
        <w:pStyle w:val="Bodytext21"/>
        <w:shd w:val="clear" w:color="auto" w:fill="auto"/>
        <w:spacing w:before="0" w:after="0" w:line="312" w:lineRule="auto"/>
        <w:ind w:right="-27" w:firstLine="709"/>
        <w:rPr>
          <w:sz w:val="28"/>
          <w:szCs w:val="28"/>
        </w:rPr>
      </w:pPr>
      <w:r w:rsidRPr="007070D0">
        <w:rPr>
          <w:rStyle w:val="Bodytext2"/>
          <w:color w:val="000000"/>
          <w:sz w:val="28"/>
          <w:szCs w:val="28"/>
          <w:lang w:eastAsia="vi-VN"/>
        </w:rPr>
        <w:t xml:space="preserve">b. </w:t>
      </w:r>
      <w:r w:rsidR="00B96C5D" w:rsidRPr="007070D0">
        <w:rPr>
          <w:rStyle w:val="Bodytext2"/>
          <w:color w:val="000000"/>
          <w:sz w:val="28"/>
          <w:szCs w:val="28"/>
          <w:lang w:eastAsia="vi-VN"/>
        </w:rPr>
        <w:t>Nguyên tắc quyền lực nhà nước là thống nhất, có sự phân công, phối hợp, kiểm soát giữa các cơ quan nhà nước trong việc thực hiện các quyền lập pháp, hành pháp, tư pháp.</w:t>
      </w:r>
    </w:p>
    <w:p w:rsidR="00B96C5D" w:rsidRPr="007070D0" w:rsidRDefault="004B39EC" w:rsidP="007070D0">
      <w:pPr>
        <w:pStyle w:val="Bodytext21"/>
        <w:shd w:val="clear" w:color="auto" w:fill="auto"/>
        <w:spacing w:before="0" w:after="0" w:line="312" w:lineRule="auto"/>
        <w:ind w:right="-27" w:firstLine="709"/>
        <w:rPr>
          <w:sz w:val="28"/>
          <w:szCs w:val="28"/>
        </w:rPr>
      </w:pPr>
      <w:r w:rsidRPr="007070D0">
        <w:rPr>
          <w:rStyle w:val="Bodytext2"/>
          <w:color w:val="000000"/>
          <w:sz w:val="28"/>
          <w:szCs w:val="28"/>
          <w:lang w:eastAsia="vi-VN"/>
        </w:rPr>
        <w:t xml:space="preserve">c. </w:t>
      </w:r>
      <w:r w:rsidR="00B96C5D" w:rsidRPr="007070D0">
        <w:rPr>
          <w:rStyle w:val="Bodytext2"/>
          <w:color w:val="000000"/>
          <w:sz w:val="28"/>
          <w:szCs w:val="28"/>
          <w:lang w:eastAsia="vi-VN"/>
        </w:rPr>
        <w:t>Nguyên tắc tập trung dân chủ</w:t>
      </w:r>
    </w:p>
    <w:p w:rsidR="00B96C5D" w:rsidRPr="007070D0" w:rsidRDefault="004B39EC" w:rsidP="007070D0">
      <w:pPr>
        <w:pStyle w:val="Bodytext21"/>
        <w:shd w:val="clear" w:color="auto" w:fill="auto"/>
        <w:spacing w:before="0" w:after="0" w:line="312" w:lineRule="auto"/>
        <w:ind w:right="-27" w:firstLine="709"/>
        <w:rPr>
          <w:sz w:val="28"/>
          <w:szCs w:val="28"/>
        </w:rPr>
      </w:pPr>
      <w:r w:rsidRPr="007070D0">
        <w:rPr>
          <w:rStyle w:val="Bodytext2"/>
          <w:color w:val="000000"/>
          <w:sz w:val="28"/>
          <w:szCs w:val="28"/>
          <w:lang w:eastAsia="vi-VN"/>
        </w:rPr>
        <w:t xml:space="preserve">d. </w:t>
      </w:r>
      <w:r w:rsidR="00B96C5D" w:rsidRPr="007070D0">
        <w:rPr>
          <w:rStyle w:val="Bodytext2"/>
          <w:color w:val="000000"/>
          <w:sz w:val="28"/>
          <w:szCs w:val="28"/>
          <w:lang w:eastAsia="vi-VN"/>
        </w:rPr>
        <w:t>Nguyên tắc Đảng lãnh đạo Nhà nước</w:t>
      </w:r>
    </w:p>
    <w:p w:rsidR="00B96C5D" w:rsidRPr="007070D0" w:rsidRDefault="00B96C5D" w:rsidP="007070D0">
      <w:pPr>
        <w:pStyle w:val="Bodytext21"/>
        <w:shd w:val="clear" w:color="auto" w:fill="auto"/>
        <w:spacing w:before="0" w:after="0" w:line="312" w:lineRule="auto"/>
        <w:ind w:right="-27" w:firstLine="720"/>
        <w:rPr>
          <w:sz w:val="28"/>
          <w:szCs w:val="28"/>
        </w:rPr>
      </w:pPr>
      <w:r w:rsidRPr="007070D0">
        <w:rPr>
          <w:rStyle w:val="Bodytext2"/>
          <w:color w:val="000000"/>
          <w:sz w:val="28"/>
          <w:szCs w:val="28"/>
          <w:lang w:eastAsia="vi-VN"/>
        </w:rPr>
        <w:t xml:space="preserve"> Cương lĩnh xây dựng đất nước trong thời kỳ quá độ lên CNXH (bổ sung, phát triển năm 2011) đã nêu phương thức lãnh đạo của Đảng đối với hệ thống chính trị, Nhà nước và được cụ thể hóa tại Điều 41 của Điều lệ Đảng, đó là:</w:t>
      </w:r>
    </w:p>
    <w:p w:rsidR="00B96C5D" w:rsidRPr="007070D0" w:rsidRDefault="004B39EC" w:rsidP="007070D0">
      <w:pPr>
        <w:pStyle w:val="Bodytext21"/>
        <w:shd w:val="clear" w:color="auto" w:fill="auto"/>
        <w:spacing w:before="0" w:after="0" w:line="312" w:lineRule="auto"/>
        <w:ind w:right="-27" w:firstLine="709"/>
        <w:rPr>
          <w:sz w:val="28"/>
          <w:szCs w:val="28"/>
        </w:rPr>
      </w:pPr>
      <w:r w:rsidRPr="007070D0">
        <w:rPr>
          <w:rStyle w:val="Bodytext2"/>
          <w:color w:val="000000"/>
          <w:sz w:val="28"/>
          <w:szCs w:val="28"/>
          <w:lang w:eastAsia="vi-VN"/>
        </w:rPr>
        <w:t xml:space="preserve">- </w:t>
      </w:r>
      <w:r w:rsidR="00B96C5D" w:rsidRPr="007070D0">
        <w:rPr>
          <w:rStyle w:val="Bodytext2"/>
          <w:color w:val="000000"/>
          <w:sz w:val="28"/>
          <w:szCs w:val="28"/>
          <w:lang w:eastAsia="vi-VN"/>
        </w:rPr>
        <w:t>Đảng lãnh đạo Nhà nước, Mặt trận Tổ quốc và đoàn thể chính trị - xã hội bằng Cương lĩnh chính trị, chiến lược, chính sách, chủ trương; bằng công tác tư tưởng, tổ chức, cán bộ và kiểm tra, giám sát việc thực hiện.</w:t>
      </w:r>
    </w:p>
    <w:p w:rsidR="00B96C5D" w:rsidRPr="007070D0" w:rsidRDefault="004B39EC" w:rsidP="007070D0">
      <w:pPr>
        <w:pStyle w:val="Bodytext21"/>
        <w:shd w:val="clear" w:color="auto" w:fill="auto"/>
        <w:spacing w:before="0" w:after="0" w:line="312" w:lineRule="auto"/>
        <w:ind w:right="-27" w:firstLine="709"/>
        <w:rPr>
          <w:sz w:val="28"/>
          <w:szCs w:val="28"/>
        </w:rPr>
      </w:pPr>
      <w:r w:rsidRPr="007070D0">
        <w:rPr>
          <w:rStyle w:val="Bodytext2"/>
          <w:color w:val="000000"/>
          <w:sz w:val="28"/>
          <w:szCs w:val="28"/>
          <w:lang w:eastAsia="vi-VN"/>
        </w:rPr>
        <w:t xml:space="preserve">- </w:t>
      </w:r>
      <w:r w:rsidR="00B96C5D" w:rsidRPr="007070D0">
        <w:rPr>
          <w:rStyle w:val="Bodytext2"/>
          <w:color w:val="000000"/>
          <w:sz w:val="28"/>
          <w:szCs w:val="28"/>
          <w:lang w:eastAsia="vi-VN"/>
        </w:rPr>
        <w:t>Đảng thống nhất lãnh đạo công tác cán bộ và quản lý đội ngũ cán bộ, đi đôi với phát huy trách nhiệm của các tổ chức và người đứng đầu các tổ chức trong hệ thống chính trị về công tác cán bộ.</w:t>
      </w:r>
    </w:p>
    <w:p w:rsidR="00B96C5D" w:rsidRPr="007070D0" w:rsidRDefault="004B39EC" w:rsidP="007070D0">
      <w:pPr>
        <w:pStyle w:val="Bodytext21"/>
        <w:shd w:val="clear" w:color="auto" w:fill="auto"/>
        <w:spacing w:before="0" w:after="0" w:line="312" w:lineRule="auto"/>
        <w:ind w:right="-27" w:firstLine="709"/>
        <w:rPr>
          <w:sz w:val="28"/>
          <w:szCs w:val="28"/>
        </w:rPr>
      </w:pPr>
      <w:r w:rsidRPr="007070D0">
        <w:rPr>
          <w:rStyle w:val="Bodytext2"/>
          <w:color w:val="000000"/>
          <w:sz w:val="28"/>
          <w:szCs w:val="28"/>
          <w:lang w:eastAsia="vi-VN"/>
        </w:rPr>
        <w:t xml:space="preserve">- </w:t>
      </w:r>
      <w:r w:rsidR="00B96C5D" w:rsidRPr="007070D0">
        <w:rPr>
          <w:rStyle w:val="Bodytext2"/>
          <w:color w:val="000000"/>
          <w:sz w:val="28"/>
          <w:szCs w:val="28"/>
          <w:lang w:eastAsia="vi-VN"/>
        </w:rPr>
        <w:t>Đảng giới thiệu cán bộ đủ tiêu chuẩn để ứng cử hoặc bổ nhiệm vào cơ quan nhà nước, Mặt trận Tổ quốc và đoàn thể chính trị - xã hội.</w:t>
      </w:r>
    </w:p>
    <w:p w:rsidR="00B96C5D" w:rsidRPr="007070D0" w:rsidRDefault="004B39EC" w:rsidP="007070D0">
      <w:pPr>
        <w:pStyle w:val="Bodytext21"/>
        <w:shd w:val="clear" w:color="auto" w:fill="auto"/>
        <w:spacing w:before="0" w:after="0" w:line="312" w:lineRule="auto"/>
        <w:ind w:right="-27" w:firstLine="709"/>
        <w:rPr>
          <w:sz w:val="28"/>
          <w:szCs w:val="28"/>
        </w:rPr>
      </w:pPr>
      <w:r w:rsidRPr="007070D0">
        <w:rPr>
          <w:rStyle w:val="Bodytext2"/>
          <w:color w:val="000000"/>
          <w:sz w:val="28"/>
          <w:szCs w:val="28"/>
          <w:lang w:eastAsia="vi-VN"/>
        </w:rPr>
        <w:t xml:space="preserve">- </w:t>
      </w:r>
      <w:r w:rsidR="00B96C5D" w:rsidRPr="007070D0">
        <w:rPr>
          <w:rStyle w:val="Bodytext2"/>
          <w:color w:val="000000"/>
          <w:sz w:val="28"/>
          <w:szCs w:val="28"/>
          <w:lang w:eastAsia="vi-VN"/>
        </w:rPr>
        <w:t>Tổ chức đảng và đảng viên công tác trong cơ quan nhà nước, Mặt trận Tổ quốc và đoàn thể chính trị - xã hội phải chấp hành nghiêm chỉnh nghị quyết,</w:t>
      </w:r>
    </w:p>
    <w:p w:rsidR="00B96C5D" w:rsidRPr="007070D0" w:rsidRDefault="00B96C5D" w:rsidP="007070D0">
      <w:pPr>
        <w:pStyle w:val="Bodytext21"/>
        <w:shd w:val="clear" w:color="auto" w:fill="auto"/>
        <w:spacing w:before="0" w:after="0" w:line="312" w:lineRule="auto"/>
        <w:ind w:right="-27" w:firstLine="709"/>
        <w:rPr>
          <w:sz w:val="28"/>
          <w:szCs w:val="28"/>
        </w:rPr>
      </w:pPr>
      <w:r w:rsidRPr="007070D0">
        <w:rPr>
          <w:rStyle w:val="Bodytext2"/>
          <w:color w:val="000000"/>
          <w:sz w:val="28"/>
          <w:szCs w:val="28"/>
          <w:lang w:eastAsia="vi-VN"/>
        </w:rPr>
        <w:t>chỉ thị của Đảng; tổ chức đảng lãnh đạo việc cụ thể hoá thành các văn bản luật pháp của Nhà nước, chủ trương của đoàn thể; lãnh đạo thực hiện có hiệu quả.</w:t>
      </w:r>
    </w:p>
    <w:p w:rsidR="00B96C5D" w:rsidRPr="007070D0" w:rsidRDefault="004B39EC" w:rsidP="007070D0">
      <w:pPr>
        <w:pStyle w:val="Heading31"/>
        <w:keepNext/>
        <w:keepLines/>
        <w:shd w:val="clear" w:color="auto" w:fill="auto"/>
        <w:spacing w:before="0" w:line="312" w:lineRule="auto"/>
        <w:ind w:right="-27" w:firstLine="709"/>
        <w:jc w:val="both"/>
        <w:rPr>
          <w:sz w:val="28"/>
          <w:szCs w:val="28"/>
        </w:rPr>
      </w:pPr>
      <w:bookmarkStart w:id="53" w:name="bookmark14"/>
      <w:bookmarkStart w:id="54" w:name="_Toc62664672"/>
      <w:bookmarkStart w:id="55" w:name="_Toc84319818"/>
      <w:bookmarkStart w:id="56" w:name="_Toc84319929"/>
      <w:bookmarkStart w:id="57" w:name="_Toc84320064"/>
      <w:bookmarkStart w:id="58" w:name="_Toc84320106"/>
      <w:bookmarkStart w:id="59" w:name="_Toc84322968"/>
      <w:r w:rsidRPr="007070D0">
        <w:rPr>
          <w:rStyle w:val="Heading3"/>
          <w:b/>
          <w:bCs/>
          <w:color w:val="000000"/>
          <w:sz w:val="28"/>
          <w:szCs w:val="28"/>
          <w:lang w:eastAsia="vi-VN"/>
        </w:rPr>
        <w:t xml:space="preserve">3. </w:t>
      </w:r>
      <w:r w:rsidR="00B96C5D" w:rsidRPr="007070D0">
        <w:rPr>
          <w:rStyle w:val="Heading3"/>
          <w:b/>
          <w:bCs/>
          <w:color w:val="000000"/>
          <w:sz w:val="28"/>
          <w:szCs w:val="28"/>
          <w:lang w:eastAsia="vi-VN"/>
        </w:rPr>
        <w:t>Bộ máy nhà nước Cộng hòa xã hội chủ nghĩa Việt Nam</w:t>
      </w:r>
      <w:bookmarkEnd w:id="53"/>
      <w:bookmarkEnd w:id="54"/>
      <w:bookmarkEnd w:id="55"/>
      <w:bookmarkEnd w:id="56"/>
      <w:bookmarkEnd w:id="57"/>
      <w:bookmarkEnd w:id="58"/>
      <w:bookmarkEnd w:id="59"/>
    </w:p>
    <w:p w:rsidR="00B96C5D" w:rsidRPr="007070D0" w:rsidRDefault="00B96C5D" w:rsidP="007070D0">
      <w:pPr>
        <w:pStyle w:val="Bodytext21"/>
        <w:shd w:val="clear" w:color="auto" w:fill="auto"/>
        <w:spacing w:before="0" w:after="0" w:line="312" w:lineRule="auto"/>
        <w:ind w:right="-27" w:firstLine="709"/>
        <w:rPr>
          <w:sz w:val="28"/>
          <w:szCs w:val="28"/>
        </w:rPr>
      </w:pPr>
      <w:r w:rsidRPr="007070D0">
        <w:rPr>
          <w:rStyle w:val="Bodytext2"/>
          <w:color w:val="000000"/>
          <w:sz w:val="28"/>
          <w:szCs w:val="28"/>
          <w:lang w:eastAsia="vi-VN"/>
        </w:rPr>
        <w:t xml:space="preserve">Bộ máy nhà nước là hệ thống các cơ quan nhà nước được tổ chức và hoạt động trên cơ sở những nguyên tắc chung, thống nhất, nhằm thực hiện những chức năng, nhiệm vụ của nhà nước. Bộ máy nhà nước ta hiện nay bao gồm những cơ quan </w:t>
      </w:r>
      <w:r w:rsidRPr="007070D0">
        <w:rPr>
          <w:rStyle w:val="Bodytext2"/>
          <w:color w:val="000000"/>
          <w:sz w:val="28"/>
          <w:szCs w:val="28"/>
          <w:lang w:eastAsia="fr-FR"/>
        </w:rPr>
        <w:t xml:space="preserve">sau </w:t>
      </w:r>
      <w:r w:rsidRPr="007070D0">
        <w:rPr>
          <w:rStyle w:val="Bodytext2"/>
          <w:color w:val="000000"/>
          <w:sz w:val="28"/>
          <w:szCs w:val="28"/>
          <w:lang w:eastAsia="vi-VN"/>
        </w:rPr>
        <w:t>đây:</w:t>
      </w:r>
    </w:p>
    <w:p w:rsidR="00B96C5D" w:rsidRPr="007070D0" w:rsidRDefault="004B39EC" w:rsidP="007070D0">
      <w:pPr>
        <w:pStyle w:val="Bodytext21"/>
        <w:shd w:val="clear" w:color="auto" w:fill="auto"/>
        <w:spacing w:before="0" w:after="0" w:line="312" w:lineRule="auto"/>
        <w:ind w:right="-27" w:firstLine="709"/>
        <w:rPr>
          <w:b/>
          <w:sz w:val="28"/>
          <w:szCs w:val="28"/>
        </w:rPr>
      </w:pPr>
      <w:r w:rsidRPr="007070D0">
        <w:rPr>
          <w:rStyle w:val="Bodytext2"/>
          <w:b/>
          <w:color w:val="000000"/>
          <w:sz w:val="28"/>
          <w:szCs w:val="28"/>
          <w:lang w:eastAsia="vi-VN"/>
        </w:rPr>
        <w:t xml:space="preserve">a. </w:t>
      </w:r>
      <w:r w:rsidR="00B96C5D" w:rsidRPr="007070D0">
        <w:rPr>
          <w:rStyle w:val="Bodytext2"/>
          <w:b/>
          <w:color w:val="000000"/>
          <w:sz w:val="28"/>
          <w:szCs w:val="28"/>
          <w:lang w:eastAsia="vi-VN"/>
        </w:rPr>
        <w:t>Quốc hội</w:t>
      </w:r>
      <w:r w:rsidRPr="007070D0">
        <w:rPr>
          <w:rStyle w:val="Bodytext2"/>
          <w:b/>
          <w:color w:val="000000"/>
          <w:sz w:val="28"/>
          <w:szCs w:val="28"/>
          <w:lang w:eastAsia="vi-VN"/>
        </w:rPr>
        <w:t>.</w:t>
      </w:r>
    </w:p>
    <w:p w:rsidR="00114C3F" w:rsidRPr="007070D0" w:rsidRDefault="008D6914" w:rsidP="007070D0">
      <w:pPr>
        <w:pStyle w:val="Bodytext21"/>
        <w:shd w:val="clear" w:color="auto" w:fill="auto"/>
        <w:spacing w:before="0" w:after="0" w:line="312" w:lineRule="auto"/>
        <w:ind w:right="-27" w:firstLine="709"/>
        <w:rPr>
          <w:rStyle w:val="Bodytext2"/>
          <w:color w:val="000000"/>
          <w:sz w:val="28"/>
          <w:szCs w:val="28"/>
          <w:lang w:eastAsia="vi-VN"/>
        </w:rPr>
      </w:pPr>
      <w:r w:rsidRPr="007070D0">
        <w:rPr>
          <w:rStyle w:val="Bodytext2"/>
          <w:color w:val="000000"/>
          <w:sz w:val="28"/>
          <w:szCs w:val="28"/>
          <w:lang w:eastAsia="vi-VN"/>
        </w:rPr>
        <w:t xml:space="preserve">- </w:t>
      </w:r>
      <w:r w:rsidR="00B96C5D" w:rsidRPr="007070D0">
        <w:rPr>
          <w:rStyle w:val="Bodytext2"/>
          <w:color w:val="000000"/>
          <w:sz w:val="28"/>
          <w:szCs w:val="28"/>
          <w:lang w:eastAsia="vi-VN"/>
        </w:rPr>
        <w:t xml:space="preserve">Điều 69, Hiến pháp năm 2013 xác định vị trí, tính chất của Quốc hội trong </w:t>
      </w:r>
      <w:r w:rsidR="00B96C5D" w:rsidRPr="007070D0">
        <w:rPr>
          <w:rStyle w:val="Bodytext2"/>
          <w:color w:val="000000"/>
          <w:sz w:val="28"/>
          <w:szCs w:val="28"/>
          <w:lang w:eastAsia="vi-VN"/>
        </w:rPr>
        <w:lastRenderedPageBreak/>
        <w:t>bộ máy nhà nước</w:t>
      </w:r>
      <w:r w:rsidR="00114C3F" w:rsidRPr="007070D0">
        <w:rPr>
          <w:rStyle w:val="Bodytext2"/>
          <w:color w:val="000000"/>
          <w:sz w:val="28"/>
          <w:szCs w:val="28"/>
          <w:lang w:eastAsia="vi-VN"/>
        </w:rPr>
        <w:t>:</w:t>
      </w:r>
    </w:p>
    <w:p w:rsidR="00114C3F" w:rsidRPr="007070D0" w:rsidRDefault="00114C3F" w:rsidP="007070D0">
      <w:pPr>
        <w:pStyle w:val="Bodytext21"/>
        <w:shd w:val="clear" w:color="auto" w:fill="auto"/>
        <w:spacing w:before="0" w:after="0" w:line="312" w:lineRule="auto"/>
        <w:ind w:right="-27" w:firstLine="709"/>
        <w:rPr>
          <w:rStyle w:val="Bodytext2"/>
          <w:color w:val="000000"/>
          <w:sz w:val="28"/>
          <w:szCs w:val="28"/>
          <w:lang w:eastAsia="vi-VN"/>
        </w:rPr>
      </w:pPr>
      <w:r w:rsidRPr="007070D0">
        <w:rPr>
          <w:rStyle w:val="Bodytext2"/>
          <w:color w:val="000000"/>
          <w:sz w:val="28"/>
          <w:szCs w:val="28"/>
          <w:lang w:eastAsia="vi-VN"/>
        </w:rPr>
        <w:t>+ Quốc hội là cơ quan đại biểu cao nhất của Nhân dân, cơ quan quyền lực nhà nước cao nhất của nước Cộng hoà xã hội chủ nghĩa Việt Nam.</w:t>
      </w:r>
    </w:p>
    <w:p w:rsidR="00114C3F" w:rsidRPr="007070D0" w:rsidRDefault="00114C3F" w:rsidP="007070D0">
      <w:pPr>
        <w:pStyle w:val="Bodytext21"/>
        <w:shd w:val="clear" w:color="auto" w:fill="auto"/>
        <w:spacing w:before="0" w:after="0" w:line="312" w:lineRule="auto"/>
        <w:ind w:right="-27" w:firstLine="709"/>
        <w:rPr>
          <w:rStyle w:val="Bodytext2"/>
          <w:color w:val="000000"/>
          <w:sz w:val="28"/>
          <w:szCs w:val="28"/>
          <w:lang w:eastAsia="vi-VN"/>
        </w:rPr>
      </w:pPr>
      <w:r w:rsidRPr="007070D0">
        <w:rPr>
          <w:rStyle w:val="Bodytext2"/>
          <w:color w:val="000000"/>
          <w:sz w:val="28"/>
          <w:szCs w:val="28"/>
          <w:lang w:eastAsia="vi-VN"/>
        </w:rPr>
        <w:t>+ Quốc hội thực hiện quyền lập hiến, quyền lập pháp, quyết định các vấn đề quan trọng của đất nước và giám sát tối cao đối với hoạt động của Nhà nước.</w:t>
      </w:r>
    </w:p>
    <w:p w:rsidR="003D412D" w:rsidRPr="007070D0" w:rsidRDefault="003D412D" w:rsidP="007070D0">
      <w:pPr>
        <w:pStyle w:val="Bodytext21"/>
        <w:shd w:val="clear" w:color="auto" w:fill="auto"/>
        <w:spacing w:before="0" w:after="0" w:line="312" w:lineRule="auto"/>
        <w:ind w:right="-27" w:firstLine="709"/>
        <w:rPr>
          <w:rStyle w:val="Bodytext2"/>
          <w:color w:val="000000"/>
          <w:sz w:val="28"/>
          <w:szCs w:val="28"/>
          <w:lang w:eastAsia="vi-VN"/>
        </w:rPr>
      </w:pPr>
      <w:r w:rsidRPr="007070D0">
        <w:rPr>
          <w:rStyle w:val="Bodytext2"/>
          <w:i/>
          <w:color w:val="000000"/>
          <w:sz w:val="28"/>
          <w:szCs w:val="28"/>
          <w:lang w:eastAsia="vi-VN"/>
        </w:rPr>
        <w:t>Điều 1, Luật Bầu cử đại biểu Quốc hội và Hội đồng nhân dân các cấp 2015 quy định</w:t>
      </w:r>
      <w:r w:rsidRPr="007070D0">
        <w:rPr>
          <w:rStyle w:val="Bodytext2"/>
          <w:color w:val="000000"/>
          <w:sz w:val="28"/>
          <w:szCs w:val="28"/>
          <w:lang w:eastAsia="vi-VN"/>
        </w:rPr>
        <w:t>: Việc bầu cử đại biểu Quốc hội và đại biểu Hội đồng nhân dân được tiến hành theo nguyên tắc phổ thông, bình đẳng, trực tiếp và bỏ phiếu kín.</w:t>
      </w:r>
    </w:p>
    <w:p w:rsidR="00BB1C95" w:rsidRPr="007070D0" w:rsidRDefault="00BB1C95" w:rsidP="007070D0">
      <w:pPr>
        <w:pStyle w:val="Bodytext21"/>
        <w:shd w:val="clear" w:color="auto" w:fill="auto"/>
        <w:spacing w:before="0" w:after="0" w:line="312" w:lineRule="auto"/>
        <w:ind w:right="-27" w:firstLine="709"/>
        <w:rPr>
          <w:rStyle w:val="Bodytext2"/>
          <w:sz w:val="28"/>
          <w:szCs w:val="28"/>
          <w:lang w:eastAsia="vi-VN"/>
        </w:rPr>
      </w:pPr>
      <w:r w:rsidRPr="007070D0">
        <w:rPr>
          <w:rStyle w:val="Bodytext2"/>
          <w:i/>
          <w:sz w:val="28"/>
          <w:szCs w:val="28"/>
          <w:lang w:eastAsia="vi-VN"/>
        </w:rPr>
        <w:t>Điều 71, Hiến pháp 2013 quy định</w:t>
      </w:r>
      <w:r w:rsidRPr="007070D0">
        <w:rPr>
          <w:rStyle w:val="Bodytext2"/>
          <w:sz w:val="28"/>
          <w:szCs w:val="28"/>
          <w:lang w:eastAsia="vi-VN"/>
        </w:rPr>
        <w:t xml:space="preserve">: </w:t>
      </w:r>
    </w:p>
    <w:p w:rsidR="00BB1C95" w:rsidRPr="007070D0" w:rsidRDefault="00BB1C95" w:rsidP="007070D0">
      <w:pPr>
        <w:pStyle w:val="Bodytext21"/>
        <w:shd w:val="clear" w:color="auto" w:fill="auto"/>
        <w:spacing w:before="0" w:after="0" w:line="312" w:lineRule="auto"/>
        <w:ind w:right="-27" w:firstLine="709"/>
        <w:rPr>
          <w:rStyle w:val="Bodytext2"/>
          <w:color w:val="000000"/>
          <w:sz w:val="28"/>
          <w:szCs w:val="28"/>
          <w:lang w:eastAsia="vi-VN"/>
        </w:rPr>
      </w:pPr>
      <w:r w:rsidRPr="007070D0">
        <w:rPr>
          <w:rStyle w:val="Bodytext2"/>
          <w:color w:val="000000"/>
          <w:sz w:val="28"/>
          <w:szCs w:val="28"/>
          <w:lang w:eastAsia="vi-VN"/>
        </w:rPr>
        <w:t>1. Nhiệm kỳ của mỗi khoá Quốc hội là năm năm.</w:t>
      </w:r>
    </w:p>
    <w:p w:rsidR="00BB1C95" w:rsidRPr="007070D0" w:rsidRDefault="00BB1C95" w:rsidP="007070D0">
      <w:pPr>
        <w:pStyle w:val="Bodytext21"/>
        <w:shd w:val="clear" w:color="auto" w:fill="auto"/>
        <w:spacing w:before="0" w:after="0" w:line="312" w:lineRule="auto"/>
        <w:ind w:right="-27" w:firstLine="709"/>
        <w:rPr>
          <w:rStyle w:val="Bodytext2"/>
          <w:color w:val="000000"/>
          <w:sz w:val="28"/>
          <w:szCs w:val="28"/>
          <w:lang w:eastAsia="vi-VN"/>
        </w:rPr>
      </w:pPr>
      <w:r w:rsidRPr="007070D0">
        <w:rPr>
          <w:rStyle w:val="Bodytext2"/>
          <w:color w:val="000000"/>
          <w:sz w:val="28"/>
          <w:szCs w:val="28"/>
          <w:lang w:eastAsia="vi-VN"/>
        </w:rPr>
        <w:t>2. Sáu mươi ngày trước khi Quốc hội hết nhiệm kỳ, Quốc hội khoá mới phải được bầu xong.</w:t>
      </w:r>
    </w:p>
    <w:p w:rsidR="003625FD" w:rsidRPr="007070D0" w:rsidRDefault="00AA3971" w:rsidP="007070D0">
      <w:pPr>
        <w:pStyle w:val="Bodytext21"/>
        <w:shd w:val="clear" w:color="auto" w:fill="auto"/>
        <w:spacing w:before="0" w:after="0" w:line="312" w:lineRule="auto"/>
        <w:ind w:right="-27" w:firstLine="709"/>
        <w:rPr>
          <w:rStyle w:val="Bodytext2"/>
          <w:i/>
          <w:sz w:val="28"/>
          <w:szCs w:val="28"/>
          <w:lang w:eastAsia="vi-VN"/>
        </w:rPr>
      </w:pPr>
      <w:r w:rsidRPr="007070D0">
        <w:rPr>
          <w:rStyle w:val="Bodytext2"/>
          <w:i/>
          <w:w w:val="92"/>
          <w:sz w:val="28"/>
          <w:szCs w:val="28"/>
          <w:lang w:eastAsia="vi-VN"/>
        </w:rPr>
        <w:t>Điều 83, Hiến pháp năm 2013 quy định về c</w:t>
      </w:r>
      <w:r w:rsidR="003625FD" w:rsidRPr="007070D0">
        <w:rPr>
          <w:rStyle w:val="Bodytext2"/>
          <w:i/>
          <w:w w:val="92"/>
          <w:sz w:val="28"/>
          <w:szCs w:val="28"/>
          <w:lang w:eastAsia="vi-VN"/>
        </w:rPr>
        <w:t xml:space="preserve">hế độ </w:t>
      </w:r>
      <w:r w:rsidRPr="007070D0">
        <w:rPr>
          <w:rStyle w:val="Bodytext2"/>
          <w:i/>
          <w:w w:val="92"/>
          <w:sz w:val="28"/>
          <w:szCs w:val="28"/>
          <w:lang w:eastAsia="vi-VN"/>
        </w:rPr>
        <w:t>hội họp, làm việc</w:t>
      </w:r>
      <w:r w:rsidR="003625FD" w:rsidRPr="007070D0">
        <w:rPr>
          <w:rStyle w:val="Bodytext2"/>
          <w:i/>
          <w:w w:val="92"/>
          <w:sz w:val="28"/>
          <w:szCs w:val="28"/>
          <w:lang w:eastAsia="vi-VN"/>
        </w:rPr>
        <w:t xml:space="preserve"> của Quốc hội</w:t>
      </w:r>
      <w:r w:rsidR="003625FD" w:rsidRPr="007070D0">
        <w:rPr>
          <w:rStyle w:val="Bodytext2"/>
          <w:i/>
          <w:sz w:val="28"/>
          <w:szCs w:val="28"/>
          <w:lang w:eastAsia="vi-VN"/>
        </w:rPr>
        <w:t>:</w:t>
      </w:r>
    </w:p>
    <w:p w:rsidR="00AA3971" w:rsidRPr="007070D0" w:rsidRDefault="00AA3971" w:rsidP="007070D0">
      <w:pPr>
        <w:pStyle w:val="Bodytext21"/>
        <w:shd w:val="clear" w:color="auto" w:fill="auto"/>
        <w:spacing w:before="0" w:after="0" w:line="312" w:lineRule="auto"/>
        <w:ind w:right="-27" w:firstLine="709"/>
        <w:rPr>
          <w:rStyle w:val="Bodytext2"/>
          <w:sz w:val="28"/>
          <w:szCs w:val="28"/>
          <w:lang w:eastAsia="vi-VN"/>
        </w:rPr>
      </w:pPr>
      <w:r w:rsidRPr="007070D0">
        <w:rPr>
          <w:rStyle w:val="Bodytext2"/>
          <w:sz w:val="28"/>
          <w:szCs w:val="28"/>
          <w:lang w:eastAsia="vi-VN"/>
        </w:rPr>
        <w:t>1. Quốc hội họp công khai. Trong trường hợp cần thiết, theo đề nghị của Chủ tịch nước, Ủy ban thường vụ Quốc hội, Thủ tướng Chính phủ hoặc của ít nhất một phần ba tổng số đại biểu Quốc hội, Quốc hội quyết định họp kín.</w:t>
      </w:r>
    </w:p>
    <w:p w:rsidR="00AA3971" w:rsidRPr="007070D0" w:rsidRDefault="00AA3971" w:rsidP="007070D0">
      <w:pPr>
        <w:pStyle w:val="Bodytext21"/>
        <w:shd w:val="clear" w:color="auto" w:fill="auto"/>
        <w:spacing w:before="0" w:after="0" w:line="312" w:lineRule="auto"/>
        <w:ind w:right="-27" w:firstLine="709"/>
        <w:rPr>
          <w:rStyle w:val="Bodytext2"/>
          <w:sz w:val="28"/>
          <w:szCs w:val="28"/>
          <w:lang w:eastAsia="vi-VN"/>
        </w:rPr>
      </w:pPr>
      <w:r w:rsidRPr="007070D0">
        <w:rPr>
          <w:rStyle w:val="Bodytext2"/>
          <w:sz w:val="28"/>
          <w:szCs w:val="28"/>
          <w:lang w:eastAsia="vi-VN"/>
        </w:rPr>
        <w:t>2. Quốc hội họp mỗi năm hai kỳ. Trường hợp Chủ tịch nước, Ủy ban thường vụ Quốc hội, Thủ tướng Chính phủ hoặc ít nhất một phần ba tổng số đại biểu Quốc hội yêu cầu thì Quốc hội họp bất thường. Uỷ ban thường vụ Quốc hội triệu tập kỳ họp Quốc hội.</w:t>
      </w:r>
    </w:p>
    <w:p w:rsidR="00AA3971" w:rsidRPr="007070D0" w:rsidRDefault="00AA3971" w:rsidP="007070D0">
      <w:pPr>
        <w:pStyle w:val="Bodytext21"/>
        <w:shd w:val="clear" w:color="auto" w:fill="auto"/>
        <w:spacing w:before="0" w:after="0" w:line="312" w:lineRule="auto"/>
        <w:ind w:right="-27" w:firstLine="709"/>
        <w:rPr>
          <w:rStyle w:val="Bodytext2"/>
          <w:sz w:val="28"/>
          <w:szCs w:val="28"/>
          <w:lang w:eastAsia="vi-VN"/>
        </w:rPr>
      </w:pPr>
      <w:r w:rsidRPr="007070D0">
        <w:rPr>
          <w:rStyle w:val="Bodytext2"/>
          <w:sz w:val="28"/>
          <w:szCs w:val="28"/>
          <w:lang w:eastAsia="vi-VN"/>
        </w:rPr>
        <w:t>3. Kỳ họp thứ nhất của Quốc hội khoá mới được triệu tập chậm nhất là sáu mươi ngày, kể từ ngày bầu cử đại biểu Quốc hội, do Chủ tịch Quốc hội khoá trước khai mạc và chủ tọa cho đến khi Quốc hội khóa mới bầu ra Chủ tịch Quốc hội.</w:t>
      </w:r>
    </w:p>
    <w:p w:rsidR="00AA3971" w:rsidRPr="007070D0" w:rsidRDefault="00AA3971" w:rsidP="007070D0">
      <w:pPr>
        <w:pStyle w:val="Bodytext21"/>
        <w:shd w:val="clear" w:color="auto" w:fill="auto"/>
        <w:spacing w:before="0" w:after="0" w:line="312" w:lineRule="auto"/>
        <w:ind w:right="-27" w:firstLine="709"/>
        <w:rPr>
          <w:rStyle w:val="Bodytext2"/>
          <w:sz w:val="28"/>
          <w:szCs w:val="28"/>
          <w:lang w:eastAsia="vi-VN"/>
        </w:rPr>
      </w:pPr>
      <w:r w:rsidRPr="007070D0">
        <w:rPr>
          <w:rStyle w:val="Bodytext2"/>
          <w:i/>
          <w:sz w:val="28"/>
          <w:szCs w:val="28"/>
          <w:lang w:eastAsia="vi-VN"/>
        </w:rPr>
        <w:t xml:space="preserve">Điều 85, Hiến pháp </w:t>
      </w:r>
      <w:r w:rsidR="00BB1C95" w:rsidRPr="007070D0">
        <w:rPr>
          <w:rStyle w:val="Bodytext2"/>
          <w:i/>
          <w:sz w:val="28"/>
          <w:szCs w:val="28"/>
          <w:lang w:eastAsia="vi-VN"/>
        </w:rPr>
        <w:t>2013 quy định một số nội dung về nguyên tắc Làm Luật của Quốc hội</w:t>
      </w:r>
      <w:r w:rsidR="00BB1C95" w:rsidRPr="007070D0">
        <w:rPr>
          <w:rStyle w:val="Bodytext2"/>
          <w:sz w:val="28"/>
          <w:szCs w:val="28"/>
          <w:lang w:eastAsia="vi-VN"/>
        </w:rPr>
        <w:t xml:space="preserve">: </w:t>
      </w:r>
      <w:r w:rsidRPr="007070D0">
        <w:rPr>
          <w:rStyle w:val="Bodytext2"/>
          <w:sz w:val="28"/>
          <w:szCs w:val="28"/>
          <w:lang w:eastAsia="vi-VN"/>
        </w:rPr>
        <w:t xml:space="preserve">  </w:t>
      </w:r>
    </w:p>
    <w:p w:rsidR="00AA3971" w:rsidRPr="007070D0" w:rsidRDefault="00AA3971" w:rsidP="007070D0">
      <w:pPr>
        <w:pStyle w:val="Bodytext21"/>
        <w:shd w:val="clear" w:color="auto" w:fill="auto"/>
        <w:spacing w:before="0" w:after="0" w:line="312" w:lineRule="auto"/>
        <w:ind w:right="-27" w:firstLine="709"/>
        <w:rPr>
          <w:rStyle w:val="Bodytext2"/>
          <w:sz w:val="28"/>
          <w:szCs w:val="28"/>
          <w:lang w:eastAsia="vi-VN"/>
        </w:rPr>
      </w:pPr>
      <w:r w:rsidRPr="007070D0">
        <w:rPr>
          <w:rStyle w:val="Bodytext2"/>
          <w:sz w:val="28"/>
          <w:szCs w:val="28"/>
          <w:lang w:eastAsia="vi-VN"/>
        </w:rPr>
        <w:t>1. Luật, nghị quyết của Quốc hội phải được quá nửa tổng số đại biểu Quốc hội biểu quyết tán thành; trường hợp làm Hiến pháp, sửa đổi Hiến pháp, quyết định rút ngắn hoặc kéo dài nhiệm kỳ của Quốc hội, bãi nhiệm đại biểu Quốc hội phải được ít nhất hai phần ba tổng số đại biểu Quốc hội biểu quyết tán thành.</w:t>
      </w:r>
    </w:p>
    <w:p w:rsidR="00AA3971" w:rsidRPr="007070D0" w:rsidRDefault="00AA3971" w:rsidP="007070D0">
      <w:pPr>
        <w:pStyle w:val="Bodytext21"/>
        <w:shd w:val="clear" w:color="auto" w:fill="auto"/>
        <w:spacing w:before="0" w:after="0" w:line="312" w:lineRule="auto"/>
        <w:ind w:right="-27" w:firstLine="709"/>
        <w:rPr>
          <w:rStyle w:val="Bodytext2"/>
          <w:sz w:val="28"/>
          <w:szCs w:val="28"/>
          <w:lang w:eastAsia="vi-VN"/>
        </w:rPr>
      </w:pPr>
      <w:r w:rsidRPr="007070D0">
        <w:rPr>
          <w:rStyle w:val="Bodytext2"/>
          <w:sz w:val="28"/>
          <w:szCs w:val="28"/>
          <w:lang w:eastAsia="vi-VN"/>
        </w:rPr>
        <w:t> Pháp lệnh, nghị quyết của Ủy ban thường vụ Quốc hội phải được quá nửa tổng số thành viên Ủy ban thường vụ Quốc hội biểu quyết tán thành.</w:t>
      </w:r>
    </w:p>
    <w:p w:rsidR="00AA3971" w:rsidRPr="007070D0" w:rsidRDefault="00AA3971" w:rsidP="007070D0">
      <w:pPr>
        <w:pStyle w:val="Bodytext21"/>
        <w:shd w:val="clear" w:color="auto" w:fill="auto"/>
        <w:spacing w:before="0" w:after="0" w:line="312" w:lineRule="auto"/>
        <w:ind w:right="-27" w:firstLine="709"/>
        <w:rPr>
          <w:rStyle w:val="Bodytext2"/>
          <w:sz w:val="28"/>
          <w:szCs w:val="28"/>
          <w:lang w:eastAsia="vi-VN"/>
        </w:rPr>
      </w:pPr>
      <w:r w:rsidRPr="007070D0">
        <w:rPr>
          <w:rStyle w:val="Bodytext2"/>
          <w:sz w:val="28"/>
          <w:szCs w:val="28"/>
          <w:lang w:eastAsia="vi-VN"/>
        </w:rPr>
        <w:t>2. Luật, pháp lệnh phải được công bố chậm nhất là mười lăm ngày, kể từ ngày được thông qua, trừ trường hợp Chủ tịch nước đề nghị xem xét lại pháp lệnh.</w:t>
      </w:r>
    </w:p>
    <w:p w:rsidR="00B96C5D" w:rsidRPr="007070D0" w:rsidRDefault="00B96C5D" w:rsidP="007070D0">
      <w:pPr>
        <w:pStyle w:val="Bodytext21"/>
        <w:shd w:val="clear" w:color="auto" w:fill="auto"/>
        <w:spacing w:before="0" w:after="0" w:line="312" w:lineRule="auto"/>
        <w:ind w:right="-27" w:firstLine="709"/>
        <w:rPr>
          <w:sz w:val="28"/>
          <w:szCs w:val="28"/>
        </w:rPr>
      </w:pPr>
      <w:r w:rsidRPr="007070D0">
        <w:rPr>
          <w:rStyle w:val="Bodytext2"/>
          <w:sz w:val="28"/>
          <w:szCs w:val="28"/>
          <w:lang w:eastAsia="vi-VN"/>
        </w:rPr>
        <w:t xml:space="preserve">Với vị trí và tính chất như vậy, Quốc hội có các chức năng cơ bản </w:t>
      </w:r>
      <w:r w:rsidRPr="007070D0">
        <w:rPr>
          <w:rStyle w:val="Bodytext2"/>
          <w:sz w:val="28"/>
          <w:szCs w:val="28"/>
          <w:lang w:eastAsia="fr-FR"/>
        </w:rPr>
        <w:t>sau:</w:t>
      </w:r>
    </w:p>
    <w:p w:rsidR="00B96C5D" w:rsidRPr="007070D0" w:rsidRDefault="008D6914" w:rsidP="007070D0">
      <w:pPr>
        <w:pStyle w:val="Bodytext21"/>
        <w:shd w:val="clear" w:color="auto" w:fill="auto"/>
        <w:spacing w:before="0" w:after="0" w:line="312" w:lineRule="auto"/>
        <w:ind w:right="-27" w:firstLine="709"/>
        <w:rPr>
          <w:sz w:val="28"/>
          <w:szCs w:val="28"/>
        </w:rPr>
      </w:pPr>
      <w:r w:rsidRPr="007070D0">
        <w:rPr>
          <w:rStyle w:val="Bodytext2"/>
          <w:sz w:val="28"/>
          <w:szCs w:val="28"/>
          <w:lang w:eastAsia="vi-VN"/>
        </w:rPr>
        <w:t xml:space="preserve">+ </w:t>
      </w:r>
      <w:r w:rsidR="00B96C5D" w:rsidRPr="007070D0">
        <w:rPr>
          <w:rStyle w:val="Bodytext2"/>
          <w:sz w:val="28"/>
          <w:szCs w:val="28"/>
          <w:lang w:eastAsia="vi-VN"/>
        </w:rPr>
        <w:t>Thực hiện quyền lập hiến, quyền lập pháp;</w:t>
      </w:r>
    </w:p>
    <w:p w:rsidR="00B96C5D" w:rsidRPr="007070D0" w:rsidRDefault="008D6914" w:rsidP="007070D0">
      <w:pPr>
        <w:pStyle w:val="Bodytext21"/>
        <w:shd w:val="clear" w:color="auto" w:fill="auto"/>
        <w:spacing w:before="0" w:after="0" w:line="312" w:lineRule="auto"/>
        <w:ind w:right="-27" w:firstLine="709"/>
        <w:rPr>
          <w:sz w:val="28"/>
          <w:szCs w:val="28"/>
        </w:rPr>
      </w:pPr>
      <w:r w:rsidRPr="007070D0">
        <w:rPr>
          <w:rStyle w:val="Bodytext2"/>
          <w:sz w:val="28"/>
          <w:szCs w:val="28"/>
          <w:lang w:eastAsia="vi-VN"/>
        </w:rPr>
        <w:lastRenderedPageBreak/>
        <w:t xml:space="preserve">+ </w:t>
      </w:r>
      <w:r w:rsidR="00B96C5D" w:rsidRPr="007070D0">
        <w:rPr>
          <w:rStyle w:val="Bodytext2"/>
          <w:sz w:val="28"/>
          <w:szCs w:val="28"/>
          <w:lang w:eastAsia="vi-VN"/>
        </w:rPr>
        <w:t>Quyết định các vấn đề quan trọng của đất nước;</w:t>
      </w:r>
    </w:p>
    <w:p w:rsidR="00B96C5D" w:rsidRPr="007070D0" w:rsidRDefault="008D6914" w:rsidP="007070D0">
      <w:pPr>
        <w:pStyle w:val="Bodytext21"/>
        <w:shd w:val="clear" w:color="auto" w:fill="auto"/>
        <w:spacing w:before="0" w:after="0" w:line="312" w:lineRule="auto"/>
        <w:ind w:right="-27" w:firstLine="709"/>
        <w:rPr>
          <w:sz w:val="28"/>
          <w:szCs w:val="28"/>
        </w:rPr>
      </w:pPr>
      <w:r w:rsidRPr="007070D0">
        <w:rPr>
          <w:rStyle w:val="Bodytext2"/>
          <w:sz w:val="28"/>
          <w:szCs w:val="28"/>
          <w:lang w:eastAsia="vi-VN"/>
        </w:rPr>
        <w:t xml:space="preserve">+ </w:t>
      </w:r>
      <w:r w:rsidR="00B96C5D" w:rsidRPr="007070D0">
        <w:rPr>
          <w:rStyle w:val="Bodytext2"/>
          <w:sz w:val="28"/>
          <w:szCs w:val="28"/>
          <w:lang w:eastAsia="vi-VN"/>
        </w:rPr>
        <w:t>Giám sát tối cao đối với hoạt động của Nhà nước.</w:t>
      </w:r>
    </w:p>
    <w:p w:rsidR="00B96C5D" w:rsidRPr="007070D0" w:rsidRDefault="00B96C5D" w:rsidP="007070D0">
      <w:pPr>
        <w:pStyle w:val="Bodytext21"/>
        <w:shd w:val="clear" w:color="auto" w:fill="auto"/>
        <w:spacing w:before="0" w:after="0" w:line="312" w:lineRule="auto"/>
        <w:ind w:right="-27" w:firstLine="709"/>
        <w:rPr>
          <w:sz w:val="28"/>
          <w:szCs w:val="28"/>
        </w:rPr>
      </w:pPr>
      <w:r w:rsidRPr="007070D0">
        <w:rPr>
          <w:rStyle w:val="Bodytext2"/>
          <w:i/>
          <w:color w:val="000000"/>
          <w:sz w:val="28"/>
          <w:szCs w:val="28"/>
          <w:lang w:eastAsia="vi-VN"/>
        </w:rPr>
        <w:t>Nhiệm vụ và quyền hạn của Quốc hội được quy định tại Điều 70 Hiến pháp năm 2013</w:t>
      </w:r>
      <w:r w:rsidRPr="007070D0">
        <w:rPr>
          <w:rStyle w:val="Bodytext2"/>
          <w:color w:val="000000"/>
          <w:sz w:val="28"/>
          <w:szCs w:val="28"/>
          <w:lang w:eastAsia="vi-VN"/>
        </w:rPr>
        <w:t>.</w:t>
      </w:r>
    </w:p>
    <w:p w:rsidR="008D6914" w:rsidRPr="007070D0" w:rsidRDefault="008D6914" w:rsidP="007070D0">
      <w:pPr>
        <w:pStyle w:val="Bodytext21"/>
        <w:shd w:val="clear" w:color="auto" w:fill="auto"/>
        <w:spacing w:before="0" w:after="0" w:line="312" w:lineRule="auto"/>
        <w:ind w:right="-27" w:firstLine="709"/>
        <w:rPr>
          <w:rStyle w:val="Bodytext2"/>
          <w:color w:val="000000"/>
          <w:sz w:val="28"/>
          <w:szCs w:val="28"/>
          <w:lang w:eastAsia="vi-VN"/>
        </w:rPr>
      </w:pPr>
      <w:r w:rsidRPr="007070D0">
        <w:rPr>
          <w:rStyle w:val="Bodytext2"/>
          <w:color w:val="000000"/>
          <w:sz w:val="28"/>
          <w:szCs w:val="28"/>
          <w:lang w:eastAsia="vi-VN"/>
        </w:rPr>
        <w:t>1. Làm Hiến pháp và sửa đổi Hiến pháp; làm luật và sửa đổi luật;</w:t>
      </w:r>
    </w:p>
    <w:p w:rsidR="008D6914" w:rsidRPr="007070D0" w:rsidRDefault="008D6914" w:rsidP="007070D0">
      <w:pPr>
        <w:pStyle w:val="Bodytext21"/>
        <w:shd w:val="clear" w:color="auto" w:fill="auto"/>
        <w:spacing w:before="0" w:after="0" w:line="312" w:lineRule="auto"/>
        <w:ind w:right="-27" w:firstLine="709"/>
        <w:rPr>
          <w:rStyle w:val="Bodytext2"/>
          <w:color w:val="000000"/>
          <w:sz w:val="28"/>
          <w:szCs w:val="28"/>
          <w:lang w:eastAsia="vi-VN"/>
        </w:rPr>
      </w:pPr>
      <w:r w:rsidRPr="007070D0">
        <w:rPr>
          <w:rStyle w:val="Bodytext2"/>
          <w:color w:val="000000"/>
          <w:sz w:val="28"/>
          <w:szCs w:val="28"/>
          <w:lang w:eastAsia="vi-VN"/>
        </w:rPr>
        <w:t>2. Thực hiện quyền giám sát tối cao việc tuân theo Hiến pháp, luật và nghị quyết của Quốc hội; xét báo cáo công tác của Chủ tịch nước, Uỷ ban thường vụ Quốc hội, Chính phủ, Toà án nhân dân tối cao, Viện kiểm sát nhân dân tối cao, Hội đồng bầu cử quốc gia, Kiểm toán nhà nước và cơ quan khác do Quốc hội thành lập;</w:t>
      </w:r>
    </w:p>
    <w:p w:rsidR="008D6914" w:rsidRPr="007070D0" w:rsidRDefault="008D6914" w:rsidP="007070D0">
      <w:pPr>
        <w:pStyle w:val="Bodytext21"/>
        <w:shd w:val="clear" w:color="auto" w:fill="auto"/>
        <w:spacing w:before="0" w:after="0" w:line="312" w:lineRule="auto"/>
        <w:ind w:right="-27" w:firstLine="709"/>
        <w:rPr>
          <w:rStyle w:val="Bodytext2"/>
          <w:color w:val="000000"/>
          <w:sz w:val="28"/>
          <w:szCs w:val="28"/>
          <w:lang w:eastAsia="vi-VN"/>
        </w:rPr>
      </w:pPr>
      <w:r w:rsidRPr="007070D0">
        <w:rPr>
          <w:rStyle w:val="Bodytext2"/>
          <w:color w:val="000000"/>
          <w:sz w:val="28"/>
          <w:szCs w:val="28"/>
          <w:lang w:eastAsia="vi-VN"/>
        </w:rPr>
        <w:t>3. Quyết định mục tiêu, chỉ tiêu, chính sách, nhiệm vụ cơ bản phát triển kinh tế - xã hội của đất nước;</w:t>
      </w:r>
    </w:p>
    <w:p w:rsidR="008D6914" w:rsidRPr="007070D0" w:rsidRDefault="008D6914" w:rsidP="007070D0">
      <w:pPr>
        <w:pStyle w:val="Bodytext21"/>
        <w:shd w:val="clear" w:color="auto" w:fill="auto"/>
        <w:spacing w:before="0" w:after="0" w:line="312" w:lineRule="auto"/>
        <w:ind w:right="-27" w:firstLine="709"/>
        <w:rPr>
          <w:rStyle w:val="Bodytext2"/>
          <w:color w:val="000000"/>
          <w:sz w:val="28"/>
          <w:szCs w:val="28"/>
          <w:lang w:eastAsia="vi-VN"/>
        </w:rPr>
      </w:pPr>
      <w:r w:rsidRPr="007070D0">
        <w:rPr>
          <w:rStyle w:val="Bodytext2"/>
          <w:color w:val="000000"/>
          <w:sz w:val="28"/>
          <w:szCs w:val="28"/>
          <w:lang w:eastAsia="vi-VN"/>
        </w:rPr>
        <w:t>4. Quyết định chính sách cơ bản về tài chính, tiền tệ quốc gia; quy định, sửa đổi hoặc bãi bỏ các thứ thuế; quyết định phân chia các khoản thu và nhiệm vụ chi giữa ngân sách trung ương và ngân sách địa phương; quyết định mức giới hạn an toàn nợ quốc gia, nợ công, nợ chính phủ; quyết định dự toán ngân sách nhà nước và phân bổ ngân sách trung ương, phê chuẩn quyết toán ngân sách nhà nước;</w:t>
      </w:r>
    </w:p>
    <w:p w:rsidR="008D6914" w:rsidRPr="007070D0" w:rsidRDefault="008D6914" w:rsidP="007070D0">
      <w:pPr>
        <w:pStyle w:val="Bodytext21"/>
        <w:shd w:val="clear" w:color="auto" w:fill="auto"/>
        <w:spacing w:before="0" w:after="0" w:line="312" w:lineRule="auto"/>
        <w:ind w:right="-27" w:firstLine="709"/>
        <w:rPr>
          <w:rStyle w:val="Bodytext2"/>
          <w:color w:val="000000"/>
          <w:sz w:val="28"/>
          <w:szCs w:val="28"/>
          <w:lang w:eastAsia="vi-VN"/>
        </w:rPr>
      </w:pPr>
      <w:r w:rsidRPr="007070D0">
        <w:rPr>
          <w:rStyle w:val="Bodytext2"/>
          <w:color w:val="000000"/>
          <w:sz w:val="28"/>
          <w:szCs w:val="28"/>
          <w:lang w:eastAsia="vi-VN"/>
        </w:rPr>
        <w:t>5. Quyết định chính sách dân tộc, chính sách tôn giáo của Nhà nước;</w:t>
      </w:r>
    </w:p>
    <w:p w:rsidR="008D6914" w:rsidRPr="007070D0" w:rsidRDefault="008D6914" w:rsidP="007070D0">
      <w:pPr>
        <w:pStyle w:val="Bodytext21"/>
        <w:shd w:val="clear" w:color="auto" w:fill="auto"/>
        <w:spacing w:before="0" w:after="0" w:line="312" w:lineRule="auto"/>
        <w:ind w:right="-27" w:firstLine="709"/>
        <w:rPr>
          <w:rStyle w:val="Bodytext2"/>
          <w:color w:val="000000"/>
          <w:sz w:val="28"/>
          <w:szCs w:val="28"/>
          <w:lang w:eastAsia="vi-VN"/>
        </w:rPr>
      </w:pPr>
      <w:r w:rsidRPr="007070D0">
        <w:rPr>
          <w:rStyle w:val="Bodytext2"/>
          <w:color w:val="000000"/>
          <w:sz w:val="28"/>
          <w:szCs w:val="28"/>
          <w:lang w:eastAsia="vi-VN"/>
        </w:rPr>
        <w:t>6. Quy định tổ chức và hoạt động của Quốc hội, Chủ tịch nước, Chính phủ, Toà án nhân dân, Viện kiểm sát nhân dân, Hội đồng bầu cử quốc gia, Kiểm toán nhà nước, chính quyền địa phương và cơ quan khác do Quốc hội thành lập; </w:t>
      </w:r>
    </w:p>
    <w:p w:rsidR="008D6914" w:rsidRPr="007070D0" w:rsidRDefault="008D6914" w:rsidP="007070D0">
      <w:pPr>
        <w:pStyle w:val="Bodytext21"/>
        <w:shd w:val="clear" w:color="auto" w:fill="auto"/>
        <w:spacing w:before="0" w:after="0" w:line="312" w:lineRule="auto"/>
        <w:ind w:right="-27" w:firstLine="709"/>
        <w:rPr>
          <w:rStyle w:val="Bodytext2"/>
          <w:color w:val="000000"/>
          <w:sz w:val="28"/>
          <w:szCs w:val="28"/>
          <w:lang w:eastAsia="vi-VN"/>
        </w:rPr>
      </w:pPr>
      <w:r w:rsidRPr="007070D0">
        <w:rPr>
          <w:rStyle w:val="Bodytext2"/>
          <w:color w:val="000000"/>
          <w:sz w:val="28"/>
          <w:szCs w:val="28"/>
          <w:lang w:eastAsia="vi-VN"/>
        </w:rPr>
        <w:t>7. Bầu, miễn nhiệm, bãi nhiệm Chủ tịch nước, Phó Chủ tịch nước, Chủ tịch Quốc hội, Phó Chủ tịch Quốc hội, Ủy viên Uỷ ban thường vụ Quốc hội, Chủ tịch Hội đồng dân tộc, Chủ nhiệm Ủy ban của Quốc hội, Thủ tướng Chính phủ, Chánh án Toà án nhân dân tối cao, Viện trưởng Viện kiểm sát nhân dân tối cao, Chủ tịch Hội đồng bầu cử quốc gia, Tổng Kiểm toán nhà nước, người đứng đầu cơ quan khác do Quốc hội thành lập; phê chuẩn đề nghị bổ nhiệm, miễn nhiệm, cách chức Phó Thủ tướng Chính phủ, Bộ trưởng và thành viên khác của Chính phủ, Thẩm phán Tòa án nhân dân tối cao; phê chuẩn danh sách thành viên Hội đồng quốc phòng và an ninh, Hội đồng bầu cử quốc gia.</w:t>
      </w:r>
    </w:p>
    <w:p w:rsidR="008D6914" w:rsidRPr="007070D0" w:rsidRDefault="008D6914" w:rsidP="007070D0">
      <w:pPr>
        <w:pStyle w:val="Bodytext21"/>
        <w:shd w:val="clear" w:color="auto" w:fill="auto"/>
        <w:spacing w:before="0" w:after="0" w:line="312" w:lineRule="auto"/>
        <w:ind w:right="-27" w:firstLine="709"/>
        <w:rPr>
          <w:rStyle w:val="Bodytext2"/>
          <w:color w:val="000000"/>
          <w:sz w:val="28"/>
          <w:szCs w:val="28"/>
          <w:lang w:eastAsia="vi-VN"/>
        </w:rPr>
      </w:pPr>
      <w:r w:rsidRPr="007070D0">
        <w:rPr>
          <w:rStyle w:val="Bodytext2"/>
          <w:color w:val="000000"/>
          <w:sz w:val="28"/>
          <w:szCs w:val="28"/>
          <w:lang w:eastAsia="vi-VN"/>
        </w:rPr>
        <w:t>Sau khi được bầu, Chủ tịch nước, Chủ tịch Quốc hội, Thủ tướng Chính phủ, Chánh án Tòa án nhân dân tối cao phải tuyên thệ trung thành với Tổ quốc, Nhân dân và Hiến pháp;</w:t>
      </w:r>
    </w:p>
    <w:p w:rsidR="008D6914" w:rsidRPr="007070D0" w:rsidRDefault="008D6914" w:rsidP="007070D0">
      <w:pPr>
        <w:pStyle w:val="Bodytext21"/>
        <w:shd w:val="clear" w:color="auto" w:fill="auto"/>
        <w:spacing w:before="0" w:after="0" w:line="312" w:lineRule="auto"/>
        <w:ind w:right="-27" w:firstLine="709"/>
        <w:rPr>
          <w:rStyle w:val="Bodytext2"/>
          <w:color w:val="000000"/>
          <w:sz w:val="28"/>
          <w:szCs w:val="28"/>
          <w:lang w:eastAsia="vi-VN"/>
        </w:rPr>
      </w:pPr>
      <w:r w:rsidRPr="007070D0">
        <w:rPr>
          <w:rStyle w:val="Bodytext2"/>
          <w:color w:val="000000"/>
          <w:sz w:val="28"/>
          <w:szCs w:val="28"/>
          <w:lang w:eastAsia="vi-VN"/>
        </w:rPr>
        <w:t>8. Bỏ phiếu tín nhiệm đối với người giữ chức vụ do Quốc hội bầu hoặc phê chuẩn;</w:t>
      </w:r>
    </w:p>
    <w:p w:rsidR="008D6914" w:rsidRPr="007070D0" w:rsidRDefault="008D6914" w:rsidP="007070D0">
      <w:pPr>
        <w:pStyle w:val="Bodytext21"/>
        <w:shd w:val="clear" w:color="auto" w:fill="auto"/>
        <w:spacing w:before="0" w:after="0" w:line="312" w:lineRule="auto"/>
        <w:ind w:right="-27" w:firstLine="709"/>
        <w:rPr>
          <w:rStyle w:val="Bodytext2"/>
          <w:color w:val="000000"/>
          <w:sz w:val="28"/>
          <w:szCs w:val="28"/>
          <w:lang w:eastAsia="vi-VN"/>
        </w:rPr>
      </w:pPr>
      <w:r w:rsidRPr="007070D0">
        <w:rPr>
          <w:rStyle w:val="Bodytext2"/>
          <w:color w:val="000000"/>
          <w:sz w:val="28"/>
          <w:szCs w:val="28"/>
          <w:lang w:eastAsia="vi-VN"/>
        </w:rPr>
        <w:t xml:space="preserve">9. Quyết định thành lập, bãi bỏ bộ, cơ quan ngang bộ của Chính phủ; thành </w:t>
      </w:r>
      <w:r w:rsidRPr="007070D0">
        <w:rPr>
          <w:rStyle w:val="Bodytext2"/>
          <w:color w:val="000000"/>
          <w:sz w:val="28"/>
          <w:szCs w:val="28"/>
          <w:lang w:eastAsia="vi-VN"/>
        </w:rPr>
        <w:lastRenderedPageBreak/>
        <w:t>lập, giải thể, nhập, chia, điều chỉnh địa giới hành chính tỉnh, thành phố trực thuộc trung ương, đơn vị hành chính - kinh tế đặc biệt; thành lập, bãi bỏ cơ quan khác theo quy định của Hiến pháp và luật;</w:t>
      </w:r>
    </w:p>
    <w:p w:rsidR="008D6914" w:rsidRPr="007070D0" w:rsidRDefault="008D6914" w:rsidP="007070D0">
      <w:pPr>
        <w:pStyle w:val="Bodytext21"/>
        <w:shd w:val="clear" w:color="auto" w:fill="auto"/>
        <w:spacing w:before="0" w:after="0" w:line="312" w:lineRule="auto"/>
        <w:ind w:right="-27" w:firstLine="709"/>
        <w:rPr>
          <w:rStyle w:val="Bodytext2"/>
          <w:color w:val="000000"/>
          <w:sz w:val="28"/>
          <w:szCs w:val="28"/>
          <w:lang w:eastAsia="vi-VN"/>
        </w:rPr>
      </w:pPr>
      <w:r w:rsidRPr="007070D0">
        <w:rPr>
          <w:rStyle w:val="Bodytext2"/>
          <w:color w:val="000000"/>
          <w:sz w:val="28"/>
          <w:szCs w:val="28"/>
          <w:lang w:eastAsia="vi-VN"/>
        </w:rPr>
        <w:t>10. Bãi bỏ văn bản của Chủ tịch nước, Uỷ ban thường vụ Quốc hội, Chính phủ, Thủ tướng Chính phủ, Toà án nhân dân tối cao, Viện kiểm sát nhân dân tối cao trái với Hiến pháp, luật, nghị quyết của Quốc hội;</w:t>
      </w:r>
    </w:p>
    <w:p w:rsidR="008D6914" w:rsidRPr="007070D0" w:rsidRDefault="008D6914" w:rsidP="007070D0">
      <w:pPr>
        <w:pStyle w:val="Bodytext21"/>
        <w:shd w:val="clear" w:color="auto" w:fill="auto"/>
        <w:spacing w:before="0" w:after="0" w:line="312" w:lineRule="auto"/>
        <w:ind w:right="-27" w:firstLine="709"/>
        <w:rPr>
          <w:rStyle w:val="Bodytext2"/>
          <w:color w:val="000000"/>
          <w:sz w:val="28"/>
          <w:szCs w:val="28"/>
          <w:lang w:eastAsia="vi-VN"/>
        </w:rPr>
      </w:pPr>
      <w:r w:rsidRPr="007070D0">
        <w:rPr>
          <w:rStyle w:val="Bodytext2"/>
          <w:color w:val="000000"/>
          <w:sz w:val="28"/>
          <w:szCs w:val="28"/>
          <w:lang w:eastAsia="vi-VN"/>
        </w:rPr>
        <w:t>11. Quyết định đại xá;</w:t>
      </w:r>
    </w:p>
    <w:p w:rsidR="008D6914" w:rsidRPr="007070D0" w:rsidRDefault="008D6914" w:rsidP="007070D0">
      <w:pPr>
        <w:pStyle w:val="Bodytext21"/>
        <w:shd w:val="clear" w:color="auto" w:fill="auto"/>
        <w:spacing w:before="0" w:after="0" w:line="312" w:lineRule="auto"/>
        <w:ind w:right="-27" w:firstLine="709"/>
        <w:rPr>
          <w:rStyle w:val="Bodytext2"/>
          <w:color w:val="000000"/>
          <w:sz w:val="28"/>
          <w:szCs w:val="28"/>
          <w:lang w:eastAsia="vi-VN"/>
        </w:rPr>
      </w:pPr>
      <w:r w:rsidRPr="007070D0">
        <w:rPr>
          <w:rStyle w:val="Bodytext2"/>
          <w:color w:val="000000"/>
          <w:sz w:val="28"/>
          <w:szCs w:val="28"/>
          <w:lang w:eastAsia="vi-VN"/>
        </w:rPr>
        <w:t>12. Quy định hàm, cấp trong lực lượng vũ trang nhân dân, hàm, cấp ngoại giao và những hàm, cấp nhà nước khác; quy định huân chương, huy chương và danh hiệu vinh dự nhà nước;</w:t>
      </w:r>
    </w:p>
    <w:p w:rsidR="008D6914" w:rsidRPr="007070D0" w:rsidRDefault="008D6914" w:rsidP="007070D0">
      <w:pPr>
        <w:pStyle w:val="Bodytext21"/>
        <w:shd w:val="clear" w:color="auto" w:fill="auto"/>
        <w:spacing w:before="0" w:after="0" w:line="312" w:lineRule="auto"/>
        <w:ind w:right="-27" w:firstLine="709"/>
        <w:rPr>
          <w:rStyle w:val="Bodytext2"/>
          <w:color w:val="000000"/>
          <w:sz w:val="28"/>
          <w:szCs w:val="28"/>
          <w:lang w:eastAsia="vi-VN"/>
        </w:rPr>
      </w:pPr>
      <w:r w:rsidRPr="007070D0">
        <w:rPr>
          <w:rStyle w:val="Bodytext2"/>
          <w:color w:val="000000"/>
          <w:sz w:val="28"/>
          <w:szCs w:val="28"/>
          <w:lang w:eastAsia="vi-VN"/>
        </w:rPr>
        <w:t>13. Quyết định vấn đề chiến tranh và hoà bình; quy định về tình trạng khẩn cấp, các biện pháp đặc biệt khác bảo đảm quốc phòng và an ninh quốc gia; </w:t>
      </w:r>
    </w:p>
    <w:p w:rsidR="008D6914" w:rsidRPr="007070D0" w:rsidRDefault="008D6914" w:rsidP="007070D0">
      <w:pPr>
        <w:pStyle w:val="Bodytext21"/>
        <w:shd w:val="clear" w:color="auto" w:fill="auto"/>
        <w:spacing w:before="0" w:after="0" w:line="312" w:lineRule="auto"/>
        <w:ind w:right="-27" w:firstLine="709"/>
        <w:rPr>
          <w:rStyle w:val="Bodytext2"/>
          <w:color w:val="000000"/>
          <w:sz w:val="28"/>
          <w:szCs w:val="28"/>
          <w:lang w:eastAsia="vi-VN"/>
        </w:rPr>
      </w:pPr>
      <w:r w:rsidRPr="007070D0">
        <w:rPr>
          <w:rStyle w:val="Bodytext2"/>
          <w:color w:val="000000"/>
          <w:sz w:val="28"/>
          <w:szCs w:val="28"/>
          <w:lang w:eastAsia="vi-VN"/>
        </w:rPr>
        <w:t>14. Quyết định chính sách cơ bản về đối ngoại; phê chuẩn, quyết định gia nhập hoặc chấm dứt hiệu lực của điều ước quốc tế liên quan đến chiến tranh, hòa bình, chủ quyền quốc gia, tư cách thành viên của Cộng hòa xã hội chủ nghĩa Việt Nam tại các tổ chức quốc tế và khu vực quan trọng, điều ước quốc tế về quyền con người, quyền và nghĩa vụ cơ bản của công dân và điều ước quốc tế khác trái với luật, nghị quyết của Quốc hội;</w:t>
      </w:r>
    </w:p>
    <w:p w:rsidR="008D6914" w:rsidRPr="007070D0" w:rsidRDefault="008D6914" w:rsidP="007070D0">
      <w:pPr>
        <w:pStyle w:val="Bodytext21"/>
        <w:shd w:val="clear" w:color="auto" w:fill="auto"/>
        <w:spacing w:before="0" w:after="0" w:line="312" w:lineRule="auto"/>
        <w:ind w:right="-27" w:firstLine="709"/>
        <w:rPr>
          <w:rStyle w:val="Bodytext2"/>
          <w:color w:val="000000"/>
          <w:sz w:val="28"/>
          <w:szCs w:val="28"/>
          <w:lang w:eastAsia="vi-VN"/>
        </w:rPr>
      </w:pPr>
      <w:r w:rsidRPr="007070D0">
        <w:rPr>
          <w:rStyle w:val="Bodytext2"/>
          <w:color w:val="000000"/>
          <w:sz w:val="28"/>
          <w:szCs w:val="28"/>
          <w:lang w:eastAsia="vi-VN"/>
        </w:rPr>
        <w:t>15. Quyết định trưng cầu ý dân. </w:t>
      </w:r>
    </w:p>
    <w:p w:rsidR="00B96C5D" w:rsidRPr="007070D0" w:rsidRDefault="008D6914" w:rsidP="007070D0">
      <w:pPr>
        <w:pStyle w:val="Bodytext21"/>
        <w:shd w:val="clear" w:color="auto" w:fill="auto"/>
        <w:spacing w:before="0" w:after="0" w:line="312" w:lineRule="auto"/>
        <w:ind w:right="-27" w:firstLine="720"/>
        <w:rPr>
          <w:rStyle w:val="Bodytext2"/>
          <w:color w:val="000000"/>
          <w:sz w:val="28"/>
          <w:szCs w:val="28"/>
          <w:lang w:eastAsia="vi-VN"/>
        </w:rPr>
      </w:pPr>
      <w:r w:rsidRPr="007070D0">
        <w:rPr>
          <w:rStyle w:val="Bodytext2"/>
          <w:color w:val="000000"/>
          <w:sz w:val="28"/>
          <w:szCs w:val="28"/>
          <w:lang w:eastAsia="vi-VN"/>
        </w:rPr>
        <w:t xml:space="preserve">- </w:t>
      </w:r>
      <w:r w:rsidR="00B96C5D" w:rsidRPr="007070D0">
        <w:rPr>
          <w:rStyle w:val="Bodytext2"/>
          <w:color w:val="000000"/>
          <w:sz w:val="28"/>
          <w:szCs w:val="28"/>
          <w:lang w:eastAsia="vi-VN"/>
        </w:rPr>
        <w:t xml:space="preserve">Cơ cấu tổ chức của Quốc hội gồm: Ủy </w:t>
      </w:r>
      <w:r w:rsidR="00B96C5D" w:rsidRPr="007070D0">
        <w:rPr>
          <w:rStyle w:val="Bodytext2"/>
          <w:color w:val="000000"/>
          <w:sz w:val="28"/>
          <w:szCs w:val="28"/>
        </w:rPr>
        <w:t xml:space="preserve">ban </w:t>
      </w:r>
      <w:r w:rsidR="00B96C5D" w:rsidRPr="007070D0">
        <w:rPr>
          <w:rStyle w:val="Bodytext2"/>
          <w:color w:val="000000"/>
          <w:sz w:val="28"/>
          <w:szCs w:val="28"/>
          <w:lang w:eastAsia="vi-VN"/>
        </w:rPr>
        <w:t>Thường vụ Quốc hội, Hội đồng dân tộc, Các Ủy ban của Quốc hội, đoàn đại biểu Quốc hội và đại biểu Quốc hội.</w:t>
      </w:r>
    </w:p>
    <w:p w:rsidR="00AA3971" w:rsidRPr="007070D0" w:rsidRDefault="00AA3971" w:rsidP="007070D0">
      <w:pPr>
        <w:pStyle w:val="Bodytext21"/>
        <w:shd w:val="clear" w:color="auto" w:fill="auto"/>
        <w:spacing w:before="0" w:after="0" w:line="312" w:lineRule="auto"/>
        <w:ind w:right="-27" w:firstLine="720"/>
        <w:rPr>
          <w:sz w:val="28"/>
          <w:szCs w:val="28"/>
        </w:rPr>
      </w:pPr>
      <w:r w:rsidRPr="007070D0">
        <w:rPr>
          <w:rStyle w:val="Bodytext2"/>
          <w:color w:val="000000"/>
          <w:sz w:val="28"/>
          <w:szCs w:val="28"/>
          <w:lang w:eastAsia="vi-VN"/>
        </w:rPr>
        <w:t xml:space="preserve">+ </w:t>
      </w:r>
      <w:r w:rsidR="00AD5794" w:rsidRPr="007070D0">
        <w:rPr>
          <w:rStyle w:val="Bodytext2"/>
          <w:color w:val="000000"/>
          <w:sz w:val="28"/>
          <w:szCs w:val="28"/>
          <w:lang w:eastAsia="vi-VN"/>
        </w:rPr>
        <w:t>Ủy ban Thường vụ Quốc hội do Quốc hội thành lập, là cơ quan thường trực của Quốc hội. Ủy ban Thường vụ Quốc hội gồm có: Chủ tịch Quốc hội, các Phó chủ tịch Quốc hội và các Ủy viên.</w:t>
      </w:r>
    </w:p>
    <w:p w:rsidR="00AA3971" w:rsidRPr="007070D0" w:rsidRDefault="00AA3971" w:rsidP="007070D0">
      <w:pPr>
        <w:pStyle w:val="Bodytext21"/>
        <w:shd w:val="clear" w:color="auto" w:fill="auto"/>
        <w:spacing w:before="0" w:after="0" w:line="312" w:lineRule="auto"/>
        <w:ind w:right="-27" w:firstLine="720"/>
        <w:rPr>
          <w:rStyle w:val="Bodytext2"/>
          <w:color w:val="000000"/>
          <w:sz w:val="28"/>
          <w:szCs w:val="28"/>
          <w:lang w:eastAsia="vi-VN"/>
        </w:rPr>
      </w:pPr>
      <w:r w:rsidRPr="007070D0">
        <w:rPr>
          <w:sz w:val="28"/>
          <w:szCs w:val="28"/>
        </w:rPr>
        <w:t xml:space="preserve">+ </w:t>
      </w:r>
      <w:r w:rsidR="00AD5794" w:rsidRPr="007070D0">
        <w:rPr>
          <w:rStyle w:val="Bodytext2"/>
          <w:color w:val="000000"/>
          <w:sz w:val="28"/>
          <w:szCs w:val="28"/>
          <w:lang w:eastAsia="vi-VN"/>
        </w:rPr>
        <w:t>Hội đồng dân tộc là cơ quan của Quốc hội, có trách nhiệm nghiên cứu và kiến nghị với Quốc hội về công tác dân tộc; thực hiện quyền giám sát việc thi hành chính sách dân tộc, chương trình, kế hoạch phát triển kinh tế - xã hội miền núi và vùng đồng bào dân tộc thiểu số. Hội đồng dân tộc gồm có Chủ tịch, các Phó chủ tịch và các Ủy viên.</w:t>
      </w:r>
    </w:p>
    <w:p w:rsidR="00AA3971" w:rsidRPr="007070D0" w:rsidRDefault="00AA3971" w:rsidP="007070D0">
      <w:pPr>
        <w:pStyle w:val="Bodytext21"/>
        <w:shd w:val="clear" w:color="auto" w:fill="auto"/>
        <w:spacing w:before="0" w:after="0" w:line="312" w:lineRule="auto"/>
        <w:ind w:right="-27" w:firstLine="720"/>
        <w:rPr>
          <w:rStyle w:val="Bodytext2"/>
          <w:color w:val="000000"/>
          <w:sz w:val="28"/>
          <w:szCs w:val="28"/>
          <w:lang w:eastAsia="vi-VN"/>
        </w:rPr>
      </w:pPr>
      <w:r w:rsidRPr="007070D0">
        <w:rPr>
          <w:rStyle w:val="Bodytext2"/>
          <w:color w:val="000000"/>
          <w:sz w:val="28"/>
          <w:szCs w:val="28"/>
          <w:lang w:eastAsia="vi-VN"/>
        </w:rPr>
        <w:t xml:space="preserve">+ </w:t>
      </w:r>
      <w:r w:rsidR="00AD5794" w:rsidRPr="007070D0">
        <w:rPr>
          <w:rStyle w:val="Bodytext2"/>
          <w:color w:val="000000"/>
          <w:sz w:val="28"/>
          <w:szCs w:val="28"/>
          <w:lang w:eastAsia="vi-VN"/>
        </w:rPr>
        <w:t>Các Ủy ban của Quốc hội là cơ quan do Quốc hội thành lập ra để giúp Quốc hội thực hiện các nhiệm vụ, quyền hạn của mình. Ủy ban của Quốc hội gồm Chủ nhiệm, các Phó Chủ nhiệm và các Ủy viên.</w:t>
      </w:r>
    </w:p>
    <w:p w:rsidR="00AD5794" w:rsidRPr="007070D0" w:rsidRDefault="00AA3971" w:rsidP="007070D0">
      <w:pPr>
        <w:pStyle w:val="Bodytext21"/>
        <w:shd w:val="clear" w:color="auto" w:fill="auto"/>
        <w:spacing w:before="0" w:after="0" w:line="312" w:lineRule="auto"/>
        <w:ind w:right="-27" w:firstLine="709"/>
        <w:rPr>
          <w:sz w:val="28"/>
          <w:szCs w:val="28"/>
        </w:rPr>
      </w:pPr>
      <w:r w:rsidRPr="007070D0">
        <w:rPr>
          <w:rStyle w:val="Bodytext2"/>
          <w:color w:val="000000"/>
          <w:sz w:val="28"/>
          <w:szCs w:val="28"/>
          <w:lang w:eastAsia="vi-VN"/>
        </w:rPr>
        <w:t>+</w:t>
      </w:r>
      <w:r w:rsidR="00AD5794" w:rsidRPr="007070D0">
        <w:rPr>
          <w:sz w:val="28"/>
          <w:szCs w:val="28"/>
        </w:rPr>
        <w:t xml:space="preserve"> Đại biểu Quốc hội là người đại diện cho ý chí, nguyện vọng của Nhân dân ở đơn vị bầu cử ra mình và của Nhân dân cả nước; là người thay mặt Nhân dân thực hiện quyền lực nhà nước trong Quốc hội.</w:t>
      </w:r>
    </w:p>
    <w:p w:rsidR="00B96C5D" w:rsidRPr="007070D0" w:rsidRDefault="004B39EC" w:rsidP="007070D0">
      <w:pPr>
        <w:pStyle w:val="Bodytext21"/>
        <w:shd w:val="clear" w:color="auto" w:fill="auto"/>
        <w:spacing w:before="0" w:after="0" w:line="312" w:lineRule="auto"/>
        <w:ind w:right="-27" w:firstLine="709"/>
        <w:rPr>
          <w:b/>
          <w:sz w:val="28"/>
          <w:szCs w:val="28"/>
        </w:rPr>
      </w:pPr>
      <w:r w:rsidRPr="007070D0">
        <w:rPr>
          <w:rStyle w:val="Bodytext2"/>
          <w:b/>
          <w:color w:val="000000"/>
          <w:sz w:val="28"/>
          <w:szCs w:val="28"/>
          <w:lang w:eastAsia="vi-VN"/>
        </w:rPr>
        <w:lastRenderedPageBreak/>
        <w:t xml:space="preserve">b. </w:t>
      </w:r>
      <w:r w:rsidR="00B96C5D" w:rsidRPr="007070D0">
        <w:rPr>
          <w:rStyle w:val="Bodytext2"/>
          <w:b/>
          <w:color w:val="000000"/>
          <w:sz w:val="28"/>
          <w:szCs w:val="28"/>
          <w:lang w:eastAsia="vi-VN"/>
        </w:rPr>
        <w:t>Chủ tịch nước</w:t>
      </w:r>
    </w:p>
    <w:p w:rsidR="00B96C5D" w:rsidRPr="007070D0" w:rsidRDefault="00B96C5D" w:rsidP="007070D0">
      <w:pPr>
        <w:pStyle w:val="Bodytext21"/>
        <w:shd w:val="clear" w:color="auto" w:fill="auto"/>
        <w:spacing w:before="0" w:after="0" w:line="312" w:lineRule="auto"/>
        <w:ind w:right="-27" w:firstLine="709"/>
        <w:rPr>
          <w:sz w:val="28"/>
          <w:szCs w:val="28"/>
        </w:rPr>
      </w:pPr>
      <w:r w:rsidRPr="007070D0">
        <w:rPr>
          <w:rStyle w:val="Bodytext2"/>
          <w:color w:val="000000"/>
          <w:sz w:val="28"/>
          <w:szCs w:val="28"/>
          <w:lang w:eastAsia="vi-VN"/>
        </w:rPr>
        <w:t>Theo quy định của Điều 86 Hiến pháp năm 2013, Chủ tịch nước là người đứng đầu Nhà nước, thay mặt nước CHXHCN Việt Nam về mặt đối nội và đối ngoại.</w:t>
      </w:r>
    </w:p>
    <w:p w:rsidR="00B96C5D" w:rsidRPr="007070D0" w:rsidRDefault="00B96C5D" w:rsidP="007070D0">
      <w:pPr>
        <w:pStyle w:val="Bodytext21"/>
        <w:shd w:val="clear" w:color="auto" w:fill="auto"/>
        <w:spacing w:before="0" w:after="0" w:line="312" w:lineRule="auto"/>
        <w:ind w:right="-27" w:firstLine="709"/>
        <w:rPr>
          <w:rStyle w:val="Bodytext2"/>
          <w:color w:val="000000"/>
          <w:sz w:val="28"/>
          <w:szCs w:val="28"/>
          <w:lang w:eastAsia="vi-VN"/>
        </w:rPr>
      </w:pPr>
      <w:r w:rsidRPr="007070D0">
        <w:rPr>
          <w:rStyle w:val="Bodytext2"/>
          <w:color w:val="000000"/>
          <w:sz w:val="28"/>
          <w:szCs w:val="28"/>
          <w:lang w:eastAsia="vi-VN"/>
        </w:rPr>
        <w:t>Chủ tịch nước do Quốc hội bầu ra trong số các đại biểu Quốc hội, có nhiệm kỳ theo nhiệm kỳ của Quốc hội. Chủ tịch nước phải chịu trách nhiệm và báo cáo công tác trước Quốc hội.</w:t>
      </w:r>
    </w:p>
    <w:p w:rsidR="00114C3F" w:rsidRPr="007070D0" w:rsidRDefault="00114C3F" w:rsidP="007070D0">
      <w:pPr>
        <w:pStyle w:val="Bodytext21"/>
        <w:shd w:val="clear" w:color="auto" w:fill="auto"/>
        <w:spacing w:before="0" w:after="0" w:line="312" w:lineRule="auto"/>
        <w:ind w:right="-27" w:firstLine="709"/>
        <w:rPr>
          <w:sz w:val="28"/>
          <w:szCs w:val="28"/>
        </w:rPr>
      </w:pPr>
      <w:r w:rsidRPr="007070D0">
        <w:rPr>
          <w:color w:val="000000"/>
          <w:sz w:val="28"/>
          <w:szCs w:val="28"/>
        </w:rPr>
        <w:t>Chủ tịch nước ban hành lệnh, quyết định để thực hiện nhiệm vụ, quyền hạn của mình.</w:t>
      </w:r>
    </w:p>
    <w:p w:rsidR="00B96C5D" w:rsidRPr="007070D0" w:rsidRDefault="004B39EC" w:rsidP="007070D0">
      <w:pPr>
        <w:pStyle w:val="Bodytext21"/>
        <w:shd w:val="clear" w:color="auto" w:fill="auto"/>
        <w:spacing w:before="0" w:after="0" w:line="312" w:lineRule="auto"/>
        <w:ind w:right="-27" w:firstLine="709"/>
        <w:rPr>
          <w:b/>
          <w:sz w:val="28"/>
          <w:szCs w:val="28"/>
        </w:rPr>
      </w:pPr>
      <w:r w:rsidRPr="007070D0">
        <w:rPr>
          <w:rStyle w:val="Bodytext2"/>
          <w:b/>
          <w:color w:val="000000"/>
          <w:sz w:val="28"/>
          <w:szCs w:val="28"/>
          <w:lang w:eastAsia="vi-VN"/>
        </w:rPr>
        <w:t xml:space="preserve">c. </w:t>
      </w:r>
      <w:r w:rsidR="00B96C5D" w:rsidRPr="007070D0">
        <w:rPr>
          <w:rStyle w:val="Bodytext2"/>
          <w:b/>
          <w:color w:val="000000"/>
          <w:sz w:val="28"/>
          <w:szCs w:val="28"/>
          <w:lang w:eastAsia="vi-VN"/>
        </w:rPr>
        <w:t>Chính phủ</w:t>
      </w:r>
    </w:p>
    <w:p w:rsidR="00B96C5D" w:rsidRPr="007070D0" w:rsidRDefault="00B96C5D" w:rsidP="007070D0">
      <w:pPr>
        <w:pStyle w:val="Bodytext21"/>
        <w:shd w:val="clear" w:color="auto" w:fill="auto"/>
        <w:spacing w:before="0" w:after="0" w:line="312" w:lineRule="auto"/>
        <w:ind w:right="-27" w:firstLine="709"/>
        <w:rPr>
          <w:sz w:val="28"/>
          <w:szCs w:val="28"/>
        </w:rPr>
      </w:pPr>
      <w:r w:rsidRPr="007070D0">
        <w:rPr>
          <w:rStyle w:val="Bodytext2"/>
          <w:color w:val="000000"/>
          <w:sz w:val="28"/>
          <w:szCs w:val="28"/>
          <w:lang w:eastAsia="vi-VN"/>
        </w:rPr>
        <w:t>Điều 94, Hiến pháp năm 2013, xác định vị trí, chức năng của Chính phủ là cơ quan hành chính nhà nước cao nhất của nước CHXHCN Việt Nam, thực hiện quyền hành pháp, là cơ quan chấp hành của Quốc hội.</w:t>
      </w:r>
    </w:p>
    <w:p w:rsidR="00B96C5D" w:rsidRPr="007070D0" w:rsidRDefault="00B96C5D" w:rsidP="007070D0">
      <w:pPr>
        <w:pStyle w:val="Bodytext21"/>
        <w:shd w:val="clear" w:color="auto" w:fill="auto"/>
        <w:spacing w:before="0" w:after="0" w:line="312" w:lineRule="auto"/>
        <w:ind w:right="-27" w:firstLine="709"/>
        <w:rPr>
          <w:sz w:val="28"/>
          <w:szCs w:val="28"/>
        </w:rPr>
      </w:pPr>
      <w:r w:rsidRPr="007070D0">
        <w:rPr>
          <w:rStyle w:val="Bodytext2"/>
          <w:color w:val="000000"/>
          <w:sz w:val="28"/>
          <w:szCs w:val="28"/>
          <w:lang w:eastAsia="vi-VN"/>
        </w:rPr>
        <w:t>Nhiệm vụ và quyền hạn của Chính phủ được quy định tại Điều 96 Hiến pháp năm 2013. Đó là những quy định cụ thể hóa chức năng của Chính phủ là thống nhất quản lý việc thực hiện các nhiệm vụ chính trị, kinh tế, văn hóa, xã hội, quốc phòng, an ninh và đối ngoại của đất nước; bảo đảm hiệu lực của bộ máy Nhà nước từ trung ương đến cơ sở; bảo đảm việc tôn trọng và chấp hành Hiến pháp và phát luật; phát huy quyền làm chủ của nhân dân trong sự nghiệp xây dựng và bảo vệ Tổ quốc, bảo đảm ổn định và nâng cao đời sống vật chất và văn hóa của nhân dân.</w:t>
      </w:r>
    </w:p>
    <w:p w:rsidR="00B96C5D" w:rsidRPr="007070D0" w:rsidRDefault="00B96C5D" w:rsidP="007070D0">
      <w:pPr>
        <w:pStyle w:val="Bodytext21"/>
        <w:shd w:val="clear" w:color="auto" w:fill="auto"/>
        <w:spacing w:before="0" w:after="0" w:line="312" w:lineRule="auto"/>
        <w:ind w:right="-27" w:firstLine="709"/>
        <w:rPr>
          <w:sz w:val="28"/>
          <w:szCs w:val="28"/>
        </w:rPr>
      </w:pPr>
      <w:r w:rsidRPr="007070D0">
        <w:rPr>
          <w:rStyle w:val="Bodytext2"/>
          <w:color w:val="000000"/>
          <w:sz w:val="28"/>
          <w:szCs w:val="28"/>
          <w:lang w:eastAsia="vi-VN"/>
        </w:rPr>
        <w:t>Chính phủ gồm: Thủ tướng Chính phủ, các Phó Thủ tướng, các Bộ trưởng và Thủ trưởng cơ ngang bộ.</w:t>
      </w:r>
    </w:p>
    <w:p w:rsidR="00B96C5D" w:rsidRPr="007070D0" w:rsidRDefault="004B39EC" w:rsidP="007070D0">
      <w:pPr>
        <w:pStyle w:val="Bodytext21"/>
        <w:shd w:val="clear" w:color="auto" w:fill="auto"/>
        <w:spacing w:before="0" w:after="0" w:line="312" w:lineRule="auto"/>
        <w:ind w:right="-27" w:firstLine="720"/>
        <w:rPr>
          <w:b/>
          <w:sz w:val="28"/>
          <w:szCs w:val="28"/>
        </w:rPr>
      </w:pPr>
      <w:r w:rsidRPr="007070D0">
        <w:rPr>
          <w:rStyle w:val="Bodytext2"/>
          <w:b/>
          <w:color w:val="000000"/>
          <w:sz w:val="28"/>
          <w:szCs w:val="28"/>
          <w:lang w:eastAsia="vi-VN"/>
        </w:rPr>
        <w:t xml:space="preserve">d. </w:t>
      </w:r>
      <w:r w:rsidR="00B96C5D" w:rsidRPr="007070D0">
        <w:rPr>
          <w:rStyle w:val="Bodytext2"/>
          <w:b/>
          <w:color w:val="000000"/>
          <w:sz w:val="28"/>
          <w:szCs w:val="28"/>
          <w:lang w:eastAsia="vi-VN"/>
        </w:rPr>
        <w:t>Tòa án nhân dân</w:t>
      </w:r>
    </w:p>
    <w:p w:rsidR="00B96C5D" w:rsidRPr="007070D0" w:rsidRDefault="00B96C5D" w:rsidP="007070D0">
      <w:pPr>
        <w:pStyle w:val="Bodytext21"/>
        <w:shd w:val="clear" w:color="auto" w:fill="auto"/>
        <w:spacing w:before="0" w:after="0" w:line="312" w:lineRule="auto"/>
        <w:ind w:right="-27" w:firstLine="720"/>
        <w:rPr>
          <w:sz w:val="28"/>
          <w:szCs w:val="28"/>
        </w:rPr>
      </w:pPr>
      <w:r w:rsidRPr="007070D0">
        <w:rPr>
          <w:rStyle w:val="Bodytext2"/>
          <w:color w:val="000000"/>
          <w:sz w:val="28"/>
          <w:szCs w:val="28"/>
          <w:lang w:eastAsia="vi-VN"/>
        </w:rPr>
        <w:t>Điều 102, Hiến pháp năm 2013 quy định: “Tòa án nhân dân là cơ quan xét xử của nước CHXHCN Việt Nam, thực hiện quyền tư pháp.”</w:t>
      </w:r>
    </w:p>
    <w:p w:rsidR="00B96C5D" w:rsidRPr="007070D0" w:rsidRDefault="00B96C5D" w:rsidP="007070D0">
      <w:pPr>
        <w:pStyle w:val="Bodytext21"/>
        <w:shd w:val="clear" w:color="auto" w:fill="auto"/>
        <w:spacing w:before="0" w:after="0" w:line="312" w:lineRule="auto"/>
        <w:ind w:right="-27" w:firstLine="709"/>
        <w:rPr>
          <w:sz w:val="28"/>
          <w:szCs w:val="28"/>
        </w:rPr>
      </w:pPr>
      <w:r w:rsidRPr="007070D0">
        <w:rPr>
          <w:rStyle w:val="Bodytext2"/>
          <w:color w:val="000000"/>
          <w:w w:val="98"/>
          <w:sz w:val="28"/>
          <w:szCs w:val="28"/>
          <w:lang w:eastAsia="vi-VN"/>
        </w:rPr>
        <w:t xml:space="preserve">Như vậy, trong tổ chức bộ máy nhà nước chỉ có tòa án mới có thẩm quyền xét xử. Xét xử là chức năng cơ bản của Tòa án nhân dân. Nhiệm vụ của Tòa án nhân dân là bảo vệ công lý, bảo vệ quyền con người, quyền công dân, bảo vệ chế độ XHCN, bảo vệ lợi ích của Nhà nước, quyền và lợi ích hợp pháp của tổ chức, cá nhân. Tòa án nhân dân gồm Tòa án nhân dân tối </w:t>
      </w:r>
      <w:r w:rsidRPr="007070D0">
        <w:rPr>
          <w:rStyle w:val="Bodytext2"/>
          <w:color w:val="000000"/>
          <w:w w:val="98"/>
          <w:sz w:val="28"/>
          <w:szCs w:val="28"/>
          <w:lang w:eastAsia="fr-FR"/>
        </w:rPr>
        <w:t xml:space="preserve">cao </w:t>
      </w:r>
      <w:r w:rsidRPr="007070D0">
        <w:rPr>
          <w:rStyle w:val="Bodytext2"/>
          <w:color w:val="000000"/>
          <w:w w:val="98"/>
          <w:sz w:val="28"/>
          <w:szCs w:val="28"/>
          <w:lang w:eastAsia="vi-VN"/>
        </w:rPr>
        <w:t>và các Tòa án khác do luật định</w:t>
      </w:r>
      <w:r w:rsidRPr="007070D0">
        <w:rPr>
          <w:rStyle w:val="Bodytext2"/>
          <w:color w:val="000000"/>
          <w:sz w:val="28"/>
          <w:szCs w:val="28"/>
          <w:lang w:eastAsia="vi-VN"/>
        </w:rPr>
        <w:t>.</w:t>
      </w:r>
    </w:p>
    <w:p w:rsidR="00B96C5D" w:rsidRPr="007070D0" w:rsidRDefault="00B96C5D" w:rsidP="007070D0">
      <w:pPr>
        <w:pStyle w:val="Bodytext21"/>
        <w:shd w:val="clear" w:color="auto" w:fill="auto"/>
        <w:spacing w:before="0" w:after="0" w:line="312" w:lineRule="auto"/>
        <w:ind w:right="-27" w:firstLine="709"/>
        <w:rPr>
          <w:b/>
          <w:sz w:val="28"/>
          <w:szCs w:val="28"/>
        </w:rPr>
      </w:pPr>
      <w:r w:rsidRPr="007070D0">
        <w:rPr>
          <w:rStyle w:val="Bodytext2"/>
          <w:b/>
          <w:color w:val="000000"/>
          <w:sz w:val="28"/>
          <w:szCs w:val="28"/>
          <w:lang w:eastAsia="vi-VN"/>
        </w:rPr>
        <w:t>đ. Viện kiểm sát nhân dân</w:t>
      </w:r>
    </w:p>
    <w:p w:rsidR="00B96C5D" w:rsidRPr="007070D0" w:rsidRDefault="00B96C5D" w:rsidP="007070D0">
      <w:pPr>
        <w:pStyle w:val="Bodytext21"/>
        <w:shd w:val="clear" w:color="auto" w:fill="auto"/>
        <w:spacing w:before="0" w:after="0" w:line="312" w:lineRule="auto"/>
        <w:ind w:right="-27" w:firstLine="709"/>
        <w:rPr>
          <w:sz w:val="28"/>
          <w:szCs w:val="28"/>
        </w:rPr>
      </w:pPr>
      <w:r w:rsidRPr="007070D0">
        <w:rPr>
          <w:rStyle w:val="Bodytext2"/>
          <w:color w:val="000000"/>
          <w:sz w:val="28"/>
          <w:szCs w:val="28"/>
          <w:lang w:eastAsia="vi-VN"/>
        </w:rPr>
        <w:t>Điều 107, Hiến pháp năm 2013 quy định: “Viện kiểm sát nhân dân thực hành quyền công tố, kiểm sát hoạt động tư pháp”.</w:t>
      </w:r>
    </w:p>
    <w:p w:rsidR="00B96C5D" w:rsidRPr="007070D0" w:rsidRDefault="00B96C5D" w:rsidP="007070D0">
      <w:pPr>
        <w:pStyle w:val="Bodytext21"/>
        <w:shd w:val="clear" w:color="auto" w:fill="auto"/>
        <w:spacing w:before="0" w:after="0" w:line="312" w:lineRule="auto"/>
        <w:ind w:right="-27" w:firstLine="709"/>
        <w:rPr>
          <w:sz w:val="28"/>
          <w:szCs w:val="28"/>
        </w:rPr>
      </w:pPr>
      <w:r w:rsidRPr="007070D0">
        <w:rPr>
          <w:rStyle w:val="Bodytext2"/>
          <w:color w:val="000000"/>
          <w:sz w:val="28"/>
          <w:szCs w:val="28"/>
          <w:lang w:eastAsia="vi-VN"/>
        </w:rPr>
        <w:t>Thực hành quyền công tố là hoạt động của Viện kiểm sát nhân dân trong tố tụng hình sự để thực hiện việc buộc tội của Nhà nước đối với người phạm tội.</w:t>
      </w:r>
    </w:p>
    <w:p w:rsidR="00B96C5D" w:rsidRPr="007070D0" w:rsidRDefault="00595BDD" w:rsidP="007070D0">
      <w:pPr>
        <w:pStyle w:val="Bodytext21"/>
        <w:shd w:val="clear" w:color="auto" w:fill="auto"/>
        <w:spacing w:before="0" w:after="0" w:line="312" w:lineRule="auto"/>
        <w:ind w:right="-27" w:firstLine="709"/>
        <w:rPr>
          <w:b/>
          <w:sz w:val="28"/>
          <w:szCs w:val="28"/>
        </w:rPr>
      </w:pPr>
      <w:r w:rsidRPr="007070D0">
        <w:rPr>
          <w:rStyle w:val="Bodytext2"/>
          <w:b/>
          <w:color w:val="000000"/>
          <w:sz w:val="28"/>
          <w:szCs w:val="28"/>
          <w:lang w:eastAsia="vi-VN"/>
        </w:rPr>
        <w:lastRenderedPageBreak/>
        <w:t xml:space="preserve">e. </w:t>
      </w:r>
      <w:r w:rsidR="00B96C5D" w:rsidRPr="007070D0">
        <w:rPr>
          <w:rStyle w:val="Bodytext2"/>
          <w:b/>
          <w:color w:val="000000"/>
          <w:sz w:val="28"/>
          <w:szCs w:val="28"/>
          <w:lang w:eastAsia="vi-VN"/>
        </w:rPr>
        <w:t>Chính quyền địa phương</w:t>
      </w:r>
    </w:p>
    <w:p w:rsidR="00B96C5D" w:rsidRPr="007070D0" w:rsidRDefault="00B96C5D" w:rsidP="007070D0">
      <w:pPr>
        <w:pStyle w:val="Bodytext21"/>
        <w:shd w:val="clear" w:color="auto" w:fill="auto"/>
        <w:spacing w:before="0" w:after="0" w:line="312" w:lineRule="auto"/>
        <w:ind w:right="-27" w:firstLine="709"/>
        <w:rPr>
          <w:sz w:val="28"/>
          <w:szCs w:val="28"/>
        </w:rPr>
      </w:pPr>
      <w:r w:rsidRPr="007070D0">
        <w:rPr>
          <w:rStyle w:val="Bodytext2"/>
          <w:color w:val="000000"/>
          <w:sz w:val="28"/>
          <w:szCs w:val="28"/>
          <w:lang w:eastAsia="vi-VN"/>
        </w:rPr>
        <w:t>Chính quyền địa phương được tổ chức ở các đơn vị hành chính của nước CHXHCN Việt Nam. Cấp chính quyền địa phương gồm có Hội đồng nhân dân(HĐND) và Ủy ban nhân dân (UBND) được tổ chức phù hợp với đặc điểm nông thôn, đô thị, hải đảo, đơn vị hành chính - kinh tế đặc biệt do luật định.</w:t>
      </w:r>
    </w:p>
    <w:p w:rsidR="00B96C5D" w:rsidRPr="007070D0" w:rsidRDefault="00595BDD" w:rsidP="007070D0">
      <w:pPr>
        <w:pStyle w:val="Bodytext21"/>
        <w:shd w:val="clear" w:color="auto" w:fill="auto"/>
        <w:spacing w:before="0" w:after="0" w:line="312" w:lineRule="auto"/>
        <w:ind w:right="-27" w:firstLine="709"/>
        <w:rPr>
          <w:b/>
          <w:sz w:val="28"/>
          <w:szCs w:val="28"/>
        </w:rPr>
      </w:pPr>
      <w:r w:rsidRPr="007070D0">
        <w:rPr>
          <w:rStyle w:val="Bodytext2"/>
          <w:b/>
          <w:color w:val="000000"/>
          <w:sz w:val="28"/>
          <w:szCs w:val="28"/>
          <w:lang w:eastAsia="vi-VN"/>
        </w:rPr>
        <w:t xml:space="preserve">g. </w:t>
      </w:r>
      <w:r w:rsidR="00B96C5D" w:rsidRPr="007070D0">
        <w:rPr>
          <w:rStyle w:val="Bodytext2"/>
          <w:b/>
          <w:color w:val="000000"/>
          <w:sz w:val="28"/>
          <w:szCs w:val="28"/>
          <w:lang w:eastAsia="vi-VN"/>
        </w:rPr>
        <w:t>Hội đồng bầu cử quốc gia</w:t>
      </w:r>
    </w:p>
    <w:p w:rsidR="00B96C5D" w:rsidRPr="007070D0" w:rsidRDefault="00B96C5D" w:rsidP="007070D0">
      <w:pPr>
        <w:pStyle w:val="Bodytext21"/>
        <w:shd w:val="clear" w:color="auto" w:fill="auto"/>
        <w:spacing w:before="0" w:after="0" w:line="312" w:lineRule="auto"/>
        <w:ind w:right="-27" w:firstLine="709"/>
        <w:rPr>
          <w:sz w:val="28"/>
          <w:szCs w:val="28"/>
        </w:rPr>
      </w:pPr>
      <w:r w:rsidRPr="007070D0">
        <w:rPr>
          <w:rStyle w:val="Bodytext2"/>
          <w:color w:val="000000"/>
          <w:sz w:val="28"/>
          <w:szCs w:val="28"/>
          <w:lang w:eastAsia="vi-VN"/>
        </w:rPr>
        <w:t>Hội đồng bầu cử quốc gia là một thiết chế mới được thành lập theo Hiến pháp năm 2013 nhằm đảm bảo sự khách quan cho công tác bầu cử của Quốc hội và HĐND các cấp. Điều 117 Hiến pháp năm 2013 quy định: “Hội đồng bầu cử quốc gia là cơ quan do Quốc hội thành lập, có nhiệm vụ tổ chức bầu cử đại biểu Quốc hội; chỉ đạo và hướng dẫn công tác bầu cử đại biểu HĐND các cấp”.</w:t>
      </w:r>
    </w:p>
    <w:p w:rsidR="00B96C5D" w:rsidRPr="007070D0" w:rsidRDefault="00595BDD" w:rsidP="007070D0">
      <w:pPr>
        <w:pStyle w:val="Bodytext21"/>
        <w:shd w:val="clear" w:color="auto" w:fill="auto"/>
        <w:spacing w:before="0" w:after="0" w:line="312" w:lineRule="auto"/>
        <w:ind w:left="540" w:right="-27" w:firstLine="169"/>
        <w:rPr>
          <w:b/>
          <w:sz w:val="28"/>
          <w:szCs w:val="28"/>
        </w:rPr>
      </w:pPr>
      <w:r w:rsidRPr="007070D0">
        <w:rPr>
          <w:rStyle w:val="Bodytext2"/>
          <w:b/>
          <w:color w:val="000000"/>
          <w:sz w:val="28"/>
          <w:szCs w:val="28"/>
          <w:lang w:eastAsia="vi-VN"/>
        </w:rPr>
        <w:t xml:space="preserve">h. </w:t>
      </w:r>
      <w:r w:rsidR="00B96C5D" w:rsidRPr="007070D0">
        <w:rPr>
          <w:rStyle w:val="Bodytext2"/>
          <w:b/>
          <w:color w:val="000000"/>
          <w:sz w:val="28"/>
          <w:szCs w:val="28"/>
          <w:lang w:eastAsia="vi-VN"/>
        </w:rPr>
        <w:t>Kiểm toán nhà nước</w:t>
      </w:r>
    </w:p>
    <w:p w:rsidR="00B96C5D" w:rsidRPr="007070D0" w:rsidRDefault="00B96C5D" w:rsidP="007070D0">
      <w:pPr>
        <w:pStyle w:val="Bodytext21"/>
        <w:shd w:val="clear" w:color="auto" w:fill="auto"/>
        <w:spacing w:before="0" w:after="0" w:line="312" w:lineRule="auto"/>
        <w:ind w:right="-27" w:firstLine="709"/>
        <w:rPr>
          <w:sz w:val="28"/>
          <w:szCs w:val="28"/>
        </w:rPr>
      </w:pPr>
      <w:r w:rsidRPr="007070D0">
        <w:rPr>
          <w:rStyle w:val="Bodytext2"/>
          <w:color w:val="000000"/>
          <w:w w:val="96"/>
          <w:sz w:val="28"/>
          <w:szCs w:val="28"/>
          <w:lang w:eastAsia="vi-VN"/>
        </w:rPr>
        <w:t>Kiểm toán nhà nước là cơ quan do Quốc hội thành lập, hoạt động độc lập và chỉ tuân theo pháp luật, thực hiện kiểm toán việc quản lý, sử dụng tài chính, tài sản công</w:t>
      </w:r>
      <w:r w:rsidRPr="007070D0">
        <w:rPr>
          <w:rStyle w:val="Bodytext2"/>
          <w:color w:val="000000"/>
          <w:sz w:val="28"/>
          <w:szCs w:val="28"/>
          <w:lang w:eastAsia="vi-VN"/>
        </w:rPr>
        <w:t>.</w:t>
      </w:r>
    </w:p>
    <w:p w:rsidR="00B96C5D" w:rsidRPr="007070D0" w:rsidRDefault="00450D98" w:rsidP="007070D0">
      <w:pPr>
        <w:pStyle w:val="Heading31"/>
        <w:keepNext/>
        <w:keepLines/>
        <w:shd w:val="clear" w:color="auto" w:fill="auto"/>
        <w:spacing w:before="0" w:line="312" w:lineRule="auto"/>
        <w:ind w:right="-27" w:firstLine="709"/>
        <w:jc w:val="both"/>
        <w:outlineLvl w:val="1"/>
        <w:rPr>
          <w:sz w:val="28"/>
          <w:szCs w:val="28"/>
        </w:rPr>
      </w:pPr>
      <w:bookmarkStart w:id="60" w:name="bookmark15"/>
      <w:bookmarkStart w:id="61" w:name="_Toc84319819"/>
      <w:bookmarkStart w:id="62" w:name="_Toc84319930"/>
      <w:bookmarkStart w:id="63" w:name="_Toc84320065"/>
      <w:bookmarkStart w:id="64" w:name="_Toc84320107"/>
      <w:bookmarkStart w:id="65" w:name="_Toc84322969"/>
      <w:r w:rsidRPr="007070D0">
        <w:rPr>
          <w:rStyle w:val="Heading3"/>
          <w:b/>
          <w:bCs/>
          <w:color w:val="000000"/>
          <w:sz w:val="28"/>
          <w:szCs w:val="28"/>
          <w:lang w:eastAsia="vi-VN"/>
        </w:rPr>
        <w:t xml:space="preserve">III. </w:t>
      </w:r>
      <w:r w:rsidR="00B96C5D" w:rsidRPr="007070D0">
        <w:rPr>
          <w:rStyle w:val="Heading3"/>
          <w:b/>
          <w:bCs/>
          <w:color w:val="000000"/>
          <w:sz w:val="28"/>
          <w:szCs w:val="28"/>
          <w:lang w:eastAsia="vi-VN"/>
        </w:rPr>
        <w:t>XÂY DỰNG NHÀ NƯỚC PHÁP QUYỀN XÃ HỘI CHỦ NGHĨA VIỆT NAM</w:t>
      </w:r>
      <w:bookmarkEnd w:id="60"/>
      <w:bookmarkEnd w:id="61"/>
      <w:bookmarkEnd w:id="62"/>
      <w:bookmarkEnd w:id="63"/>
      <w:bookmarkEnd w:id="64"/>
      <w:bookmarkEnd w:id="65"/>
    </w:p>
    <w:p w:rsidR="00B96C5D" w:rsidRPr="007070D0" w:rsidRDefault="00450D98" w:rsidP="007070D0">
      <w:pPr>
        <w:pStyle w:val="Heading31"/>
        <w:keepNext/>
        <w:keepLines/>
        <w:shd w:val="clear" w:color="auto" w:fill="auto"/>
        <w:spacing w:before="0" w:line="312" w:lineRule="auto"/>
        <w:ind w:right="-27" w:firstLine="709"/>
        <w:jc w:val="both"/>
        <w:rPr>
          <w:sz w:val="28"/>
          <w:szCs w:val="28"/>
        </w:rPr>
      </w:pPr>
      <w:bookmarkStart w:id="66" w:name="bookmark16"/>
      <w:bookmarkStart w:id="67" w:name="_Toc62664674"/>
      <w:bookmarkStart w:id="68" w:name="_Toc84319820"/>
      <w:bookmarkStart w:id="69" w:name="_Toc84319931"/>
      <w:bookmarkStart w:id="70" w:name="_Toc84320066"/>
      <w:bookmarkStart w:id="71" w:name="_Toc84320108"/>
      <w:bookmarkStart w:id="72" w:name="_Toc84322970"/>
      <w:r w:rsidRPr="007070D0">
        <w:rPr>
          <w:rStyle w:val="Heading3"/>
          <w:b/>
          <w:bCs/>
          <w:color w:val="000000"/>
          <w:sz w:val="28"/>
          <w:szCs w:val="28"/>
          <w:lang w:eastAsia="vi-VN"/>
        </w:rPr>
        <w:t xml:space="preserve">1. </w:t>
      </w:r>
      <w:r w:rsidR="00B96C5D" w:rsidRPr="007070D0">
        <w:rPr>
          <w:rStyle w:val="Heading3"/>
          <w:b/>
          <w:bCs/>
          <w:color w:val="000000"/>
          <w:sz w:val="28"/>
          <w:szCs w:val="28"/>
          <w:lang w:eastAsia="vi-VN"/>
        </w:rPr>
        <w:t>Khái quát về nhà nước pháp quyền</w:t>
      </w:r>
      <w:bookmarkEnd w:id="66"/>
      <w:bookmarkEnd w:id="67"/>
      <w:bookmarkEnd w:id="68"/>
      <w:bookmarkEnd w:id="69"/>
      <w:bookmarkEnd w:id="70"/>
      <w:bookmarkEnd w:id="71"/>
      <w:bookmarkEnd w:id="72"/>
    </w:p>
    <w:p w:rsidR="00B96C5D" w:rsidRPr="007070D0" w:rsidRDefault="00CE5475" w:rsidP="007070D0">
      <w:pPr>
        <w:pStyle w:val="Bodytext21"/>
        <w:shd w:val="clear" w:color="auto" w:fill="auto"/>
        <w:spacing w:before="0" w:after="0" w:line="312" w:lineRule="auto"/>
        <w:ind w:right="-27" w:firstLine="709"/>
        <w:rPr>
          <w:sz w:val="28"/>
          <w:szCs w:val="28"/>
        </w:rPr>
      </w:pPr>
      <w:r w:rsidRPr="007070D0">
        <w:rPr>
          <w:rStyle w:val="Bodytext2"/>
          <w:color w:val="000000"/>
          <w:sz w:val="28"/>
          <w:szCs w:val="28"/>
          <w:lang w:eastAsia="vi-VN"/>
        </w:rPr>
        <w:t>N</w:t>
      </w:r>
      <w:r w:rsidR="00B96C5D" w:rsidRPr="007070D0">
        <w:rPr>
          <w:rStyle w:val="Bodytext2"/>
          <w:color w:val="000000"/>
          <w:sz w:val="28"/>
          <w:szCs w:val="28"/>
          <w:lang w:eastAsia="vi-VN"/>
        </w:rPr>
        <w:t>hà nước pháp quyền là một hình thức tổ chức nhà nước với sự phân công và phối hợp khoa học, hợp lý giữa các quyền lập pháp, hành pháp, tư pháp, đồng thời có cơ chế kiểm soát quyền lực. Nhà nước được tổ chức và hoạt động trên cơ sở pháp luật, quản lý xã hội bằng pháp luật có tính nhân đạo, công bằng, vì lợi ích chính đáng của con người.</w:t>
      </w:r>
    </w:p>
    <w:p w:rsidR="00B96C5D" w:rsidRPr="007070D0" w:rsidRDefault="00B96C5D" w:rsidP="007070D0">
      <w:pPr>
        <w:pStyle w:val="Bodytext21"/>
        <w:shd w:val="clear" w:color="auto" w:fill="auto"/>
        <w:spacing w:before="0" w:after="0" w:line="312" w:lineRule="auto"/>
        <w:ind w:right="-27" w:firstLine="709"/>
        <w:rPr>
          <w:rStyle w:val="Bodytext2"/>
          <w:color w:val="000000"/>
          <w:sz w:val="28"/>
          <w:szCs w:val="28"/>
          <w:lang w:eastAsia="vi-VN"/>
        </w:rPr>
      </w:pPr>
      <w:r w:rsidRPr="007070D0">
        <w:rPr>
          <w:rStyle w:val="Bodytext2"/>
          <w:color w:val="000000"/>
          <w:sz w:val="28"/>
          <w:szCs w:val="28"/>
          <w:lang w:eastAsia="vi-VN"/>
        </w:rPr>
        <w:t>Nhà nước pháp quyền không chỉ là phương thức tổ chức, vận hành quyền lực nhà nước mà còn chứa đựng trong đó các nguyên tắc hợp lý của quản lý xã hội được đúc kết qua lịch sử, vì vậy những giá trị của nhà nước pháp quyền có tính nhân loại. Tuy nhiên, với mỗi chế độ chính trị có hình thức biểu hiện của nhà nước pháp quyền không giống nhau. Nhà nước pháp quyền XHCN là nhà nước pháp quyền của Nhân dân, do Nhân dân, vì Nhân dân; bảo đảm quyền lực thuộc về Nhân dân, bảo đảm dân chủ XHCN.</w:t>
      </w:r>
    </w:p>
    <w:p w:rsidR="00EC56AB" w:rsidRPr="007070D0" w:rsidRDefault="00EC56AB" w:rsidP="007070D0">
      <w:pPr>
        <w:pStyle w:val="Bodytext21"/>
        <w:shd w:val="clear" w:color="auto" w:fill="auto"/>
        <w:spacing w:before="0" w:after="0" w:line="312" w:lineRule="auto"/>
        <w:ind w:right="-27" w:firstLine="709"/>
        <w:rPr>
          <w:rStyle w:val="Bodytext2"/>
          <w:color w:val="000000"/>
          <w:sz w:val="28"/>
          <w:szCs w:val="28"/>
          <w:lang w:eastAsia="vi-VN"/>
        </w:rPr>
      </w:pPr>
      <w:r w:rsidRPr="007070D0">
        <w:rPr>
          <w:rStyle w:val="Bodytext2"/>
          <w:color w:val="000000"/>
          <w:sz w:val="28"/>
          <w:szCs w:val="28"/>
          <w:lang w:eastAsia="vi-VN"/>
        </w:rPr>
        <w:t>Theo quy định tại Điều 6, Hiến pháp 2013: Nhân dân thực hiện quyền lực nhà nước bằng dân chủ trực tiếp, bằng dân chủ đại diện thông qua Quốc hội, Hội đồng nhân dân và thông qua các cơ quan khác của Nhà nước.</w:t>
      </w:r>
    </w:p>
    <w:p w:rsidR="00B96C5D" w:rsidRPr="007070D0" w:rsidRDefault="00450D98" w:rsidP="007070D0">
      <w:pPr>
        <w:pStyle w:val="Heading31"/>
        <w:keepNext/>
        <w:keepLines/>
        <w:shd w:val="clear" w:color="auto" w:fill="auto"/>
        <w:spacing w:before="0" w:line="312" w:lineRule="auto"/>
        <w:ind w:right="-27" w:firstLine="720"/>
        <w:jc w:val="both"/>
        <w:rPr>
          <w:sz w:val="28"/>
          <w:szCs w:val="28"/>
        </w:rPr>
      </w:pPr>
      <w:bookmarkStart w:id="73" w:name="bookmark17"/>
      <w:bookmarkStart w:id="74" w:name="_Toc62664675"/>
      <w:bookmarkStart w:id="75" w:name="_Toc84319821"/>
      <w:bookmarkStart w:id="76" w:name="_Toc84319932"/>
      <w:bookmarkStart w:id="77" w:name="_Toc84320067"/>
      <w:bookmarkStart w:id="78" w:name="_Toc84320109"/>
      <w:bookmarkStart w:id="79" w:name="_Toc84322971"/>
      <w:r w:rsidRPr="007070D0">
        <w:rPr>
          <w:rStyle w:val="Heading3"/>
          <w:b/>
          <w:bCs/>
          <w:color w:val="000000"/>
          <w:sz w:val="28"/>
          <w:szCs w:val="28"/>
          <w:lang w:eastAsia="vi-VN"/>
        </w:rPr>
        <w:t xml:space="preserve">2. </w:t>
      </w:r>
      <w:r w:rsidR="00B96C5D" w:rsidRPr="007070D0">
        <w:rPr>
          <w:rStyle w:val="Heading3"/>
          <w:b/>
          <w:bCs/>
          <w:color w:val="000000"/>
          <w:sz w:val="28"/>
          <w:szCs w:val="28"/>
          <w:lang w:eastAsia="vi-VN"/>
        </w:rPr>
        <w:t>Đặc trưng của Nhà nước pháp quyền xã hội chủ nghĩa Việt Nam</w:t>
      </w:r>
      <w:bookmarkEnd w:id="73"/>
      <w:bookmarkEnd w:id="74"/>
      <w:bookmarkEnd w:id="75"/>
      <w:bookmarkEnd w:id="76"/>
      <w:bookmarkEnd w:id="77"/>
      <w:bookmarkEnd w:id="78"/>
      <w:bookmarkEnd w:id="79"/>
    </w:p>
    <w:p w:rsidR="00B96C5D" w:rsidRPr="007070D0" w:rsidRDefault="00450D98" w:rsidP="007070D0">
      <w:pPr>
        <w:pStyle w:val="Bodytext21"/>
        <w:shd w:val="clear" w:color="auto" w:fill="auto"/>
        <w:spacing w:before="0" w:after="0" w:line="312" w:lineRule="auto"/>
        <w:ind w:right="-27" w:firstLine="720"/>
        <w:rPr>
          <w:sz w:val="28"/>
          <w:szCs w:val="28"/>
        </w:rPr>
      </w:pPr>
      <w:r w:rsidRPr="007070D0">
        <w:rPr>
          <w:rStyle w:val="Bodytext2"/>
          <w:color w:val="000000"/>
          <w:sz w:val="28"/>
          <w:szCs w:val="28"/>
          <w:lang w:eastAsia="vi-VN"/>
        </w:rPr>
        <w:t xml:space="preserve">a. </w:t>
      </w:r>
      <w:r w:rsidR="00B96C5D" w:rsidRPr="007070D0">
        <w:rPr>
          <w:rStyle w:val="Bodytext2"/>
          <w:color w:val="000000"/>
          <w:sz w:val="28"/>
          <w:szCs w:val="28"/>
          <w:lang w:eastAsia="vi-VN"/>
        </w:rPr>
        <w:t>Nhà nước pháp quyền xã hội chủ nghĩa Việt Nam do Đảng Cộng sản Việt Nam lãnh đạo</w:t>
      </w:r>
    </w:p>
    <w:p w:rsidR="00B96C5D" w:rsidRPr="007070D0" w:rsidRDefault="00450D98" w:rsidP="007070D0">
      <w:pPr>
        <w:pStyle w:val="Bodytext21"/>
        <w:shd w:val="clear" w:color="auto" w:fill="auto"/>
        <w:spacing w:before="0" w:after="0" w:line="312" w:lineRule="auto"/>
        <w:ind w:right="-27" w:firstLine="720"/>
        <w:rPr>
          <w:sz w:val="28"/>
          <w:szCs w:val="28"/>
        </w:rPr>
      </w:pPr>
      <w:r w:rsidRPr="007070D0">
        <w:rPr>
          <w:rStyle w:val="Bodytext2"/>
          <w:color w:val="000000"/>
          <w:sz w:val="28"/>
          <w:szCs w:val="28"/>
          <w:lang w:eastAsia="fr-FR"/>
        </w:rPr>
        <w:lastRenderedPageBreak/>
        <w:t xml:space="preserve">b. </w:t>
      </w:r>
      <w:r w:rsidR="00B96C5D" w:rsidRPr="007070D0">
        <w:rPr>
          <w:rStyle w:val="Bodytext2"/>
          <w:color w:val="000000"/>
          <w:sz w:val="28"/>
          <w:szCs w:val="28"/>
          <w:lang w:eastAsia="fr-FR"/>
        </w:rPr>
        <w:t xml:space="preserve">Nhà </w:t>
      </w:r>
      <w:r w:rsidR="00B96C5D" w:rsidRPr="007070D0">
        <w:rPr>
          <w:rStyle w:val="Bodytext2"/>
          <w:color w:val="000000"/>
          <w:sz w:val="28"/>
          <w:szCs w:val="28"/>
          <w:lang w:eastAsia="vi-VN"/>
        </w:rPr>
        <w:t xml:space="preserve">nước </w:t>
      </w:r>
      <w:r w:rsidR="00B96C5D" w:rsidRPr="007070D0">
        <w:rPr>
          <w:rStyle w:val="Bodytext2"/>
          <w:color w:val="000000"/>
          <w:sz w:val="28"/>
          <w:szCs w:val="28"/>
          <w:lang w:val="es-ES_tradnl" w:eastAsia="es-ES_tradnl"/>
        </w:rPr>
        <w:t xml:space="preserve">pháp </w:t>
      </w:r>
      <w:r w:rsidR="00B96C5D" w:rsidRPr="007070D0">
        <w:rPr>
          <w:rStyle w:val="Bodytext2"/>
          <w:color w:val="000000"/>
          <w:sz w:val="28"/>
          <w:szCs w:val="28"/>
          <w:lang w:eastAsia="vi-VN"/>
        </w:rPr>
        <w:t xml:space="preserve">quyền xã hội chủ nghĩa Việt </w:t>
      </w:r>
      <w:r w:rsidR="00B96C5D" w:rsidRPr="007070D0">
        <w:rPr>
          <w:rStyle w:val="Bodytext2"/>
          <w:color w:val="000000"/>
          <w:sz w:val="28"/>
          <w:szCs w:val="28"/>
        </w:rPr>
        <w:t xml:space="preserve">Nam </w:t>
      </w:r>
      <w:r w:rsidR="00B96C5D" w:rsidRPr="007070D0">
        <w:rPr>
          <w:rStyle w:val="Bodytext2"/>
          <w:color w:val="000000"/>
          <w:sz w:val="28"/>
          <w:szCs w:val="28"/>
          <w:lang w:eastAsia="fr-FR"/>
        </w:rPr>
        <w:t xml:space="preserve">là nhà </w:t>
      </w:r>
      <w:r w:rsidR="00B96C5D" w:rsidRPr="007070D0">
        <w:rPr>
          <w:rStyle w:val="Bodytext2"/>
          <w:color w:val="000000"/>
          <w:sz w:val="28"/>
          <w:szCs w:val="28"/>
          <w:lang w:eastAsia="vi-VN"/>
        </w:rPr>
        <w:t xml:space="preserve">nước của </w:t>
      </w:r>
      <w:r w:rsidR="00B96C5D" w:rsidRPr="007070D0">
        <w:rPr>
          <w:rStyle w:val="Bodytext2"/>
          <w:color w:val="000000"/>
          <w:sz w:val="28"/>
          <w:szCs w:val="28"/>
          <w:lang w:eastAsia="fr-FR"/>
        </w:rPr>
        <w:t xml:space="preserve">Nhân dân, </w:t>
      </w:r>
      <w:r w:rsidR="00B96C5D" w:rsidRPr="007070D0">
        <w:rPr>
          <w:rStyle w:val="Bodytext2"/>
          <w:color w:val="000000"/>
          <w:sz w:val="28"/>
          <w:szCs w:val="28"/>
        </w:rPr>
        <w:t xml:space="preserve">do </w:t>
      </w:r>
      <w:r w:rsidR="00B96C5D" w:rsidRPr="007070D0">
        <w:rPr>
          <w:rStyle w:val="Bodytext2"/>
          <w:color w:val="000000"/>
          <w:sz w:val="28"/>
          <w:szCs w:val="28"/>
          <w:lang w:eastAsia="fr-FR"/>
        </w:rPr>
        <w:t xml:space="preserve">Nhân </w:t>
      </w:r>
      <w:r w:rsidR="00B96C5D" w:rsidRPr="007070D0">
        <w:rPr>
          <w:rStyle w:val="Bodytext2"/>
          <w:color w:val="000000"/>
          <w:sz w:val="28"/>
          <w:szCs w:val="28"/>
          <w:lang w:eastAsia="vi-VN"/>
        </w:rPr>
        <w:t xml:space="preserve">dân </w:t>
      </w:r>
      <w:r w:rsidR="00B96C5D" w:rsidRPr="007070D0">
        <w:rPr>
          <w:rStyle w:val="Bodytext2"/>
          <w:color w:val="000000"/>
          <w:sz w:val="28"/>
          <w:szCs w:val="28"/>
          <w:lang w:eastAsia="fr-FR"/>
        </w:rPr>
        <w:t xml:space="preserve">và </w:t>
      </w:r>
      <w:r w:rsidR="00B96C5D" w:rsidRPr="007070D0">
        <w:rPr>
          <w:rStyle w:val="Bodytext2"/>
          <w:color w:val="000000"/>
          <w:sz w:val="28"/>
          <w:szCs w:val="28"/>
          <w:lang w:eastAsia="vi-VN"/>
        </w:rPr>
        <w:t xml:space="preserve">vì </w:t>
      </w:r>
      <w:r w:rsidR="00B96C5D" w:rsidRPr="007070D0">
        <w:rPr>
          <w:rStyle w:val="Bodytext2"/>
          <w:color w:val="000000"/>
          <w:sz w:val="28"/>
          <w:szCs w:val="28"/>
          <w:lang w:eastAsia="fr-FR"/>
        </w:rPr>
        <w:t xml:space="preserve">Nhân </w:t>
      </w:r>
      <w:r w:rsidR="00B96C5D" w:rsidRPr="007070D0">
        <w:rPr>
          <w:rStyle w:val="Bodytext2"/>
          <w:color w:val="000000"/>
          <w:sz w:val="28"/>
          <w:szCs w:val="28"/>
          <w:lang w:eastAsia="vi-VN"/>
        </w:rPr>
        <w:t>dân</w:t>
      </w:r>
    </w:p>
    <w:p w:rsidR="00B96C5D" w:rsidRPr="007070D0" w:rsidRDefault="00450D98" w:rsidP="007070D0">
      <w:pPr>
        <w:pStyle w:val="Bodytext21"/>
        <w:shd w:val="clear" w:color="auto" w:fill="auto"/>
        <w:spacing w:before="0" w:after="0" w:line="312" w:lineRule="auto"/>
        <w:ind w:right="-27" w:firstLine="720"/>
        <w:rPr>
          <w:sz w:val="28"/>
          <w:szCs w:val="28"/>
        </w:rPr>
      </w:pPr>
      <w:r w:rsidRPr="007070D0">
        <w:rPr>
          <w:rStyle w:val="Bodytext2"/>
          <w:color w:val="000000"/>
          <w:sz w:val="28"/>
          <w:szCs w:val="28"/>
          <w:lang w:eastAsia="vi-VN"/>
        </w:rPr>
        <w:t xml:space="preserve">c. </w:t>
      </w:r>
      <w:r w:rsidR="00B96C5D" w:rsidRPr="007070D0">
        <w:rPr>
          <w:rStyle w:val="Bodytext2"/>
          <w:color w:val="000000"/>
          <w:sz w:val="28"/>
          <w:szCs w:val="28"/>
          <w:lang w:eastAsia="vi-VN"/>
        </w:rPr>
        <w:t>Nhà nước pháp quyền xã hội chủ nghĩa được tổ chức và hoạt động trên cơ sở Hiến pháp và pháp luật, bảo vệ Hiến pháp và pháp luật</w:t>
      </w:r>
    </w:p>
    <w:p w:rsidR="00B96C5D" w:rsidRPr="007070D0" w:rsidRDefault="00450D98" w:rsidP="007070D0">
      <w:pPr>
        <w:pStyle w:val="Bodytext21"/>
        <w:shd w:val="clear" w:color="auto" w:fill="auto"/>
        <w:spacing w:before="0" w:after="0" w:line="312" w:lineRule="auto"/>
        <w:ind w:right="-27" w:firstLine="720"/>
        <w:rPr>
          <w:sz w:val="28"/>
          <w:szCs w:val="28"/>
        </w:rPr>
      </w:pPr>
      <w:r w:rsidRPr="007070D0">
        <w:rPr>
          <w:rStyle w:val="Bodytext2"/>
          <w:color w:val="000000"/>
          <w:sz w:val="28"/>
          <w:szCs w:val="28"/>
          <w:lang w:eastAsia="vi-VN"/>
        </w:rPr>
        <w:t xml:space="preserve">d. </w:t>
      </w:r>
      <w:r w:rsidR="00B96C5D" w:rsidRPr="007070D0">
        <w:rPr>
          <w:rStyle w:val="Bodytext2"/>
          <w:color w:val="000000"/>
          <w:sz w:val="28"/>
          <w:szCs w:val="28"/>
          <w:lang w:eastAsia="vi-VN"/>
        </w:rPr>
        <w:t>Nhà nước pháp quyền xã hội chủ nghĩa Việt Nam phải phản ánh được tính chất dân chủ trong mối quan hệ giữa nhà nước với công dân và xã hội, bảo vệ quyền con người</w:t>
      </w:r>
    </w:p>
    <w:p w:rsidR="00B96C5D" w:rsidRPr="007070D0" w:rsidRDefault="00B96C5D" w:rsidP="007070D0">
      <w:pPr>
        <w:pStyle w:val="Bodytext21"/>
        <w:shd w:val="clear" w:color="auto" w:fill="auto"/>
        <w:spacing w:before="0" w:after="0" w:line="312" w:lineRule="auto"/>
        <w:ind w:right="-27" w:firstLine="720"/>
        <w:rPr>
          <w:sz w:val="28"/>
          <w:szCs w:val="28"/>
        </w:rPr>
      </w:pPr>
      <w:r w:rsidRPr="007070D0">
        <w:rPr>
          <w:rStyle w:val="Bodytext2"/>
          <w:color w:val="000000"/>
          <w:sz w:val="28"/>
          <w:szCs w:val="28"/>
          <w:lang w:eastAsia="vi-VN"/>
        </w:rPr>
        <w:t>đ. Trong nhà nước pháp quyền xã hội chủ nghĩa Việt Nam, quyền lực nhà nước là thống nhất, có sự phân công, phối hợp, kiểm soát giữa các cơ quan nhà nước trong việc thực hiện các quyền lập pháp, hành pháp, tư pháp</w:t>
      </w:r>
    </w:p>
    <w:p w:rsidR="00B96C5D" w:rsidRPr="007070D0" w:rsidRDefault="00450D98" w:rsidP="007070D0">
      <w:pPr>
        <w:pStyle w:val="Heading31"/>
        <w:keepNext/>
        <w:keepLines/>
        <w:shd w:val="clear" w:color="auto" w:fill="auto"/>
        <w:spacing w:before="0" w:line="312" w:lineRule="auto"/>
        <w:ind w:right="-27" w:firstLine="720"/>
        <w:jc w:val="both"/>
        <w:rPr>
          <w:sz w:val="28"/>
          <w:szCs w:val="28"/>
        </w:rPr>
      </w:pPr>
      <w:bookmarkStart w:id="80" w:name="bookmark19"/>
      <w:bookmarkStart w:id="81" w:name="_Toc62664676"/>
      <w:bookmarkStart w:id="82" w:name="_Toc84319822"/>
      <w:bookmarkStart w:id="83" w:name="_Toc84319933"/>
      <w:bookmarkStart w:id="84" w:name="_Toc84320068"/>
      <w:bookmarkStart w:id="85" w:name="_Toc84320110"/>
      <w:bookmarkStart w:id="86" w:name="_Toc84322972"/>
      <w:r w:rsidRPr="007070D0">
        <w:rPr>
          <w:rStyle w:val="Heading3"/>
          <w:b/>
          <w:bCs/>
          <w:color w:val="000000"/>
          <w:sz w:val="28"/>
          <w:szCs w:val="28"/>
          <w:lang w:eastAsia="vi-VN"/>
        </w:rPr>
        <w:t xml:space="preserve">3. </w:t>
      </w:r>
      <w:r w:rsidR="00B96C5D" w:rsidRPr="007070D0">
        <w:rPr>
          <w:rStyle w:val="Heading3"/>
          <w:b/>
          <w:bCs/>
          <w:color w:val="000000"/>
          <w:sz w:val="28"/>
          <w:szCs w:val="28"/>
          <w:lang w:eastAsia="vi-VN"/>
        </w:rPr>
        <w:t>Những định hướng cơ bản trong xây dựng nhà nước pháp quyền xã hội chủ nghĩa ở nước ta hiện nay</w:t>
      </w:r>
      <w:bookmarkEnd w:id="80"/>
      <w:bookmarkEnd w:id="81"/>
      <w:bookmarkEnd w:id="82"/>
      <w:bookmarkEnd w:id="83"/>
      <w:bookmarkEnd w:id="84"/>
      <w:bookmarkEnd w:id="85"/>
      <w:bookmarkEnd w:id="86"/>
    </w:p>
    <w:p w:rsidR="00B96C5D" w:rsidRPr="007070D0" w:rsidRDefault="00450D98" w:rsidP="007070D0">
      <w:pPr>
        <w:pStyle w:val="Bodytext21"/>
        <w:shd w:val="clear" w:color="auto" w:fill="auto"/>
        <w:spacing w:before="0" w:after="0" w:line="312" w:lineRule="auto"/>
        <w:ind w:right="-27" w:firstLine="720"/>
        <w:rPr>
          <w:sz w:val="28"/>
          <w:szCs w:val="28"/>
        </w:rPr>
      </w:pPr>
      <w:r w:rsidRPr="007070D0">
        <w:rPr>
          <w:rStyle w:val="Bodytext2"/>
          <w:color w:val="000000"/>
          <w:sz w:val="28"/>
          <w:szCs w:val="28"/>
          <w:lang w:eastAsia="vi-VN"/>
        </w:rPr>
        <w:t xml:space="preserve">a. </w:t>
      </w:r>
      <w:r w:rsidR="00B96C5D" w:rsidRPr="007070D0">
        <w:rPr>
          <w:rStyle w:val="Bodytext2"/>
          <w:color w:val="000000"/>
          <w:sz w:val="28"/>
          <w:szCs w:val="28"/>
          <w:lang w:eastAsia="vi-VN"/>
        </w:rPr>
        <w:t>Tiếp tục xây dựng, hoàn thiện nhà nước pháp quyền xã hội chủ nghĩa do Đảng lãnh đạo được là nhiệm vụ trọng tâm của đổi mới hệ thống chính trị</w:t>
      </w:r>
    </w:p>
    <w:p w:rsidR="00B96C5D" w:rsidRPr="007070D0" w:rsidRDefault="00450D98" w:rsidP="007070D0">
      <w:pPr>
        <w:pStyle w:val="Bodytext21"/>
        <w:shd w:val="clear" w:color="auto" w:fill="auto"/>
        <w:spacing w:before="0" w:after="0" w:line="312" w:lineRule="auto"/>
        <w:ind w:right="-27" w:firstLine="720"/>
        <w:rPr>
          <w:rStyle w:val="Bodytext2"/>
          <w:sz w:val="28"/>
          <w:szCs w:val="28"/>
          <w:shd w:val="clear" w:color="auto" w:fill="auto"/>
        </w:rPr>
      </w:pPr>
      <w:r w:rsidRPr="007070D0">
        <w:rPr>
          <w:rStyle w:val="Bodytext2"/>
          <w:color w:val="000000"/>
          <w:sz w:val="28"/>
          <w:szCs w:val="28"/>
          <w:lang w:eastAsia="vi-VN"/>
        </w:rPr>
        <w:t xml:space="preserve">b. </w:t>
      </w:r>
      <w:r w:rsidR="00B96C5D" w:rsidRPr="007070D0">
        <w:rPr>
          <w:rStyle w:val="Bodytext2"/>
          <w:color w:val="000000"/>
          <w:sz w:val="28"/>
          <w:szCs w:val="28"/>
          <w:lang w:eastAsia="vi-VN"/>
        </w:rPr>
        <w:t>Hoàn thiện thể chế, chức năng, nhiệm vụ, phương thức và cơ chế vận hành, nâng cao hiệu lực, hiệu quả của nhà nước pháp quyền xã hội chủ nghĩa.</w:t>
      </w:r>
    </w:p>
    <w:p w:rsidR="00B96C5D" w:rsidRPr="007070D0" w:rsidRDefault="00450D98" w:rsidP="007070D0">
      <w:pPr>
        <w:pStyle w:val="Bodytext21"/>
        <w:shd w:val="clear" w:color="auto" w:fill="auto"/>
        <w:spacing w:before="0" w:after="0" w:line="312" w:lineRule="auto"/>
        <w:ind w:right="-27" w:firstLine="720"/>
        <w:rPr>
          <w:sz w:val="28"/>
          <w:szCs w:val="28"/>
        </w:rPr>
      </w:pPr>
      <w:r w:rsidRPr="007070D0">
        <w:rPr>
          <w:rStyle w:val="Bodytext2"/>
          <w:color w:val="000000"/>
          <w:sz w:val="28"/>
          <w:szCs w:val="28"/>
          <w:lang w:eastAsia="vi-VN"/>
        </w:rPr>
        <w:t xml:space="preserve">c. </w:t>
      </w:r>
      <w:r w:rsidR="00B96C5D" w:rsidRPr="007070D0">
        <w:rPr>
          <w:rStyle w:val="Bodytext2"/>
          <w:color w:val="000000"/>
          <w:sz w:val="28"/>
          <w:szCs w:val="28"/>
          <w:lang w:eastAsia="vi-VN"/>
        </w:rPr>
        <w:t>Hoàn thiện tổ chức và nâng cao chất lượng, hiệu quả hoạt động của bộ máy nhà nước</w:t>
      </w:r>
      <w:r w:rsidR="005B3F64" w:rsidRPr="007070D0">
        <w:rPr>
          <w:rStyle w:val="Bodytext2"/>
          <w:color w:val="000000"/>
          <w:sz w:val="28"/>
          <w:szCs w:val="28"/>
          <w:lang w:eastAsia="vi-VN"/>
        </w:rPr>
        <w:t>.</w:t>
      </w:r>
    </w:p>
    <w:p w:rsidR="00B96C5D" w:rsidRPr="007070D0" w:rsidRDefault="00450D98" w:rsidP="007070D0">
      <w:pPr>
        <w:pStyle w:val="Bodytext21"/>
        <w:shd w:val="clear" w:color="auto" w:fill="auto"/>
        <w:spacing w:before="0" w:after="0" w:line="312" w:lineRule="auto"/>
        <w:ind w:right="-27" w:firstLine="720"/>
        <w:rPr>
          <w:rStyle w:val="Bodytext2"/>
          <w:color w:val="000000"/>
          <w:sz w:val="28"/>
          <w:szCs w:val="28"/>
          <w:lang w:eastAsia="vi-VN"/>
        </w:rPr>
      </w:pPr>
      <w:r w:rsidRPr="007070D0">
        <w:rPr>
          <w:rStyle w:val="Bodytext2"/>
          <w:color w:val="000000"/>
          <w:sz w:val="28"/>
          <w:szCs w:val="28"/>
          <w:lang w:eastAsia="vi-VN"/>
        </w:rPr>
        <w:t xml:space="preserve">d. </w:t>
      </w:r>
      <w:r w:rsidR="00B96C5D" w:rsidRPr="007070D0">
        <w:rPr>
          <w:rStyle w:val="Bodytext2"/>
          <w:color w:val="000000"/>
          <w:sz w:val="28"/>
          <w:szCs w:val="28"/>
          <w:lang w:eastAsia="vi-VN"/>
        </w:rPr>
        <w:t>Chú trọng công tác xây dựng đội ngũ cán bộ, công chức</w:t>
      </w:r>
      <w:r w:rsidR="005B3F64" w:rsidRPr="007070D0">
        <w:rPr>
          <w:rStyle w:val="Bodytext2"/>
          <w:color w:val="000000"/>
          <w:sz w:val="28"/>
          <w:szCs w:val="28"/>
          <w:lang w:eastAsia="vi-VN"/>
        </w:rPr>
        <w:t>.</w:t>
      </w:r>
    </w:p>
    <w:p w:rsidR="00F36CB6" w:rsidRPr="007070D0" w:rsidRDefault="00F36CB6" w:rsidP="007070D0">
      <w:pPr>
        <w:pStyle w:val="Heading31"/>
        <w:keepNext/>
        <w:keepLines/>
        <w:shd w:val="clear" w:color="auto" w:fill="auto"/>
        <w:spacing w:before="0" w:line="312" w:lineRule="auto"/>
        <w:ind w:right="-27" w:firstLine="709"/>
        <w:jc w:val="both"/>
        <w:outlineLvl w:val="1"/>
        <w:rPr>
          <w:rStyle w:val="Heading3"/>
          <w:color w:val="000000"/>
          <w:sz w:val="28"/>
          <w:szCs w:val="28"/>
          <w:lang w:eastAsia="vi-VN"/>
        </w:rPr>
      </w:pPr>
      <w:bookmarkStart w:id="87" w:name="_Toc84319823"/>
      <w:bookmarkStart w:id="88" w:name="_Toc84319934"/>
      <w:bookmarkStart w:id="89" w:name="_Toc84320069"/>
      <w:bookmarkStart w:id="90" w:name="_Toc84320111"/>
      <w:bookmarkStart w:id="91" w:name="_Toc84322973"/>
      <w:r w:rsidRPr="007070D0">
        <w:rPr>
          <w:rStyle w:val="Heading3"/>
          <w:b/>
          <w:bCs/>
          <w:color w:val="000000"/>
          <w:sz w:val="28"/>
          <w:szCs w:val="28"/>
          <w:lang w:eastAsia="vi-VN"/>
        </w:rPr>
        <w:t>IV. MẶT TRẬN TỔ QUỐC VIỆT NAM</w:t>
      </w:r>
      <w:bookmarkEnd w:id="87"/>
      <w:bookmarkEnd w:id="88"/>
      <w:bookmarkEnd w:id="89"/>
      <w:bookmarkEnd w:id="90"/>
      <w:bookmarkEnd w:id="91"/>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b/>
          <w:bCs/>
          <w:color w:val="384B38"/>
          <w:sz w:val="28"/>
          <w:szCs w:val="28"/>
          <w:lang w:val="en-US" w:eastAsia="zh-CN"/>
        </w:rPr>
        <w:t>Điều 1. Thành viên</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t>Thành viên của Mặt trận Tổ quốc Việt Nam các cấp bao gồm tổ chức chính trị, các tổ chức chính trị - xã hội, tổ chức xã hội và các cá nhân tiêu biểu trong các giai cấp, tầng lớp xã hội, dân tộc, tôn giáo và người Việt Nam định cư ở nước ngoài.</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pacing w:val="-6"/>
          <w:sz w:val="28"/>
          <w:szCs w:val="28"/>
          <w:lang w:val="en-US" w:eastAsia="zh-CN"/>
        </w:rPr>
        <w:t>Việc gia nhập Mặt trận Tổ quốc Việt Nam được thực hiện trên cơ sở tự nguyện, tán thành Điều lệ và các quy định cụ thể của Mặt trận Tổ quốc</w:t>
      </w:r>
      <w:r w:rsidRPr="007070D0">
        <w:rPr>
          <w:rFonts w:ascii="Times New Roman" w:hAnsi="Times New Roman" w:cs="Times New Roman"/>
          <w:color w:val="384B38"/>
          <w:spacing w:val="-6"/>
          <w:sz w:val="28"/>
          <w:szCs w:val="28"/>
          <w:lang w:val="en-US" w:eastAsia="zh-CN"/>
        </w:rPr>
        <w:br/>
        <w:t>Việt Nam, được Ủy ban Mặt trận Tổ quốc Việt Nam cùng cấp xem xét công nhận.</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b/>
          <w:bCs/>
          <w:color w:val="384B38"/>
          <w:sz w:val="28"/>
          <w:szCs w:val="28"/>
          <w:lang w:val="en-US" w:eastAsia="zh-CN"/>
        </w:rPr>
        <w:t>Điều 2. Quyền và trách nhiệm của thành viên tổ chức</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t>1. Quyền của thành viên tổ chức</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t>a) Thảo luận, chất vấn, đánh giá, kiến nghị về tổ chức và hoạt động của Ủy ban Mặt trận Tổ quốc Việt Nam cùng cấp;</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pacing w:val="-2"/>
          <w:sz w:val="28"/>
          <w:szCs w:val="28"/>
          <w:lang w:val="en-US" w:eastAsia="zh-CN"/>
        </w:rPr>
        <w:t>b) Đề nghị Ủy ban Mặt trận Tổ quốc Việt Nam cùng cấp chủ trì hiệp thương giữa các thành viên có liên quan, nhằm hưởng ứng các phong trào thi đua yêu nước, các cuộc vận động nhân dân theo sáng kiến của tổ chức mình;</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lastRenderedPageBreak/>
        <w:t>c) Giới thiệu người để hiệp thương cử vào Ủy ban Mặt trận Tổ quốc Việt Nam cùng cấp;    </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t>d) Đề nghị Ủy ban Mặt trận Tổ quốc Việt Nam cùng cấp bảo vệ quyền và lợi ích hợp pháp, chính đáng của tổ chức mình;</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pacing w:val="4"/>
          <w:sz w:val="28"/>
          <w:szCs w:val="28"/>
          <w:lang w:val="en-US" w:eastAsia="zh-CN"/>
        </w:rPr>
        <w:t>đ) Tham gia các hội nghị của Ủy ban Mặt trận Tổ quốc Việt Nam cùng cấp;</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t>e) Được cung cấp thông tin về hoạt động của Ủy ban Mặt trận Tổ quốc Việt Nam cùng cấp.</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t>2. Trách nhiệm của thành viên tổ chức</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t>a) Thực hiện Hiến pháp, pháp luật, Điều lệ, Chương trình hành động của Mặt trận Tổ quốc Việt Nam, Quy chế phối hợp và thống nhất hành động giữa các tổ chức thành viên trong Ủy ban Mặt trận Tổ quốc Việt Nam cùng cấp; các chương trình phối hợp giữa Uỷ ban Mặt trận Tổ quốc Việt Nam, các tổ chức thành viên với cơ quan nhà nước cùng cấp có liên quan;</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t>b) Tập hợp ý kiến, kiến nghị của thành viên, đảng viên, đoàn viên, hội viên, nhân dân và kết quả thực hiện chương trình phối hợp và thống nhất hành động gửi Uỷ ban Mặt trận Tổ quốc Việt Nam cùng cấp;</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t>c) Tuyên truyền, vận động thành viên, đảng viên, đoàn viên, hội viên, nhân dân thực hiện Hiến pháp và pháp luật, thực hiện Chương trình hành động của Mặt trận Tổ quốc Việt Nam;</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t>d) Vận động các thành viên, đảng viên, đoàn viên, hội viên của tổ chức mình thực hiện đúng chính sách đại đoàn kết toàn dân tộc;</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t>đ) Đoàn kết, hợp tác, giúp đỡ những tổ chức, cá nhân chưa gia nhập Mặt trận Tổ quốc Việt Nam nhưng có tinh thần hưởng ứng, ủng hộ, thực hiện Chương trình hành động của Mặt trận Tổ quốc Việt Nam;</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t>e) Tham gia thực hiện các nhiệm vụ của Mặt trận Tổ quốc Việt Nam.</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b/>
          <w:bCs/>
          <w:color w:val="384B38"/>
          <w:sz w:val="28"/>
          <w:szCs w:val="28"/>
          <w:lang w:val="en-US" w:eastAsia="zh-CN"/>
        </w:rPr>
        <w:t>Điều 3. Quyền và trách nhiệm của thành viên cá nhân</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t>1. Quyền của thành viên cá nhân</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t>a) Thảo luận, kiến nghị, chất vấn về tổ chức và hoạt động của Ủy ban Mặt trận Tổ quốc Việt Nam cùng cấp;</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t>b) Được mời tham gia thực hiện nhiệm vụ của Mặt trận Tổ quốc</w:t>
      </w:r>
      <w:r w:rsidRPr="007070D0">
        <w:rPr>
          <w:rFonts w:ascii="Times New Roman" w:hAnsi="Times New Roman" w:cs="Times New Roman"/>
          <w:color w:val="384B38"/>
          <w:sz w:val="28"/>
          <w:szCs w:val="28"/>
          <w:lang w:val="en-US" w:eastAsia="zh-CN"/>
        </w:rPr>
        <w:br/>
      </w:r>
      <w:r w:rsidRPr="007070D0">
        <w:rPr>
          <w:rFonts w:ascii="Times New Roman" w:hAnsi="Times New Roman" w:cs="Times New Roman"/>
          <w:color w:val="384B38"/>
          <w:spacing w:val="-2"/>
          <w:sz w:val="28"/>
          <w:szCs w:val="28"/>
          <w:lang w:val="en-US" w:eastAsia="zh-CN"/>
        </w:rPr>
        <w:t>Việt Nam liên quan đến lĩnh vực công tác; đề xuất các nội dung về chương trình công tác và chính sách cho Ủy ban Mặt trận Tổ quốc Việt Nam cùng cấp;</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t>c) Thay mặt Ủy ban Mặt trận Tổ quốc Việt Nam cùng cấp tham gia các hoạt động liên quan đến công tác Mặt trận khi được phân công;</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lastRenderedPageBreak/>
        <w:t>d) Đề nghị Ủy ban Mặt trận Tổ quốc Việt Nam bảo vệ quyền và lợi ích hợp pháp, chính đáng của mình;</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t>đ) Được mời dự hội nghị Ủy ban Mặt trận Tổ quốc Việt Nam nơi mình cư trú;</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t>e) Được cung cấp thông tin về hoạt động của Ủy ban Mặt trận Tổ quốc Việt Nam cùng cấp; </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t>g) Được Ủy ban Mặt trận Tổ quốc Việt Nam cùng cấp tạo điều kiện để hoàn thành trách nhiệm của mình trong Mặt trận Tổ quốc Việt Nam.</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t>2. Trách nhiệm của thành viên cá nhân</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t>a) Thực hiện Hiến pháp, pháp luật, Điều lệ, Chương trình hành động của Mặt trận Tổ quốc Việt Nam, Chương trình phối hợp và thống nhất hành động của Ủy ban Mặt trận Tổ quốc Việt Nam cùng cấp; báo cáo kết quả thực hiện trách nhiệm của thành viên với Ủy ban Mặt trận Tổ quốc Việt Nam cùng cấp theo quy định;</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t>b) Tập hợp và phản ánh tình hình về lĩnh vực mình đại diện, hoạt động với Ủy ban Mặt trận Tổ quốc Việt Nam cùng cấp;</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t>c) Phát huy vai trò nòng cốt trong tuyên truyền, động viên, đoàn kết nhân dân ở nơi cư trú và trong lĩnh vực hoạt động, công tác để thực hiện các phong trào thi đua yêu nước, các cuộc vận động do Mặt trận Tổ quốc</w:t>
      </w:r>
      <w:r w:rsidRPr="007070D0">
        <w:rPr>
          <w:rFonts w:ascii="Times New Roman" w:hAnsi="Times New Roman" w:cs="Times New Roman"/>
          <w:color w:val="384B38"/>
          <w:sz w:val="28"/>
          <w:szCs w:val="28"/>
          <w:lang w:val="en-US" w:eastAsia="zh-CN"/>
        </w:rPr>
        <w:br/>
        <w:t>Việt Nam chủ trì và phát động;</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t>d) Tham gia các hoạt động khi được mời và góp ý các văn bản khi được yêu cầu;</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t>đ) Lắng nghe, tập hợp, phản ánh ý kiến, kiến nghị của nhân dân nơi mình công tác và cư trú với Ủy ban Mặt trận Tổ quốc Việt Nam cùng cấp.</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b/>
          <w:bCs/>
          <w:color w:val="384B38"/>
          <w:sz w:val="28"/>
          <w:szCs w:val="28"/>
          <w:lang w:val="en-US" w:eastAsia="zh-CN"/>
        </w:rPr>
        <w:t>Điều 4. Quan hệ giữa các thành viên</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t>Quan hệ giữa các thành viên trong Mặt trận Tổ quốc Việt Nam là hợp tác bình đẳng, đoàn kết, tôn trọng lẫn nhau, hiệp thương dân chủ, phối hợp và thống nhất hành động để cùng thực hiện các nhiệm vụ chính trị, kinh tế, văn hóa, xã hội, quốc phòng, an ninh, đối ngoại của Nhà nước và Chương trình Mặt trận Tổ quốc Việt Nam.</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b/>
          <w:bCs/>
          <w:color w:val="384B38"/>
          <w:sz w:val="28"/>
          <w:szCs w:val="28"/>
          <w:lang w:val="en-US" w:eastAsia="zh-CN"/>
        </w:rPr>
        <w:t>Điều 5. Nguyên tắc tổ chức và hoạt động</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t>Mặt trận Tổ quốc Việt Nam được tổ chức và hoạt động theo nguyên tắc tự nguyện, hiệp thương dân chủ, phối hợp và thống nhất hành động.</w:t>
      </w:r>
    </w:p>
    <w:p w:rsidR="00F36CB6" w:rsidRPr="007070D0" w:rsidRDefault="00F36CB6" w:rsidP="007070D0">
      <w:pPr>
        <w:widowControl/>
        <w:shd w:val="clear" w:color="auto" w:fill="FFFFFF"/>
        <w:spacing w:line="312" w:lineRule="auto"/>
        <w:ind w:firstLine="720"/>
        <w:jc w:val="both"/>
        <w:rPr>
          <w:rFonts w:ascii="Times New Roman" w:hAnsi="Times New Roman" w:cs="Times New Roman"/>
          <w:color w:val="384B38"/>
          <w:sz w:val="28"/>
          <w:szCs w:val="28"/>
          <w:lang w:val="en-US" w:eastAsia="zh-CN"/>
        </w:rPr>
      </w:pPr>
      <w:r w:rsidRPr="007070D0">
        <w:rPr>
          <w:rFonts w:ascii="Times New Roman" w:hAnsi="Times New Roman" w:cs="Times New Roman"/>
          <w:color w:val="384B38"/>
          <w:sz w:val="28"/>
          <w:szCs w:val="28"/>
          <w:lang w:val="en-US" w:eastAsia="zh-CN"/>
        </w:rPr>
        <w:lastRenderedPageBreak/>
        <w:t>Khi phối hợp và thống nhất hành động, các thành viên của Mặt trận</w:t>
      </w:r>
      <w:r w:rsidRPr="007070D0">
        <w:rPr>
          <w:rFonts w:ascii="Times New Roman" w:hAnsi="Times New Roman" w:cs="Times New Roman"/>
          <w:color w:val="384B38"/>
          <w:sz w:val="28"/>
          <w:szCs w:val="28"/>
          <w:lang w:val="en-US" w:eastAsia="zh-CN"/>
        </w:rPr>
        <w:br/>
        <w:t>Tổ quốc Việt Nam tuân theo Điều lệ Mặt trận Tổ quốc Việt Nam; đồng thời vẫn giữ tính độc lập của tổ chức mình.</w:t>
      </w:r>
    </w:p>
    <w:p w:rsidR="00F36CB6" w:rsidRPr="007070D0" w:rsidRDefault="00F36CB6" w:rsidP="007070D0">
      <w:pPr>
        <w:pStyle w:val="Bodytext21"/>
        <w:shd w:val="clear" w:color="auto" w:fill="auto"/>
        <w:spacing w:before="0" w:after="0" w:line="312" w:lineRule="auto"/>
        <w:ind w:right="-27" w:firstLine="720"/>
        <w:rPr>
          <w:sz w:val="28"/>
          <w:szCs w:val="28"/>
        </w:rPr>
      </w:pPr>
    </w:p>
    <w:p w:rsidR="00CE5475" w:rsidRPr="007070D0" w:rsidRDefault="00CE5475" w:rsidP="007070D0">
      <w:pPr>
        <w:widowControl/>
        <w:spacing w:line="312" w:lineRule="auto"/>
        <w:jc w:val="both"/>
        <w:rPr>
          <w:rStyle w:val="Bodytext7"/>
          <w:rFonts w:eastAsiaTheme="minorEastAsia"/>
          <w:sz w:val="28"/>
          <w:szCs w:val="28"/>
          <w:lang w:val="en-US"/>
        </w:rPr>
      </w:pPr>
      <w:r w:rsidRPr="007070D0">
        <w:rPr>
          <w:rStyle w:val="Bodytext7"/>
          <w:b w:val="0"/>
          <w:bCs w:val="0"/>
          <w:sz w:val="28"/>
          <w:szCs w:val="28"/>
        </w:rPr>
        <w:br w:type="page"/>
      </w:r>
    </w:p>
    <w:p w:rsidR="008A646F" w:rsidRPr="007070D0" w:rsidRDefault="008A646F" w:rsidP="007070D0">
      <w:pPr>
        <w:pStyle w:val="Bodytext71"/>
        <w:shd w:val="clear" w:color="auto" w:fill="auto"/>
        <w:spacing w:after="0" w:line="312" w:lineRule="auto"/>
        <w:ind w:right="-27"/>
        <w:outlineLvl w:val="0"/>
        <w:rPr>
          <w:rStyle w:val="Bodytext7"/>
          <w:b/>
          <w:bCs/>
          <w:color w:val="000000"/>
          <w:sz w:val="28"/>
          <w:szCs w:val="28"/>
          <w:lang w:eastAsia="vi-VN"/>
        </w:rPr>
      </w:pPr>
      <w:bookmarkStart w:id="92" w:name="_Toc18233003"/>
      <w:bookmarkStart w:id="93" w:name="_Toc18331032"/>
      <w:bookmarkStart w:id="94" w:name="_Toc84322974"/>
      <w:r w:rsidRPr="007070D0">
        <w:rPr>
          <w:rStyle w:val="Bodytext7"/>
          <w:b/>
          <w:bCs/>
          <w:color w:val="000000"/>
          <w:sz w:val="28"/>
          <w:szCs w:val="28"/>
          <w:lang w:eastAsia="vi-VN"/>
        </w:rPr>
        <w:lastRenderedPageBreak/>
        <w:t>Nộ</w:t>
      </w:r>
      <w:r w:rsidR="002407EE" w:rsidRPr="007070D0">
        <w:rPr>
          <w:rStyle w:val="Bodytext7"/>
          <w:b/>
          <w:bCs/>
          <w:color w:val="000000"/>
          <w:sz w:val="28"/>
          <w:szCs w:val="28"/>
          <w:lang w:eastAsia="vi-VN"/>
        </w:rPr>
        <w:t>i dung 2</w:t>
      </w:r>
      <w:bookmarkEnd w:id="92"/>
      <w:bookmarkEnd w:id="93"/>
      <w:bookmarkEnd w:id="94"/>
    </w:p>
    <w:p w:rsidR="00B96C5D" w:rsidRPr="007070D0" w:rsidRDefault="00B96C5D" w:rsidP="007070D0">
      <w:pPr>
        <w:pStyle w:val="Bodytext71"/>
        <w:shd w:val="clear" w:color="auto" w:fill="auto"/>
        <w:spacing w:after="0" w:line="312" w:lineRule="auto"/>
        <w:ind w:right="-28"/>
        <w:outlineLvl w:val="0"/>
        <w:rPr>
          <w:rStyle w:val="Bodytext7"/>
          <w:b/>
          <w:bCs/>
          <w:color w:val="000000"/>
          <w:sz w:val="28"/>
          <w:szCs w:val="28"/>
          <w:lang w:eastAsia="vi-VN"/>
        </w:rPr>
      </w:pPr>
      <w:bookmarkStart w:id="95" w:name="_Toc84322975"/>
      <w:r w:rsidRPr="007070D0">
        <w:rPr>
          <w:rStyle w:val="Bodytext7"/>
          <w:b/>
          <w:bCs/>
          <w:color w:val="000000"/>
          <w:sz w:val="28"/>
          <w:szCs w:val="28"/>
          <w:lang w:eastAsia="vi-VN"/>
        </w:rPr>
        <w:t>T</w:t>
      </w:r>
      <w:r w:rsidR="008A646F" w:rsidRPr="007070D0">
        <w:rPr>
          <w:rStyle w:val="Bodytext7"/>
          <w:b/>
          <w:bCs/>
          <w:color w:val="000000"/>
          <w:sz w:val="28"/>
          <w:szCs w:val="28"/>
          <w:lang w:eastAsia="vi-VN"/>
        </w:rPr>
        <w:t>Ổ</w:t>
      </w:r>
      <w:r w:rsidRPr="007070D0">
        <w:rPr>
          <w:rStyle w:val="Bodytext7"/>
          <w:b/>
          <w:bCs/>
          <w:color w:val="000000"/>
          <w:sz w:val="28"/>
          <w:szCs w:val="28"/>
          <w:lang w:eastAsia="vi-VN"/>
        </w:rPr>
        <w:t xml:space="preserve"> CHỨC BỘ MÁY HÀNH CHÍNH NHÀ NƯỚC</w:t>
      </w:r>
      <w:bookmarkEnd w:id="95"/>
    </w:p>
    <w:p w:rsidR="00E945F3" w:rsidRPr="007070D0" w:rsidRDefault="00E945F3" w:rsidP="007070D0">
      <w:pPr>
        <w:pStyle w:val="Bodytext71"/>
        <w:shd w:val="clear" w:color="auto" w:fill="auto"/>
        <w:spacing w:after="0" w:line="312" w:lineRule="auto"/>
        <w:ind w:right="-28"/>
        <w:outlineLvl w:val="0"/>
        <w:rPr>
          <w:sz w:val="28"/>
          <w:szCs w:val="28"/>
        </w:rPr>
      </w:pPr>
    </w:p>
    <w:p w:rsidR="00B96C5D" w:rsidRPr="007070D0" w:rsidRDefault="00CD6F61" w:rsidP="007070D0">
      <w:pPr>
        <w:pStyle w:val="Bodytext71"/>
        <w:shd w:val="clear" w:color="auto" w:fill="auto"/>
        <w:spacing w:after="0" w:line="312" w:lineRule="auto"/>
        <w:ind w:right="-27" w:firstLine="720"/>
        <w:jc w:val="both"/>
        <w:outlineLvl w:val="1"/>
        <w:rPr>
          <w:sz w:val="28"/>
          <w:szCs w:val="28"/>
        </w:rPr>
      </w:pPr>
      <w:bookmarkStart w:id="96" w:name="_Toc62664680"/>
      <w:bookmarkStart w:id="97" w:name="_Toc84319826"/>
      <w:bookmarkStart w:id="98" w:name="_Toc84319937"/>
      <w:bookmarkStart w:id="99" w:name="_Toc84320114"/>
      <w:bookmarkStart w:id="100" w:name="_Toc84322976"/>
      <w:r w:rsidRPr="007070D0">
        <w:rPr>
          <w:rStyle w:val="Bodytext7"/>
          <w:b/>
          <w:bCs/>
          <w:color w:val="000000"/>
          <w:sz w:val="28"/>
          <w:szCs w:val="28"/>
          <w:lang w:eastAsia="vi-VN"/>
        </w:rPr>
        <w:t xml:space="preserve">1. </w:t>
      </w:r>
      <w:r w:rsidR="00B96C5D" w:rsidRPr="007070D0">
        <w:rPr>
          <w:rStyle w:val="Bodytext7"/>
          <w:b/>
          <w:bCs/>
          <w:color w:val="000000"/>
          <w:sz w:val="28"/>
          <w:szCs w:val="28"/>
          <w:lang w:eastAsia="vi-VN"/>
        </w:rPr>
        <w:t>Khái niệm bộ máy hành chính nhà nước</w:t>
      </w:r>
      <w:bookmarkEnd w:id="96"/>
      <w:bookmarkEnd w:id="97"/>
      <w:bookmarkEnd w:id="98"/>
      <w:bookmarkEnd w:id="99"/>
      <w:bookmarkEnd w:id="100"/>
    </w:p>
    <w:p w:rsidR="00B96C5D" w:rsidRPr="007070D0" w:rsidRDefault="00B96C5D" w:rsidP="007070D0">
      <w:pPr>
        <w:pStyle w:val="Bodytext21"/>
        <w:shd w:val="clear" w:color="auto" w:fill="auto"/>
        <w:spacing w:before="0" w:after="0" w:line="312" w:lineRule="auto"/>
        <w:ind w:right="-27" w:firstLine="720"/>
        <w:rPr>
          <w:sz w:val="28"/>
          <w:szCs w:val="28"/>
        </w:rPr>
      </w:pPr>
      <w:r w:rsidRPr="007070D0">
        <w:rPr>
          <w:rStyle w:val="Bodytext2"/>
          <w:color w:val="000000"/>
          <w:sz w:val="28"/>
          <w:szCs w:val="28"/>
          <w:lang w:eastAsia="vi-VN"/>
        </w:rPr>
        <w:t>Các cơ quan thực hiện quyền hành pháp còn được gọi là bộ máy hành chính nhà nước. Bộ máy hành chính nhà nước là một bộ phận cấu thành của bộ máy nhà nước, được tổ chức thống nhất từ trung ương đến địa phương, đứng đầu là Chính phủ, chịu trách nhiệm thực hiện quyền hành pháp.</w:t>
      </w:r>
    </w:p>
    <w:p w:rsidR="00B96C5D" w:rsidRPr="007070D0" w:rsidRDefault="00B96C5D" w:rsidP="007070D0">
      <w:pPr>
        <w:pStyle w:val="Bodytext21"/>
        <w:shd w:val="clear" w:color="auto" w:fill="auto"/>
        <w:spacing w:before="0" w:after="0" w:line="312" w:lineRule="auto"/>
        <w:ind w:right="-27" w:firstLine="720"/>
        <w:rPr>
          <w:sz w:val="28"/>
          <w:szCs w:val="28"/>
        </w:rPr>
      </w:pPr>
      <w:r w:rsidRPr="007070D0">
        <w:rPr>
          <w:rStyle w:val="Bodytext2"/>
          <w:color w:val="000000"/>
          <w:sz w:val="28"/>
          <w:szCs w:val="28"/>
          <w:lang w:eastAsia="vi-VN"/>
        </w:rPr>
        <w:t>Hiến pháp cũng như các văn bản pháp luật khác đều ghi “HĐND là cơ quan quyền lực nhà nước ở địa phương”. “Ủy ban nhân dân (UBND) là cơ quan chấp hành của HĐND và là cơ quan hành chính nhà nước ở địa phương”. Chính vì vậy, phạm vi của bộ máy hành chính nhà nước chỉ bao gồm Chính phủ và UBND các cấp.</w:t>
      </w:r>
    </w:p>
    <w:p w:rsidR="00B96C5D" w:rsidRPr="007070D0" w:rsidRDefault="00D863CE" w:rsidP="007070D0">
      <w:pPr>
        <w:pStyle w:val="Heading31"/>
        <w:keepNext/>
        <w:keepLines/>
        <w:shd w:val="clear" w:color="auto" w:fill="auto"/>
        <w:spacing w:before="0" w:line="312" w:lineRule="auto"/>
        <w:ind w:right="-27" w:firstLine="720"/>
        <w:jc w:val="both"/>
        <w:outlineLvl w:val="1"/>
        <w:rPr>
          <w:sz w:val="28"/>
          <w:szCs w:val="28"/>
        </w:rPr>
      </w:pPr>
      <w:bookmarkStart w:id="101" w:name="bookmark22"/>
      <w:bookmarkStart w:id="102" w:name="_Toc62664681"/>
      <w:bookmarkStart w:id="103" w:name="_Toc84319827"/>
      <w:bookmarkStart w:id="104" w:name="_Toc84319938"/>
      <w:bookmarkStart w:id="105" w:name="_Toc84320115"/>
      <w:bookmarkStart w:id="106" w:name="_Toc84322977"/>
      <w:r w:rsidRPr="007070D0">
        <w:rPr>
          <w:rStyle w:val="Heading3"/>
          <w:b/>
          <w:bCs/>
          <w:color w:val="000000"/>
          <w:sz w:val="28"/>
          <w:szCs w:val="28"/>
          <w:lang w:eastAsia="vi-VN"/>
        </w:rPr>
        <w:t xml:space="preserve">2. </w:t>
      </w:r>
      <w:r w:rsidR="00B96C5D" w:rsidRPr="007070D0">
        <w:rPr>
          <w:rStyle w:val="Heading3"/>
          <w:b/>
          <w:bCs/>
          <w:color w:val="000000"/>
          <w:sz w:val="28"/>
          <w:szCs w:val="28"/>
          <w:lang w:eastAsia="vi-VN"/>
        </w:rPr>
        <w:t>Các chức năng cơ bản của bộ máy hành chính nhà nước</w:t>
      </w:r>
      <w:bookmarkEnd w:id="101"/>
      <w:bookmarkEnd w:id="102"/>
      <w:bookmarkEnd w:id="103"/>
      <w:bookmarkEnd w:id="104"/>
      <w:bookmarkEnd w:id="105"/>
      <w:bookmarkEnd w:id="106"/>
    </w:p>
    <w:p w:rsidR="00B96C5D" w:rsidRPr="007070D0" w:rsidRDefault="00D863CE" w:rsidP="007070D0">
      <w:pPr>
        <w:pStyle w:val="Bodytext21"/>
        <w:shd w:val="clear" w:color="auto" w:fill="auto"/>
        <w:spacing w:before="0" w:after="0" w:line="312" w:lineRule="auto"/>
        <w:ind w:left="720" w:right="-27"/>
        <w:rPr>
          <w:sz w:val="28"/>
          <w:szCs w:val="28"/>
        </w:rPr>
      </w:pPr>
      <w:r w:rsidRPr="007070D0">
        <w:rPr>
          <w:rStyle w:val="Bodytext2"/>
          <w:color w:val="000000"/>
          <w:sz w:val="28"/>
          <w:szCs w:val="28"/>
          <w:lang w:eastAsia="vi-VN"/>
        </w:rPr>
        <w:t xml:space="preserve">a. </w:t>
      </w:r>
      <w:r w:rsidR="00B96C5D" w:rsidRPr="007070D0">
        <w:rPr>
          <w:rStyle w:val="Bodytext2"/>
          <w:color w:val="000000"/>
          <w:sz w:val="28"/>
          <w:szCs w:val="28"/>
          <w:lang w:eastAsia="vi-VN"/>
        </w:rPr>
        <w:t>Chức năng chính trị</w:t>
      </w:r>
    </w:p>
    <w:p w:rsidR="00B96C5D" w:rsidRPr="007070D0" w:rsidRDefault="00D863CE" w:rsidP="007070D0">
      <w:pPr>
        <w:pStyle w:val="Bodytext21"/>
        <w:shd w:val="clear" w:color="auto" w:fill="auto"/>
        <w:spacing w:before="0" w:after="0" w:line="312" w:lineRule="auto"/>
        <w:ind w:right="-27" w:firstLine="720"/>
        <w:rPr>
          <w:sz w:val="28"/>
          <w:szCs w:val="28"/>
        </w:rPr>
      </w:pPr>
      <w:r w:rsidRPr="007070D0">
        <w:rPr>
          <w:rStyle w:val="Bodytext2"/>
          <w:color w:val="000000"/>
          <w:sz w:val="28"/>
          <w:szCs w:val="28"/>
          <w:lang w:eastAsia="vi-VN"/>
        </w:rPr>
        <w:t xml:space="preserve">b. </w:t>
      </w:r>
      <w:r w:rsidR="00B96C5D" w:rsidRPr="007070D0">
        <w:rPr>
          <w:rStyle w:val="Bodytext2"/>
          <w:color w:val="000000"/>
          <w:sz w:val="28"/>
          <w:szCs w:val="28"/>
          <w:lang w:eastAsia="vi-VN"/>
        </w:rPr>
        <w:t>Chức năng kinh tế</w:t>
      </w:r>
    </w:p>
    <w:p w:rsidR="00B96C5D" w:rsidRPr="007070D0" w:rsidRDefault="00D863CE" w:rsidP="007070D0">
      <w:pPr>
        <w:pStyle w:val="Bodytext21"/>
        <w:shd w:val="clear" w:color="auto" w:fill="auto"/>
        <w:spacing w:before="0" w:after="0" w:line="312" w:lineRule="auto"/>
        <w:ind w:right="-27" w:firstLine="720"/>
        <w:rPr>
          <w:sz w:val="28"/>
          <w:szCs w:val="28"/>
        </w:rPr>
      </w:pPr>
      <w:r w:rsidRPr="007070D0">
        <w:rPr>
          <w:rStyle w:val="Bodytext2"/>
          <w:color w:val="000000"/>
          <w:sz w:val="28"/>
          <w:szCs w:val="28"/>
          <w:lang w:eastAsia="vi-VN"/>
        </w:rPr>
        <w:t xml:space="preserve">c. </w:t>
      </w:r>
      <w:r w:rsidR="00B96C5D" w:rsidRPr="007070D0">
        <w:rPr>
          <w:rStyle w:val="Bodytext2"/>
          <w:color w:val="000000"/>
          <w:sz w:val="28"/>
          <w:szCs w:val="28"/>
          <w:lang w:eastAsia="vi-VN"/>
        </w:rPr>
        <w:t>Chức năng văn hóa</w:t>
      </w:r>
    </w:p>
    <w:p w:rsidR="00B96C5D" w:rsidRPr="007070D0" w:rsidRDefault="00D863CE" w:rsidP="007070D0">
      <w:pPr>
        <w:pStyle w:val="Bodytext21"/>
        <w:shd w:val="clear" w:color="auto" w:fill="auto"/>
        <w:spacing w:before="0" w:after="0" w:line="312" w:lineRule="auto"/>
        <w:ind w:right="-27" w:firstLine="720"/>
        <w:rPr>
          <w:sz w:val="28"/>
          <w:szCs w:val="28"/>
        </w:rPr>
      </w:pPr>
      <w:r w:rsidRPr="007070D0">
        <w:rPr>
          <w:rStyle w:val="Bodytext2"/>
          <w:color w:val="000000"/>
          <w:sz w:val="28"/>
          <w:szCs w:val="28"/>
          <w:lang w:eastAsia="vi-VN"/>
        </w:rPr>
        <w:t xml:space="preserve">d. </w:t>
      </w:r>
      <w:r w:rsidR="00B96C5D" w:rsidRPr="007070D0">
        <w:rPr>
          <w:rStyle w:val="Bodytext2"/>
          <w:color w:val="000000"/>
          <w:sz w:val="28"/>
          <w:szCs w:val="28"/>
          <w:lang w:eastAsia="vi-VN"/>
        </w:rPr>
        <w:t>Chức năng xã hội</w:t>
      </w:r>
    </w:p>
    <w:p w:rsidR="00B96C5D" w:rsidRPr="007070D0" w:rsidRDefault="00D863CE" w:rsidP="007070D0">
      <w:pPr>
        <w:pStyle w:val="Heading31"/>
        <w:keepNext/>
        <w:keepLines/>
        <w:shd w:val="clear" w:color="auto" w:fill="auto"/>
        <w:spacing w:before="0" w:line="312" w:lineRule="auto"/>
        <w:ind w:right="-27" w:firstLine="720"/>
        <w:jc w:val="both"/>
        <w:outlineLvl w:val="1"/>
        <w:rPr>
          <w:sz w:val="28"/>
          <w:szCs w:val="28"/>
        </w:rPr>
      </w:pPr>
      <w:bookmarkStart w:id="107" w:name="bookmark23"/>
      <w:bookmarkStart w:id="108" w:name="_Toc62664682"/>
      <w:bookmarkStart w:id="109" w:name="_Toc84319828"/>
      <w:bookmarkStart w:id="110" w:name="_Toc84319939"/>
      <w:bookmarkStart w:id="111" w:name="_Toc84320116"/>
      <w:bookmarkStart w:id="112" w:name="_Toc84322978"/>
      <w:r w:rsidRPr="007070D0">
        <w:rPr>
          <w:rStyle w:val="Heading3"/>
          <w:b/>
          <w:bCs/>
          <w:color w:val="000000"/>
          <w:sz w:val="28"/>
          <w:szCs w:val="28"/>
          <w:lang w:eastAsia="vi-VN"/>
        </w:rPr>
        <w:t xml:space="preserve">3. </w:t>
      </w:r>
      <w:r w:rsidR="00B96C5D" w:rsidRPr="007070D0">
        <w:rPr>
          <w:rStyle w:val="Heading3"/>
          <w:b/>
          <w:bCs/>
          <w:color w:val="000000"/>
          <w:sz w:val="28"/>
          <w:szCs w:val="28"/>
          <w:lang w:eastAsia="vi-VN"/>
        </w:rPr>
        <w:t>Cơ cấu tổ chức bộ máy hành chính nhà nước</w:t>
      </w:r>
      <w:bookmarkEnd w:id="107"/>
      <w:bookmarkEnd w:id="108"/>
      <w:bookmarkEnd w:id="109"/>
      <w:bookmarkEnd w:id="110"/>
      <w:bookmarkEnd w:id="111"/>
      <w:bookmarkEnd w:id="112"/>
    </w:p>
    <w:p w:rsidR="00B96C5D" w:rsidRPr="007070D0" w:rsidRDefault="00D863CE" w:rsidP="007070D0">
      <w:pPr>
        <w:pStyle w:val="Bodytext21"/>
        <w:shd w:val="clear" w:color="auto" w:fill="auto"/>
        <w:spacing w:before="0" w:after="0" w:line="312" w:lineRule="auto"/>
        <w:ind w:right="-27" w:firstLine="720"/>
        <w:rPr>
          <w:b/>
          <w:sz w:val="28"/>
          <w:szCs w:val="28"/>
        </w:rPr>
      </w:pPr>
      <w:r w:rsidRPr="007070D0">
        <w:rPr>
          <w:rStyle w:val="Bodytext2"/>
          <w:b/>
          <w:color w:val="000000"/>
          <w:sz w:val="28"/>
          <w:szCs w:val="28"/>
          <w:lang w:eastAsia="vi-VN"/>
        </w:rPr>
        <w:t xml:space="preserve">a. </w:t>
      </w:r>
      <w:r w:rsidR="00B96C5D" w:rsidRPr="007070D0">
        <w:rPr>
          <w:rStyle w:val="Bodytext2"/>
          <w:b/>
          <w:color w:val="000000"/>
          <w:sz w:val="28"/>
          <w:szCs w:val="28"/>
          <w:lang w:eastAsia="vi-VN"/>
        </w:rPr>
        <w:t>Cơ cấu tổ chức theo cấp bậc hành chính - lãnh thổ</w:t>
      </w:r>
    </w:p>
    <w:p w:rsidR="00B96C5D" w:rsidRPr="007070D0" w:rsidRDefault="00B96C5D" w:rsidP="007070D0">
      <w:pPr>
        <w:pStyle w:val="Bodytext21"/>
        <w:shd w:val="clear" w:color="auto" w:fill="auto"/>
        <w:spacing w:before="0" w:after="0" w:line="312" w:lineRule="auto"/>
        <w:ind w:right="-27" w:firstLine="540"/>
        <w:rPr>
          <w:sz w:val="28"/>
          <w:szCs w:val="28"/>
        </w:rPr>
      </w:pPr>
      <w:r w:rsidRPr="007070D0">
        <w:rPr>
          <w:rStyle w:val="Bodytext2"/>
          <w:color w:val="000000"/>
          <w:sz w:val="28"/>
          <w:szCs w:val="28"/>
          <w:lang w:eastAsia="vi-VN"/>
        </w:rPr>
        <w:t>Đó là cơ cấu tổ chức bảo đảm cho hệ thống hành chính nhà nước thông suốt từ trên xuống tận cơ sở. Theo đó, hệ thống hành chính nhà nước chia ra làm hai nhóm:</w:t>
      </w:r>
    </w:p>
    <w:p w:rsidR="00B96C5D" w:rsidRPr="007070D0" w:rsidRDefault="00D863CE" w:rsidP="007070D0">
      <w:pPr>
        <w:pStyle w:val="Bodytext21"/>
        <w:shd w:val="clear" w:color="auto" w:fill="auto"/>
        <w:spacing w:before="0" w:after="0" w:line="312" w:lineRule="auto"/>
        <w:ind w:right="-27" w:firstLine="720"/>
        <w:rPr>
          <w:sz w:val="28"/>
          <w:szCs w:val="28"/>
        </w:rPr>
      </w:pPr>
      <w:r w:rsidRPr="007070D0">
        <w:rPr>
          <w:rStyle w:val="Bodytext2"/>
          <w:color w:val="000000"/>
          <w:sz w:val="28"/>
          <w:szCs w:val="28"/>
          <w:lang w:eastAsia="vi-VN"/>
        </w:rPr>
        <w:t xml:space="preserve">- </w:t>
      </w:r>
      <w:r w:rsidR="00B96C5D" w:rsidRPr="007070D0">
        <w:rPr>
          <w:rStyle w:val="Bodytext2"/>
          <w:color w:val="000000"/>
          <w:sz w:val="28"/>
          <w:szCs w:val="28"/>
          <w:lang w:eastAsia="vi-VN"/>
        </w:rPr>
        <w:t>Bộ máy hành chính trung ương, bao gồm các cơ quan hành chính nhà nước trung ương có vai trò quản lý hành chính nhà nước trên phạm vi toàn quốc;</w:t>
      </w:r>
    </w:p>
    <w:p w:rsidR="00B96C5D" w:rsidRPr="007070D0" w:rsidRDefault="00D863CE" w:rsidP="007070D0">
      <w:pPr>
        <w:pStyle w:val="Bodytext21"/>
        <w:shd w:val="clear" w:color="auto" w:fill="auto"/>
        <w:spacing w:before="0" w:after="0" w:line="312" w:lineRule="auto"/>
        <w:ind w:right="-27" w:firstLine="720"/>
        <w:rPr>
          <w:sz w:val="28"/>
          <w:szCs w:val="28"/>
        </w:rPr>
      </w:pPr>
      <w:r w:rsidRPr="007070D0">
        <w:rPr>
          <w:rStyle w:val="Bodytext2"/>
          <w:color w:val="000000"/>
          <w:sz w:val="28"/>
          <w:szCs w:val="28"/>
          <w:lang w:eastAsia="vi-VN"/>
        </w:rPr>
        <w:t xml:space="preserve">- </w:t>
      </w:r>
      <w:r w:rsidR="00B96C5D" w:rsidRPr="007070D0">
        <w:rPr>
          <w:rStyle w:val="Bodytext2"/>
          <w:color w:val="000000"/>
          <w:sz w:val="28"/>
          <w:szCs w:val="28"/>
          <w:lang w:eastAsia="vi-VN"/>
        </w:rPr>
        <w:t>Bộ máy hành chính địa phương, bao gồm các cơ quan hành chính nhà nước tại địa phương nhằm thực thi nhiệm vụ quản lý hành chính nhà nước tại địa phương.</w:t>
      </w:r>
    </w:p>
    <w:p w:rsidR="00B96C5D" w:rsidRPr="007070D0" w:rsidRDefault="00D863CE" w:rsidP="007070D0">
      <w:pPr>
        <w:pStyle w:val="Bodytext21"/>
        <w:shd w:val="clear" w:color="auto" w:fill="auto"/>
        <w:spacing w:before="0" w:after="0" w:line="312" w:lineRule="auto"/>
        <w:ind w:right="-27" w:firstLine="720"/>
        <w:rPr>
          <w:b/>
          <w:sz w:val="28"/>
          <w:szCs w:val="28"/>
        </w:rPr>
      </w:pPr>
      <w:r w:rsidRPr="007070D0">
        <w:rPr>
          <w:rStyle w:val="Bodytext2"/>
          <w:b/>
          <w:color w:val="000000"/>
          <w:sz w:val="28"/>
          <w:szCs w:val="28"/>
          <w:lang w:eastAsia="vi-VN"/>
        </w:rPr>
        <w:t xml:space="preserve">b. </w:t>
      </w:r>
      <w:r w:rsidR="00B96C5D" w:rsidRPr="007070D0">
        <w:rPr>
          <w:rStyle w:val="Bodytext2"/>
          <w:b/>
          <w:color w:val="000000"/>
          <w:sz w:val="28"/>
          <w:szCs w:val="28"/>
          <w:lang w:eastAsia="vi-VN"/>
        </w:rPr>
        <w:t>Cơ cấu tổ chức theo chức năng</w:t>
      </w:r>
    </w:p>
    <w:p w:rsidR="00B96C5D" w:rsidRPr="007070D0" w:rsidRDefault="00D96561" w:rsidP="007070D0">
      <w:pPr>
        <w:pStyle w:val="Bodytext21"/>
        <w:shd w:val="clear" w:color="auto" w:fill="auto"/>
        <w:spacing w:before="0" w:after="0" w:line="312" w:lineRule="auto"/>
        <w:ind w:right="-27" w:firstLine="720"/>
        <w:rPr>
          <w:sz w:val="28"/>
          <w:szCs w:val="28"/>
        </w:rPr>
      </w:pPr>
      <w:r w:rsidRPr="007070D0">
        <w:rPr>
          <w:rStyle w:val="Bodytext2"/>
          <w:color w:val="000000"/>
          <w:sz w:val="28"/>
          <w:szCs w:val="28"/>
          <w:lang w:eastAsia="vi-VN"/>
        </w:rPr>
        <w:t>B</w:t>
      </w:r>
      <w:r w:rsidR="00B96C5D" w:rsidRPr="007070D0">
        <w:rPr>
          <w:rStyle w:val="Bodytext2"/>
          <w:color w:val="000000"/>
          <w:sz w:val="28"/>
          <w:szCs w:val="28"/>
          <w:lang w:eastAsia="vi-VN"/>
        </w:rPr>
        <w:t>ộ máy hành chính trung ương (Chính phủ) chia ra thành các bộ; bộ máy hành chính địa phương các cấp lại chia ra thành nhiều đơn vị với các tên gọi và thẩm quyền khác nhau. Tương tự như vậy, cơ cấu tổ chức của từng cơ quan, tổ chức thuộc bộ máy hành chính nhà nước lại được phận chiathành các đơn vị nhỏ hơn. Đó là cấu trúc bên trong của từng cơ quan hành chính thực hiện chức năng quản lý hành chính nhà nước trên các lĩnh vực khác nhau.</w:t>
      </w:r>
    </w:p>
    <w:p w:rsidR="00B96C5D" w:rsidRPr="007070D0" w:rsidRDefault="00C51443" w:rsidP="007070D0">
      <w:pPr>
        <w:pStyle w:val="Heading31"/>
        <w:keepNext/>
        <w:keepLines/>
        <w:shd w:val="clear" w:color="auto" w:fill="auto"/>
        <w:spacing w:before="0" w:line="312" w:lineRule="auto"/>
        <w:ind w:right="-27" w:firstLine="720"/>
        <w:jc w:val="both"/>
        <w:outlineLvl w:val="1"/>
        <w:rPr>
          <w:rStyle w:val="Heading3"/>
          <w:color w:val="000000"/>
          <w:sz w:val="28"/>
          <w:szCs w:val="28"/>
          <w:lang w:eastAsia="vi-VN"/>
        </w:rPr>
      </w:pPr>
      <w:bookmarkStart w:id="113" w:name="_Toc62664683"/>
      <w:bookmarkStart w:id="114" w:name="_Toc84319829"/>
      <w:bookmarkStart w:id="115" w:name="_Toc84319940"/>
      <w:bookmarkStart w:id="116" w:name="_Toc84320117"/>
      <w:bookmarkStart w:id="117" w:name="_Toc84322979"/>
      <w:r w:rsidRPr="007070D0">
        <w:rPr>
          <w:rStyle w:val="Heading3"/>
          <w:b/>
          <w:bCs/>
          <w:color w:val="000000"/>
          <w:sz w:val="28"/>
          <w:szCs w:val="28"/>
        </w:rPr>
        <w:lastRenderedPageBreak/>
        <w:t xml:space="preserve">4. </w:t>
      </w:r>
      <w:r w:rsidR="00B96C5D" w:rsidRPr="007070D0">
        <w:rPr>
          <w:rStyle w:val="Heading3"/>
          <w:b/>
          <w:bCs/>
          <w:color w:val="000000"/>
          <w:sz w:val="28"/>
          <w:szCs w:val="28"/>
        </w:rPr>
        <w:t>Các nguyên tắc trong tổ chức và hoạt động của bộ máy hành chính nhà nước nước Cộng hòa xã hội chủ nghĩa Việt Nam</w:t>
      </w:r>
      <w:bookmarkEnd w:id="113"/>
      <w:bookmarkEnd w:id="114"/>
      <w:bookmarkEnd w:id="115"/>
      <w:bookmarkEnd w:id="116"/>
      <w:bookmarkEnd w:id="117"/>
    </w:p>
    <w:p w:rsidR="00B96C5D" w:rsidRPr="007070D0" w:rsidRDefault="00C51443" w:rsidP="007070D0">
      <w:pPr>
        <w:pStyle w:val="Bodytext21"/>
        <w:shd w:val="clear" w:color="auto" w:fill="auto"/>
        <w:spacing w:before="0" w:after="0" w:line="312" w:lineRule="auto"/>
        <w:ind w:right="-27" w:firstLine="720"/>
        <w:rPr>
          <w:sz w:val="28"/>
          <w:szCs w:val="28"/>
        </w:rPr>
      </w:pPr>
      <w:r w:rsidRPr="007070D0">
        <w:rPr>
          <w:rStyle w:val="Bodytext2"/>
          <w:sz w:val="28"/>
          <w:szCs w:val="28"/>
          <w:lang w:eastAsia="vi-VN"/>
        </w:rPr>
        <w:t xml:space="preserve">a. </w:t>
      </w:r>
      <w:r w:rsidR="00B96C5D" w:rsidRPr="007070D0">
        <w:rPr>
          <w:rStyle w:val="Bodytext2"/>
          <w:sz w:val="28"/>
          <w:szCs w:val="28"/>
          <w:lang w:eastAsia="vi-VN"/>
        </w:rPr>
        <w:t>Đảng lãnh đạo đối với hành chính nhà nước</w:t>
      </w:r>
      <w:r w:rsidR="005B3F64" w:rsidRPr="007070D0">
        <w:rPr>
          <w:rStyle w:val="Bodytext2"/>
          <w:sz w:val="28"/>
          <w:szCs w:val="28"/>
          <w:lang w:eastAsia="vi-VN"/>
        </w:rPr>
        <w:t>.</w:t>
      </w:r>
    </w:p>
    <w:p w:rsidR="00B96C5D" w:rsidRPr="007070D0" w:rsidRDefault="00C51443" w:rsidP="007070D0">
      <w:pPr>
        <w:pStyle w:val="Bodytext21"/>
        <w:shd w:val="clear" w:color="auto" w:fill="auto"/>
        <w:spacing w:before="0" w:after="0" w:line="312" w:lineRule="auto"/>
        <w:ind w:right="-27" w:firstLine="720"/>
        <w:rPr>
          <w:sz w:val="28"/>
          <w:szCs w:val="28"/>
        </w:rPr>
      </w:pPr>
      <w:r w:rsidRPr="007070D0">
        <w:rPr>
          <w:rStyle w:val="Bodytext2"/>
          <w:sz w:val="28"/>
          <w:szCs w:val="28"/>
          <w:lang w:eastAsia="vi-VN"/>
        </w:rPr>
        <w:t xml:space="preserve">b. </w:t>
      </w:r>
      <w:r w:rsidR="00B96C5D" w:rsidRPr="007070D0">
        <w:rPr>
          <w:rStyle w:val="Bodytext2"/>
          <w:w w:val="95"/>
          <w:sz w:val="28"/>
          <w:szCs w:val="28"/>
          <w:lang w:eastAsia="vi-VN"/>
        </w:rPr>
        <w:t>Tăng cường sự tham gia và giám sát của người dân vào hành chính nhà nước</w:t>
      </w:r>
      <w:r w:rsidR="005B3F64" w:rsidRPr="007070D0">
        <w:rPr>
          <w:rStyle w:val="Bodytext2"/>
          <w:w w:val="95"/>
          <w:sz w:val="28"/>
          <w:szCs w:val="28"/>
          <w:lang w:eastAsia="vi-VN"/>
        </w:rPr>
        <w:t>.</w:t>
      </w:r>
    </w:p>
    <w:p w:rsidR="00B96C5D" w:rsidRPr="007070D0" w:rsidRDefault="00C51443" w:rsidP="007070D0">
      <w:pPr>
        <w:pStyle w:val="Bodytext21"/>
        <w:shd w:val="clear" w:color="auto" w:fill="auto"/>
        <w:spacing w:before="0" w:after="0" w:line="312" w:lineRule="auto"/>
        <w:ind w:right="-27" w:firstLine="720"/>
        <w:rPr>
          <w:sz w:val="28"/>
          <w:szCs w:val="28"/>
        </w:rPr>
      </w:pPr>
      <w:r w:rsidRPr="007070D0">
        <w:rPr>
          <w:rStyle w:val="Bodytext2"/>
          <w:sz w:val="28"/>
          <w:szCs w:val="28"/>
          <w:lang w:eastAsia="vi-VN"/>
        </w:rPr>
        <w:t xml:space="preserve">c. </w:t>
      </w:r>
      <w:r w:rsidR="00B96C5D" w:rsidRPr="007070D0">
        <w:rPr>
          <w:rStyle w:val="Bodytext2"/>
          <w:sz w:val="28"/>
          <w:szCs w:val="28"/>
          <w:lang w:eastAsia="vi-VN"/>
        </w:rPr>
        <w:t>Tập trung dân chủ</w:t>
      </w:r>
      <w:r w:rsidR="005B3F64" w:rsidRPr="007070D0">
        <w:rPr>
          <w:rStyle w:val="Bodytext2"/>
          <w:sz w:val="28"/>
          <w:szCs w:val="28"/>
          <w:lang w:eastAsia="vi-VN"/>
        </w:rPr>
        <w:t>.</w:t>
      </w:r>
    </w:p>
    <w:p w:rsidR="00B96C5D" w:rsidRPr="007070D0" w:rsidRDefault="00C51443" w:rsidP="007070D0">
      <w:pPr>
        <w:pStyle w:val="Bodytext21"/>
        <w:shd w:val="clear" w:color="auto" w:fill="auto"/>
        <w:spacing w:before="0" w:after="0" w:line="312" w:lineRule="auto"/>
        <w:ind w:right="-27" w:firstLine="720"/>
        <w:rPr>
          <w:sz w:val="28"/>
          <w:szCs w:val="28"/>
        </w:rPr>
      </w:pPr>
      <w:r w:rsidRPr="007070D0">
        <w:rPr>
          <w:rStyle w:val="Bodytext2"/>
          <w:sz w:val="28"/>
          <w:szCs w:val="28"/>
          <w:lang w:eastAsia="vi-VN"/>
        </w:rPr>
        <w:t xml:space="preserve">d. </w:t>
      </w:r>
      <w:r w:rsidR="00B96C5D" w:rsidRPr="007070D0">
        <w:rPr>
          <w:rStyle w:val="Bodytext2"/>
          <w:sz w:val="28"/>
          <w:szCs w:val="28"/>
          <w:lang w:eastAsia="vi-VN"/>
        </w:rPr>
        <w:t>Kết hợp giữa quản lý theo ngành và theo lãnh thổ</w:t>
      </w:r>
      <w:r w:rsidR="005B3F64" w:rsidRPr="007070D0">
        <w:rPr>
          <w:rStyle w:val="Bodytext2"/>
          <w:sz w:val="28"/>
          <w:szCs w:val="28"/>
          <w:lang w:eastAsia="vi-VN"/>
        </w:rPr>
        <w:t>.</w:t>
      </w:r>
    </w:p>
    <w:p w:rsidR="00B96C5D" w:rsidRPr="007070D0" w:rsidRDefault="00B96C5D" w:rsidP="007070D0">
      <w:pPr>
        <w:pStyle w:val="Bodytext21"/>
        <w:shd w:val="clear" w:color="auto" w:fill="auto"/>
        <w:spacing w:before="0" w:after="0" w:line="312" w:lineRule="auto"/>
        <w:ind w:right="-27" w:firstLine="720"/>
        <w:rPr>
          <w:sz w:val="28"/>
          <w:szCs w:val="28"/>
        </w:rPr>
      </w:pPr>
      <w:r w:rsidRPr="007070D0">
        <w:rPr>
          <w:rStyle w:val="Bodytext2"/>
          <w:sz w:val="28"/>
          <w:szCs w:val="28"/>
          <w:lang w:eastAsia="vi-VN"/>
        </w:rPr>
        <w:t>đ. Phân định quản lý nhà nước về kinh tế và quản trị kinh doanh của doanh nghiệp nhà nước</w:t>
      </w:r>
      <w:r w:rsidR="005B3F64" w:rsidRPr="007070D0">
        <w:rPr>
          <w:rStyle w:val="Bodytext2"/>
          <w:sz w:val="28"/>
          <w:szCs w:val="28"/>
          <w:lang w:eastAsia="vi-VN"/>
        </w:rPr>
        <w:t>.</w:t>
      </w:r>
    </w:p>
    <w:p w:rsidR="00B96C5D" w:rsidRPr="007070D0" w:rsidRDefault="00C51443" w:rsidP="007070D0">
      <w:pPr>
        <w:pStyle w:val="Bodytext21"/>
        <w:shd w:val="clear" w:color="auto" w:fill="auto"/>
        <w:spacing w:before="0" w:after="0" w:line="312" w:lineRule="auto"/>
        <w:ind w:right="-27" w:firstLine="720"/>
        <w:rPr>
          <w:sz w:val="28"/>
          <w:szCs w:val="28"/>
        </w:rPr>
      </w:pPr>
      <w:r w:rsidRPr="007070D0">
        <w:rPr>
          <w:rStyle w:val="Bodytext2"/>
          <w:sz w:val="28"/>
          <w:szCs w:val="28"/>
          <w:lang w:eastAsia="vi-VN"/>
        </w:rPr>
        <w:t xml:space="preserve">e. </w:t>
      </w:r>
      <w:r w:rsidR="00B96C5D" w:rsidRPr="007070D0">
        <w:rPr>
          <w:rStyle w:val="Bodytext2"/>
          <w:sz w:val="28"/>
          <w:szCs w:val="28"/>
          <w:lang w:eastAsia="vi-VN"/>
        </w:rPr>
        <w:t>Nguyên tắc quản lý nhà nước bằng pháp luật</w:t>
      </w:r>
      <w:r w:rsidR="005B3F64" w:rsidRPr="007070D0">
        <w:rPr>
          <w:rStyle w:val="Bodytext2"/>
          <w:sz w:val="28"/>
          <w:szCs w:val="28"/>
          <w:lang w:eastAsia="vi-VN"/>
        </w:rPr>
        <w:t>.</w:t>
      </w:r>
    </w:p>
    <w:p w:rsidR="00B96C5D" w:rsidRPr="007070D0" w:rsidRDefault="00B96C5D" w:rsidP="007070D0">
      <w:pPr>
        <w:pStyle w:val="Bodytext21"/>
        <w:shd w:val="clear" w:color="auto" w:fill="auto"/>
        <w:spacing w:before="0" w:after="0" w:line="312" w:lineRule="auto"/>
        <w:ind w:right="-27" w:firstLine="720"/>
        <w:rPr>
          <w:color w:val="FF0000"/>
          <w:sz w:val="28"/>
          <w:szCs w:val="28"/>
        </w:rPr>
      </w:pPr>
      <w:r w:rsidRPr="007070D0">
        <w:rPr>
          <w:rStyle w:val="Bodytext2"/>
          <w:sz w:val="28"/>
          <w:szCs w:val="28"/>
          <w:lang w:eastAsia="vi-VN"/>
        </w:rPr>
        <w:t>g. Nguyên tắc công khai minh bạch</w:t>
      </w:r>
      <w:r w:rsidR="005B3F64" w:rsidRPr="007070D0">
        <w:rPr>
          <w:rStyle w:val="Bodytext2"/>
          <w:sz w:val="28"/>
          <w:szCs w:val="28"/>
          <w:lang w:eastAsia="vi-VN"/>
        </w:rPr>
        <w:t>.</w:t>
      </w:r>
    </w:p>
    <w:p w:rsidR="00744FA4" w:rsidRPr="007070D0" w:rsidRDefault="00744FA4" w:rsidP="007070D0">
      <w:pPr>
        <w:pStyle w:val="Bodytext71"/>
        <w:shd w:val="clear" w:color="auto" w:fill="auto"/>
        <w:tabs>
          <w:tab w:val="left" w:pos="0"/>
          <w:tab w:val="left" w:pos="567"/>
          <w:tab w:val="left" w:pos="9072"/>
        </w:tabs>
        <w:spacing w:after="0" w:line="312" w:lineRule="auto"/>
        <w:ind w:right="-27"/>
        <w:jc w:val="both"/>
        <w:rPr>
          <w:rStyle w:val="Bodytext7"/>
          <w:b/>
          <w:bCs/>
          <w:color w:val="000000"/>
          <w:sz w:val="28"/>
          <w:szCs w:val="28"/>
          <w:lang w:eastAsia="vi-VN"/>
        </w:rPr>
      </w:pPr>
    </w:p>
    <w:p w:rsidR="00FB6571" w:rsidRPr="007070D0" w:rsidRDefault="00FB6571" w:rsidP="007070D0">
      <w:pPr>
        <w:widowControl/>
        <w:spacing w:line="312" w:lineRule="auto"/>
        <w:jc w:val="both"/>
        <w:rPr>
          <w:rFonts w:ascii="Times New Roman" w:hAnsi="Times New Roman" w:cs="Times New Roman"/>
          <w:b/>
          <w:bCs/>
          <w:sz w:val="28"/>
          <w:szCs w:val="28"/>
          <w:lang w:eastAsia="zh-CN"/>
        </w:rPr>
      </w:pPr>
      <w:bookmarkStart w:id="118" w:name="dieu_2"/>
      <w:r w:rsidRPr="007070D0">
        <w:rPr>
          <w:rFonts w:ascii="Times New Roman" w:hAnsi="Times New Roman" w:cs="Times New Roman"/>
          <w:b/>
          <w:bCs/>
          <w:sz w:val="28"/>
          <w:szCs w:val="28"/>
        </w:rPr>
        <w:br w:type="page"/>
      </w:r>
    </w:p>
    <w:p w:rsidR="00B96C5D" w:rsidRPr="007070D0" w:rsidRDefault="000D7AE2" w:rsidP="007070D0">
      <w:pPr>
        <w:pStyle w:val="Heading1"/>
        <w:spacing w:before="0" w:line="312" w:lineRule="auto"/>
        <w:jc w:val="center"/>
        <w:rPr>
          <w:rFonts w:ascii="Times New Roman" w:hAnsi="Times New Roman" w:cs="Times New Roman"/>
          <w:sz w:val="28"/>
          <w:szCs w:val="28"/>
        </w:rPr>
      </w:pPr>
      <w:bookmarkStart w:id="119" w:name="_Toc18233012"/>
      <w:bookmarkStart w:id="120" w:name="_Toc18331038"/>
      <w:bookmarkStart w:id="121" w:name="_Toc84322980"/>
      <w:bookmarkEnd w:id="118"/>
      <w:r w:rsidRPr="007070D0">
        <w:rPr>
          <w:rStyle w:val="Bodytext7"/>
          <w:bCs w:val="0"/>
          <w:color w:val="000000"/>
          <w:sz w:val="28"/>
          <w:szCs w:val="28"/>
        </w:rPr>
        <w:lastRenderedPageBreak/>
        <w:t xml:space="preserve">Nội dung </w:t>
      </w:r>
      <w:bookmarkEnd w:id="119"/>
      <w:r w:rsidR="00B66DFF" w:rsidRPr="007070D0">
        <w:rPr>
          <w:rStyle w:val="Bodytext7"/>
          <w:bCs w:val="0"/>
          <w:color w:val="000000"/>
          <w:sz w:val="28"/>
          <w:szCs w:val="28"/>
        </w:rPr>
        <w:t>3</w:t>
      </w:r>
      <w:bookmarkEnd w:id="120"/>
      <w:bookmarkEnd w:id="121"/>
    </w:p>
    <w:p w:rsidR="00B96C5D" w:rsidRPr="007070D0" w:rsidRDefault="00BF11D6" w:rsidP="007070D0">
      <w:pPr>
        <w:pStyle w:val="Heading1"/>
        <w:spacing w:before="0" w:line="312" w:lineRule="auto"/>
        <w:jc w:val="center"/>
        <w:rPr>
          <w:rStyle w:val="Bodytext7"/>
          <w:bCs w:val="0"/>
          <w:color w:val="000000"/>
          <w:sz w:val="28"/>
          <w:szCs w:val="28"/>
          <w:lang w:val="en-US"/>
        </w:rPr>
      </w:pPr>
      <w:bookmarkStart w:id="122" w:name="_Toc84322981"/>
      <w:r w:rsidRPr="007070D0">
        <w:rPr>
          <w:rStyle w:val="Bodytext7"/>
          <w:bCs w:val="0"/>
          <w:color w:val="000000"/>
          <w:sz w:val="28"/>
          <w:szCs w:val="28"/>
          <w:lang w:val="en-US"/>
        </w:rPr>
        <w:t>HIẾN PHÁP</w:t>
      </w:r>
      <w:bookmarkEnd w:id="122"/>
    </w:p>
    <w:p w:rsidR="00BF11D6" w:rsidRPr="007070D0" w:rsidRDefault="00BF11D6" w:rsidP="007070D0">
      <w:pPr>
        <w:spacing w:line="312" w:lineRule="auto"/>
        <w:jc w:val="both"/>
        <w:rPr>
          <w:rFonts w:ascii="Times New Roman" w:hAnsi="Times New Roman" w:cs="Times New Roman"/>
          <w:sz w:val="28"/>
          <w:szCs w:val="28"/>
          <w:lang w:val="en-US"/>
        </w:rPr>
      </w:pP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bookmarkStart w:id="123" w:name="bookmark33"/>
      <w:r w:rsidRPr="007070D0">
        <w:rPr>
          <w:rFonts w:ascii="Times New Roman" w:hAnsi="Times New Roman" w:cs="Times New Roman"/>
          <w:b/>
          <w:bCs/>
          <w:sz w:val="28"/>
          <w:szCs w:val="28"/>
          <w:lang w:val="en-US" w:eastAsia="zh-CN"/>
        </w:rPr>
        <w:t>Điều 2. </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 Nhà nước Cộng hòa xã hội chủ nghĩa Việt Nam là nhà nước pháp quyền xã hội chủ nghĩa của Nhân dân, do Nhân dân, vì Nhân dân.</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2. Nước Cộng hòa xã hội chủ nghĩa Việt Nam do Nhân dân làm chủ; tất cả quyền lực nhà nước thuộc về Nhân dân mà nền tảng là liên minh giữa giai cấp công nhân với giai cấp nông dân và đội ngũ trí thức.</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3. Quyền lực nhà nước là thống nhất, có sự phân công, phối hợp, kiểm soát giữa các cơ quan nhà nước trong việc thực hiện các quyền lập pháp, hành pháp, tư pháp.</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b/>
          <w:bCs/>
          <w:sz w:val="28"/>
          <w:szCs w:val="28"/>
          <w:lang w:val="en-US" w:eastAsia="zh-CN"/>
        </w:rPr>
        <w:t>Điều 3.</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Nhà nước bảo đảm và phát huy quyền làm chủ của Nhân dân; công nhận, tôn trọng, bảo vệ và bảo đảm quyền con người, quyền công dân; thực hiện mục tiêu dân giàu, nước mạnh, dân chủ, công bằng, văn minh, mọi người có cuộc sống ấm no, tự do, hạnh phúc, có điều kiện phát triển toàn diện.</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b/>
          <w:bCs/>
          <w:sz w:val="28"/>
          <w:szCs w:val="28"/>
          <w:lang w:val="en-US" w:eastAsia="zh-CN"/>
        </w:rPr>
        <w:t>Điều 4.</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 Đảng Cộng sản Việt Nam - Đội tiên phong của giai cấp công nhân, đồng thời là đội tiên phong của Nhân dân lao động và của dân tộc Việt Nam, đại biểu trung thành lợi ích của giai cấp công nhân, nhân dân lao động và của cả dân tộc, lấy chủ nghĩa Mác - Lênin và tư tưởng Hồ Chí Minh làm nền tảng tư tưởng, là lực lượng lãnh đạo Nhà nước và xã hội.</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2. Đảng Cộng sản Việt Nam gắn bó mật thiết với Nhân dân, phục vụ Nhân dân, chịu sự giám sát của Nhân dân, chịu trách nhiệm trước Nhân dân về những quyết định của mình.</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3. Các tổ chức của Đảng và đảng viên Đảng Cộng sản Việt Nam hoạt động trong khuôn khổ Hiến pháp và pháp luật.</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bookmarkStart w:id="124" w:name="dieu_9"/>
      <w:r w:rsidRPr="007070D0">
        <w:rPr>
          <w:rStyle w:val="Strong"/>
          <w:color w:val="000000"/>
          <w:sz w:val="28"/>
          <w:szCs w:val="28"/>
        </w:rPr>
        <w:t>Điều 9.</w:t>
      </w:r>
      <w:bookmarkEnd w:id="124"/>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1. Mặt trận Tổ quốc Việt Nam là tổ chức liên minh chính trị, liên hiệp tự nguyện của tổ chức chính trị, các tổ chức chính trị - xã hội, tổ chức xã hội và các cá nhân tiêu biểu trong các giai cấp, tầng lớp xã hội, dân tộc, tôn giáo, người Việt Nam định cư ở nước ngoài.</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 xml:space="preserve">Mặt trận Tổ quốc Việt Nam là cơ sở chính trị của chính quyền nhân dân; đại diện, bảo vệ quyền và lợi ích hợp pháp, chính đáng của Nhân dân; tập hợp, phát huy sức mạnh đại đoàn kết toàn dân tộc, thực hiện dân chủ, tăng cường đồng thuận xã hội; </w:t>
      </w:r>
      <w:r w:rsidRPr="007070D0">
        <w:rPr>
          <w:color w:val="000000"/>
          <w:sz w:val="28"/>
          <w:szCs w:val="28"/>
        </w:rPr>
        <w:lastRenderedPageBreak/>
        <w:t>giám sát, phản biện xã hội; tham gia xây dựng Đảng, Nhà nước, hoạt động đối ngoại nhân dân góp phần xây dựng và bảo vệ Tổ quốc. </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2. Công đoàn Việt Nam, Hội nông dân Việt Nam, Đoàn thanh niên cộng sản Hồ Chí Minh, Hội liên hiệp phụ nữ Việt Nam, Hội cựu chiến binh Việt Nam là các tổ chức chính trị - xã hội được thành lập trên cơ sở tự nguyện, đại diện và bảo vệ quyền, lợi ích hợp pháp, chính đáng của thành viên, hội viên tổ chức mình; cùng các tổ chức thành viên khác của Mặt trận phối hợp và thống nhất hành động trong Mặt trận Tổ quốc Việt Nam.</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3. Mặt trận Tổ quốc Việt Nam, các tổ chức thành viên của Mặt trận và các tổ chức xã hội khác hoạt động trong khuôn khổ Hiến pháp và pháp luật. Nhà nước tạo điều kiện để Mặt trận Tổ quốc Việt Nam các tổ chức thành viên của Mặt trận và các tổ chức xã hội khác hoạt động.</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b/>
          <w:bCs/>
          <w:sz w:val="28"/>
          <w:szCs w:val="28"/>
          <w:lang w:val="en-US" w:eastAsia="zh-CN"/>
        </w:rPr>
        <w:t>Điều 12. </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Nước Cộng hòa xã hội chủ nghĩa Việt Nam thực hiện nhất quán đường lối đối ngoại độc lập, tự chủ, hòa bình, hữu nghị, hợp tác và phát triển; đa phương hóa, đa dạng hóa quan hệ, chủ động và tích cực hội nhập, hợp tác quốc tế trên cơ sở tôn trọng độc lập, chủ quyền và toàn vẹn lãnh thổ, không can thiệp vào công việc nội bộ của nhau, bình đẳng, cùng có lợi; tuân thủ Hiến chương Liên hợp quốc và điều ước quốc tế mà Cộng hòa xã hội chủ nghĩa Việt Nam là thành viên; là bạn, đối tác tin cậy và thành viên có trách nhiệm trong cộng đồng quốc tế vì lợi ích quốc gia, dân tộc, góp phần vào sự nghiệp hòa bình, độc lập dân tộc, dân chủ và tiến bộ xã hội trên thế giới.</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b/>
          <w:bCs/>
          <w:sz w:val="28"/>
          <w:szCs w:val="28"/>
          <w:lang w:val="en-US" w:eastAsia="zh-CN"/>
        </w:rPr>
        <w:t>Điều 14.</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 Ở nước Cộng hòa xã hội chủ nghĩa Việt Nam, các quyền con người, quyền công dân về chính trị, dân sự, kinh tế, văn hóa, xã hội được công nhận, tôn trọng, bảo vệ, bảo đảm theo Hiến pháp và pháp luật.</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2. Quyền con người, quyền công dân chỉ có thể bị hạn chế theo quy định của luật trong trường hợp cần thiết vì lý do quốc phòng, an ninh quốc gia, trật tự, an toàn xã hội, đạo đức xã hội, sức khỏe của cộng đồng.</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bookmarkStart w:id="125" w:name="dieu_15"/>
      <w:r w:rsidRPr="007070D0">
        <w:rPr>
          <w:rStyle w:val="Strong"/>
          <w:color w:val="000000"/>
          <w:sz w:val="28"/>
          <w:szCs w:val="28"/>
        </w:rPr>
        <w:t>Điều 15.</w:t>
      </w:r>
      <w:bookmarkEnd w:id="125"/>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1. Quyền công dân không tách rời nghĩa vụ công dân.</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2. Mọi người có nghĩa vụ tôn trọng quyền của người khác.</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3. Công dân có trách nhiệm thực hiện nghĩa vụ đối với Nhà nước và xã hội.</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4. Việc thực hiện quyền con người, quyền công dân không được xâm phạm lợi ích quốc gia, dân tộc, quyền và lợi ích hợp pháp của người khác.</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bookmarkStart w:id="126" w:name="dieu_17"/>
      <w:r w:rsidRPr="007070D0">
        <w:rPr>
          <w:rStyle w:val="Strong"/>
          <w:color w:val="000000"/>
          <w:sz w:val="28"/>
          <w:szCs w:val="28"/>
        </w:rPr>
        <w:lastRenderedPageBreak/>
        <w:t>Điều 17.</w:t>
      </w:r>
      <w:bookmarkEnd w:id="126"/>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1. Công dân nước Cộng hòa xã hội chủ nghĩa Việt Nam là người có quốc tịch Việt Nam.</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2. Công dân Việt Nam không thể bị trục xuất, giao nộp cho nhà nước khác.</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3. Công dân Việt Nam ở nước ngoài được Nhà nước Cộng hòa xã hội chủ nghĩa Việt Nam bảo hộ.</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b/>
          <w:bCs/>
          <w:sz w:val="28"/>
          <w:szCs w:val="28"/>
          <w:lang w:val="en-US" w:eastAsia="zh-CN"/>
        </w:rPr>
        <w:t>Điều 21.</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 Mọi người có quyền bất khả xâm phạm về đời sống riêng tư, bí mật cá nhân và bí mật gia đình; có quyền bảo vệ danh dự, uy tín của mình.</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Thông tin về đời sống riêng tư, bí mật cá nhân, bí mật gia đình được pháp luật bảo đảm an toàn.</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2. Mọi người có quyền bí mật thư tín, điện thoại, điện tín và các hình thức trao đổi thông tin riêng tư khác.</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Không ai được bóc mở, kiểm soát, thu giữ trái luật thư tín, điện thoại, điện tín và các hình thức trao đổi thông tin riêng tư của người khác.</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bookmarkStart w:id="127" w:name="dieu_22"/>
      <w:r w:rsidRPr="007070D0">
        <w:rPr>
          <w:rStyle w:val="Strong"/>
          <w:color w:val="000000"/>
          <w:sz w:val="28"/>
          <w:szCs w:val="28"/>
        </w:rPr>
        <w:t>Điều 22.</w:t>
      </w:r>
      <w:bookmarkEnd w:id="127"/>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1. Công dân có quyền có nơi ở hợp pháp.</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2. Mọi người có quyền bất khả xâm phạm về chỗ ở. Không ai được tự ý vào chỗ ở của người khác nếu không được người đó đồng ý.</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3. Việc khám xét chỗ ở do luật định.</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bookmarkStart w:id="128" w:name="dieu_23"/>
      <w:r w:rsidRPr="007070D0">
        <w:rPr>
          <w:rStyle w:val="Strong"/>
          <w:color w:val="000000"/>
          <w:sz w:val="28"/>
          <w:szCs w:val="28"/>
        </w:rPr>
        <w:t>Điều 23.</w:t>
      </w:r>
      <w:bookmarkEnd w:id="128"/>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Công dân có quyền tự do đi lại và cư trú ở trong nước, có quyền ra nước ngoài và từ nước ngoài về nước. Việc thực hiện các quyền này do pháp luật quy định.</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b/>
          <w:bCs/>
          <w:sz w:val="28"/>
          <w:szCs w:val="28"/>
          <w:lang w:val="en-US" w:eastAsia="zh-CN"/>
        </w:rPr>
        <w:t>Điều 24.</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 Mọi người có quyền tự do tín ngưỡng, tôn giáo, theo hoặc không theo một tôn giáo nào. Các tôn giáo bình đẳng trước pháp luật.</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2. Nhà nước tôn trọng và bảo hộ quyền tự do tín ngưỡng, tôn giáo. </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3. Không ai được xâm phạm tự do tín ngưỡng, tôn giáo hoặc lợi dụng tín ngưỡng, tôn giáo để vi phạm pháp luật.</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b/>
          <w:bCs/>
          <w:sz w:val="28"/>
          <w:szCs w:val="28"/>
          <w:lang w:val="en-US" w:eastAsia="zh-CN"/>
        </w:rPr>
        <w:t>Điều 25.</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Công dân có quyền tự do ngôn luận, tự do báo chí, tiếp cận thông tin, hội họp, lập hội, biểu tình. Việc thực hiện các quyền này do pháp luật quy định.</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bookmarkStart w:id="129" w:name="dieu_27"/>
      <w:bookmarkStart w:id="130" w:name="dieu_51"/>
      <w:r w:rsidRPr="007070D0">
        <w:rPr>
          <w:rStyle w:val="Strong"/>
          <w:color w:val="000000"/>
          <w:sz w:val="28"/>
          <w:szCs w:val="28"/>
        </w:rPr>
        <w:t>Điều 27.</w:t>
      </w:r>
      <w:bookmarkEnd w:id="129"/>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lastRenderedPageBreak/>
        <w:t>Công dân đủ mười tám tuổi trở lên có quyền bầu cử và đủ hai mươi mốt tuổi trở lên có quyền ứng cử vào Quốc hội, Hội đồng nhân dân. Việc thực hiện các quyền này do luật định.</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rStyle w:val="Strong"/>
          <w:color w:val="000000"/>
          <w:sz w:val="28"/>
          <w:szCs w:val="28"/>
        </w:rPr>
        <w:t>Điều 28.</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1. Công dân có quyền tham gia quản lý nhà nước và xã hội, tham gia thảo luận và kiến nghị với cơ quan nhà nước về các vấn đề của cơ sở, địa phương và cả nước.</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2. Nhà nước tạo điều kiện để công dân tham gia quản lý nhà nước và xã hội; công khai, minh bạch trong việc tiếp nhận, phản hồi ý kiến, kiến nghị của công dân.</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b/>
          <w:bCs/>
          <w:sz w:val="28"/>
          <w:szCs w:val="28"/>
          <w:lang w:val="en-US" w:eastAsia="zh-CN"/>
        </w:rPr>
        <w:t>Điều 51.</w:t>
      </w:r>
      <w:bookmarkEnd w:id="130"/>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 Nền kinh tế Việt Nam là nền kinh tế thị trường định hướng xã hội chủ nghĩa với nhiều hình thức sở hữu, nhiều thành phần kinh tế; kinh tế nhà nước giữ vai trò chủ đạo.</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2. Các thành phần kinh tế đều là bộ phận cấu thành quan trọng của nền kinh tế quốc dân. Các chủ thể thuộc các thành phần kinh tế bình đẳng, hợp tác và cạnh tranh theo pháp luật.</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3. Nhà nước khuyến khích, tạo điều kiện để doanh nhân, doanh nghiệp và cá nhân, tổ chức khác đầu tư, sản xuất, kinh doanh; phát triển bền vững các ngành kinh tế, góp phần xây dựng đất nước. Tài sản hợp pháp của cá nhân, tổ chức đầu tư, sản xuất, kinh doanh được pháp luật bảo hộ và không bị quốc hữu hóa.</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bookmarkStart w:id="131" w:name="dieu_53"/>
      <w:r w:rsidRPr="007070D0">
        <w:rPr>
          <w:rStyle w:val="Strong"/>
          <w:color w:val="000000"/>
          <w:sz w:val="28"/>
          <w:szCs w:val="28"/>
        </w:rPr>
        <w:t>Điều 53. </w:t>
      </w:r>
      <w:bookmarkEnd w:id="131"/>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Đất đai, tài nguyên nước, tài nguyên khoáng sản, nguồn lợi ở vùng biển, vùng trời, tài nguyên thiên nhiên khác và các tài sản do Nhà nước đầu tư, quản lý là tài sản công thuộc sở hữu toàn dân do Nhà nước đại diện chủ sở hữu và thống nhất quản lý. </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bookmarkStart w:id="132" w:name="dieu_54"/>
      <w:r w:rsidRPr="007070D0">
        <w:rPr>
          <w:rStyle w:val="Strong"/>
          <w:color w:val="000000"/>
          <w:sz w:val="28"/>
          <w:szCs w:val="28"/>
        </w:rPr>
        <w:t>Điều 54. </w:t>
      </w:r>
      <w:bookmarkEnd w:id="132"/>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1. Đất đai là tài nguyên đặc biệt của quốc gia, nguồn lực quan trọng phát triển đất nước, được quản lý theo pháp luật.</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2. Tổ chức, cá nhân được Nhà nước giao đất, cho thuê đất, công nhận quyền sử dụng đất. Người sử dụng đất được chuyển quyền sử dụng đất, thực hiện các quyền và nghĩa vụ theo quy định của luật. Quyền sử dụng đất được pháp luật bảo hộ.</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3. Nhà nước thu hồi đất do tổ chức, cá nhân đang sử dụng trong trường hợp thật cần thiết do luật định vì mục đích quốc phòng, an ninh; phát triển kinh tế - xã hội vì lợi ích quốc gia, công cộng. Việc thu hồi đất phải công khai, minh bạch và được bồi thường theo quy định của pháp luật.</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lastRenderedPageBreak/>
        <w:t>4. Nhà nước trưng dụng đất trong trường hợp thật cần thiết do luật định để thực hiện nhiệm vụ quốc phòng, an ninh hoặc trong tình trạng chiến tranh, tình trạng khẩn cấp, phòng, chống thiên tai</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b/>
          <w:bCs/>
          <w:sz w:val="28"/>
          <w:szCs w:val="28"/>
          <w:lang w:val="en-US" w:eastAsia="zh-CN"/>
        </w:rPr>
        <w:t>Điều 60.</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 Nhà nước, xã hội chăm lo xây dựng và phát triển nền văn hóa Việt Nam tiên tiến, đậm đà bản sắc dân tộc, tiếp thu tinh hoa văn hóa nhân loại.</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2. Nhà nước, xã hội phát triển văn học, nghệ thuật nhằm đáp ứng nhu cầu tinh thần đa dạng và lành mạnh của Nhân dân; phát triển các phương tiện thông tin đại chúng nhằm đáp ứng nhu cầu thông tin của Nhân dân, phục vụ sự nghiệp xây dựng và bảo vệ Tổ quốc.</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3. Nhà nước, xã hội tạo môi trường xây dựng gia đình Việt Nam ấm no, tiến bộ, hạnh phúc; xây dựng con người Việt Nam có sức khỏe, văn hóa, giàu lòng yêu nước, có tinh thần đoàn kết, ý thức làm chủ, trách nhiệm công dân.</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b/>
          <w:bCs/>
          <w:sz w:val="28"/>
          <w:szCs w:val="28"/>
          <w:lang w:val="en-US" w:eastAsia="zh-CN"/>
        </w:rPr>
        <w:t>Điều 62.</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 Phát triển khoa học và công nghệ là quốc sách hàng đầu, giữ vai trò then chốt trong sự nghiệp phát triển kinh tế - xã hội của đất nước.</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2. Nhà nước ưu tiên đầu tư và khuyến khích tổ chức, cá nhân đầu tư nghiên cứu, phát triển, chuyển giao, ứng dụng có hiệu quả thành tựu khoa học và công nghệ; bảo đảm quyền nghiên cứu khoa học và công nghệ; bảo hộ quyền sở hữu trí tuệ.</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3. Nhà nước tạo điều kiện để mọi người tham gia và được thụ hưởng lợi ích từ các hoạt động khoa học và công nghệ.</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b/>
          <w:bCs/>
          <w:sz w:val="28"/>
          <w:szCs w:val="28"/>
          <w:lang w:val="en-US" w:eastAsia="zh-CN"/>
        </w:rPr>
        <w:t>Điều 69.</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Quốc hội là cơ quan đại biểu cao nhất của Nhân dân, cơ quan quyền lực nhà nước cao nhất của nước Cộng hòa xã hội chủ nghĩa Việt Nam.</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Quốc hội thực hiện quyền lập hiến, quyền lập pháp, quyết định các vấn đề quan trọng của đất nước và giám sát tối cao đối với hoạt động của Nhà nước.</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bookmarkStart w:id="133" w:name="dieu_70"/>
      <w:r w:rsidRPr="007070D0">
        <w:rPr>
          <w:rFonts w:ascii="Times New Roman" w:hAnsi="Times New Roman" w:cs="Times New Roman"/>
          <w:b/>
          <w:bCs/>
          <w:sz w:val="28"/>
          <w:szCs w:val="28"/>
          <w:lang w:val="en-US" w:eastAsia="zh-CN"/>
        </w:rPr>
        <w:t>Điều 70. </w:t>
      </w:r>
      <w:bookmarkEnd w:id="133"/>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Quốc hội có những nhiệm vụ và quyền hạn sau đây:</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 Làm Hiến pháp và sửa đổi Hiến pháp; làm luật và sửa đổi luật;</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2. Thực hiện quyền giám sát tối cao việc tuân theo Hiến pháp, luật và nghị quyết của Quốc hội; xét báo cáo công tác của Chủ tịch nước, Ủy ban thường vụ Quốc hội, Chính phủ, Tòa án nhân dân tối cao, Viện kiểm sát nhân dân tối cao, Hội đồng bầu cử quốc gia, Kiểm toán nhà nước và cơ quan khác do Quốc hội thành lập;</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3. Quyết định mục tiêu, chỉ tiêu, chính sách, nhiệm vụ cơ bản phát triển kinh tế - xã hội của đất nước;</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lastRenderedPageBreak/>
        <w:t>4. Quyết định chính sách cơ bản về tài chính, tiền tệ quốc gia; quy định, sửa đổi hoặc bãi bỏ các thứ thuế; quyết định phân chia các khoản thu và nhiệm vụ chi giữa ngân sách trung ương và ngân sách địa phương; quyết định mức giới hạn an toàn nợ quốc gia, nợ công, nợ chính phủ; quyết định dự toán ngân sách nhà nước và phân bổ ngân sách trung ương, phê chuẩn quyết toán ngân sách nhà nước;</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5. Quyết định chính sách dân tộc, chính sách tôn giáo của Nhà nước;</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6. Quy định tổ chức và hoạt động của Quốc hội, Chủ tịch nước, Chính phủ, Tòa án nhân dân, Viện kiểm sát nhân dân, Hội đồng bầu cử quốc gia, Kiểm toán nhà nước, chính quyền địa phương và cơ quan khác do Quốc hội thành lập;</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7. Bầu, miễn nhiệm, bãi nhiệm Chủ tịch nước, Phó Chủ tịch nước, Chủ tịch Quốc hội, Phó Chủ tịch Quốc hội, Ủy viên Ủy ban thường vụ Quốc hội, Chủ tịch Hội đồng dân tộc, Chủ nhiệm Ủy ban của Quốc hội, Thủ tướng Chính phủ, Chánh án Tòa án nhân dân tối cao, Viện trưởng Viện kiểm sát nhân dân tối cao, Chủ tịch Hội đồng bầu cử quốc gia, Tổng Kiểm toán nhà nước, người đứng đầu cơ quan khác do Quốc hội thành lập; phê chuẩn đề nghị bổ nhiệm, miễn nhiệm, cách chức Phó Thủ tướng Chính phủ, Bộ trưởng và thành viên khác của Chính phủ, Thẩm phán Tòa án nhân dân tối cao; phê chuẩn danh sách thành viên Hội đồng quốc phòng và an ninh, Hội đồng bầu cử quốc gia.</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Sau khi được bầu, Chủ tịch nước, Chủ tịch Quốc hội, Thủ tướng Chính phủ, Chánh án Tòa án nhân dân tối cao phải tuyên thệ trung thành với Tổ quốc, Nhân dân và Hiến pháp;</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8. Bỏ phiếu tín nhiệm đối với người giữ chức vụ do Quốc hội bầu hoặc phê chuẩn;</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9. Quyết định thành lập, bãi bỏ bộ, cơ quan ngang bộ của Chính phủ; thành lập, giải thể, nhập, chia, điều chỉnh địa giới hành chính tỉnh, thành phố trực thuộc trung ương, đơn vị hành chính - kinh tế đặc biệt; thành lập, bãi bỏ cơ quan khác theo quy định của Hiến pháp và luật;</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10. Bãi bỏ văn bản của Chủ tịch nước, Ủy ban thường vụ Quốc hội, Chính phủ, Thủ tướng Chính phủ, Tòa án nhân dân tối cao, Viện kiểm sát nhân dân tối cao trái với Hiến pháp, luật, nghị quyết của Quốc hội;</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11. Quyết định đại xá;</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12. Quy định hàm, cấp trong lực lượng vũ trang nhân dân, hàm, cấp ngoại giao và những hàm, cấp nhà nước khác; quy định huân chương, huy chương và danh hiệu vinh dự nhà nước;</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13. Quyết định vấn đề chiến tranh và hòa bình; quy định về tình trạng khẩn cấp, các biện pháp đặc biệt khác bảo đảm quốc phòng và an ninh quốc gia;</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lastRenderedPageBreak/>
        <w:t>14. Quyết định chính sách cơ bản về đối ngoại; phê chuẩn, quyết định gia nhập hoặc chấm dứt hiệu lực của điều ước quốc tế liên quan đến chiến tranh, hòa bình, chủ quyền quốc gia, tư cách thành viên của Cộng hòa xã hội chủ nghĩa Việt Nam tại các tổ chức quốc tế và khu vực quan trọng, các điều ước quốc tế về quyền con người, quyền và nghĩa vụ cơ bản của công dân và điều ước quốc tế khác trái với luật, nghị quyết của Quốc hội;</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15. Quyết định trưng cầu ý dân.</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b/>
          <w:bCs/>
          <w:sz w:val="28"/>
          <w:szCs w:val="28"/>
          <w:lang w:val="en-US" w:eastAsia="zh-CN"/>
        </w:rPr>
        <w:t>Điều 86.</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Chủ tịch nước là người đứng đầu Nhà nước, thay mặt nước Cộng hòa xã hội chủ nghĩa Việt Nam về đối nội và đối ngoại.</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bookmarkStart w:id="134" w:name="dieu_94"/>
      <w:r w:rsidRPr="007070D0">
        <w:rPr>
          <w:rFonts w:ascii="Times New Roman" w:hAnsi="Times New Roman" w:cs="Times New Roman"/>
          <w:b/>
          <w:bCs/>
          <w:sz w:val="28"/>
          <w:szCs w:val="28"/>
          <w:lang w:val="en-US" w:eastAsia="zh-CN"/>
        </w:rPr>
        <w:t>Điều 94.</w:t>
      </w:r>
      <w:bookmarkEnd w:id="134"/>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Chính phủ là cơ quan hành chính nhà nước cao nhất của nước Cộng hòa xã hội chủ nghĩa Việt Nam, thực hiện quyền hành pháp, là cơ quan chấp hành của Quốc hội.</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Chính phủ chịu trách nhiệm trước Quốc hội và báo cáo công tác trước Quốc hội, Ủy ban thường vụ Quốc hội, Chủ tịch nước.</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bookmarkStart w:id="135" w:name="dieu_95"/>
      <w:bookmarkStart w:id="136" w:name="dieu_96"/>
      <w:r w:rsidRPr="007070D0">
        <w:rPr>
          <w:rStyle w:val="Strong"/>
          <w:color w:val="000000"/>
          <w:sz w:val="28"/>
          <w:szCs w:val="28"/>
        </w:rPr>
        <w:t>Điều 95.</w:t>
      </w:r>
      <w:bookmarkEnd w:id="135"/>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1. Chính phủ gồm Thủ tướng Chính phủ, các Phó Thủ tướng Chính phủ, các Bộ trưởng và Thủ trưởng cơ quan ngang bộ.</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Cơ cấu, số lượng thành viên Chính phủ do Quốc hội quyết định.</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Chính phủ làm việc theo chế độ tập thể, quyết định theo đa số.</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2. Thủ tướng Chính phủ là người đứng đầu Chính phủ, chịu trách nhiệm trước Quốc hội về hoạt động của Chính phủ và những nhiệm vụ được giao; báo cáo công tác của Chính phủ, Thủ tướng Chính phủ trước Quốc hội, Ủy ban thường vụ Quốc hội, Chủ tịch nước.</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3. Phó Thủ tướng Chính phủ giúp Thủ tướng Chính phủ làm nhiệm vụ theo sự phân công của Thủ tướng Chính phủ và chịu trách nhiệm trước Thủ tướng Chính phủ về nhiệm vụ được phân công. Khi Thủ tướng Chính phủ vắng mặt, một Phó Thủ tướng Chính phủ được Thủ tướng Chính phủ ủy nhiệm thay mặt Thủ tướng Chính phủ lãnh đạo công tác của Chính phủ.</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4. Bộ trưởng, Thủ trưởng cơ quan ngang bộ chịu trách nhiệm cá nhân trước Thủ tướng Chính phủ, Chính phủ và Quốc hội về ngành, lĩnh vực được phân công phụ trách, cùng các thành viên khác của Chính phủ chịu trách nhiệm tập thể về hoạt động của Chính phủ.</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b/>
          <w:bCs/>
          <w:sz w:val="28"/>
          <w:szCs w:val="28"/>
          <w:lang w:val="en-US" w:eastAsia="zh-CN"/>
        </w:rPr>
        <w:t>Điều 96.</w:t>
      </w:r>
      <w:bookmarkEnd w:id="136"/>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Chính phủ có những nhiệm vụ và quyền hạn sau đây:</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lastRenderedPageBreak/>
        <w:t>1. Tổ chức thi hành Hiến pháp, luật, nghị quyết của Quốc hội, pháp lệnh, nghị quyết của Ủy ban thường vụ Quốc hội, lệnh, quyết định của Chủ tịch nước;</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2. Đề xuất, xây dựng chính sách trình Quốc hội, Ủy ban thường vụ Quốc hội quyết định hoặc quyết định theo thẩm quyền để thực hiện nhiệm vụ, quyền hạn quy định tại Điều này; trình dự án luật, dự án ngân sách nhà nước và các dự án khác trước Quốc hội; trình dự án pháp lệnh trước Ủy ban thường vụ Quốc hội;  </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3. Thống nhất quản lý về kinh tế, văn hóa, xã hội, giáo dục, y tế, khoa học, công nghệ, môi trường, thông tin, truyền thông, đối ngoại, quốc phòng, an ninh quốc gia, trật tự, an toàn xã hội; thi hành lệnh động viên hoặc động viên cục bộ, lệnh ban bố tình trạng khẩn cấp và các biện pháp cần thiết khác để bảo vệ Tổ quốc, bảo đảm tính mạng, tài sản của Nhân dân;</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4. Trình Quốc hội quyết định thành lập, bãi bỏ bộ, cơ quan ngang bộ; thành lập, giải thể, nhập, chia, điều chỉnh địa giới hành chính tỉnh, thành phố trực thuộc trung ương, đơn vị hành chính - kinh tế đặc biệt; trình Ủy ban thường vụ Quốc hội quyết định thành lập, giải thể, nhập, chia, điều chỉnh địa giới đơn vị hành chính dưới tỉnh, thành phố trực thuộc trung ương; </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5. Thống nhất quản lý nền hành chính quốc gia; thực hiện quản lý về cán bộ, công chức, viên chức và công vụ trong các cơ quan nhà nước; tổ chức công tác thanh tra, kiểm tra, giải quyết khiếu nại, tố cáo, phòng, chống quan liêu, tham nhũng trong bộ máy nhà nước; lãnh đạo công tác của các bộ, cơ quan ngang bộ, cơ quan thuộc Chính phủ, Ủy ban nhân dân các cấp; hướng dẫn, kiểm tra Hội đồng nhân dân trong việc thực hiện văn bản của cơ quan nhà nước cấp trên; tạo điều kiện để Hội đồng nhân dân thực hiện nhiệm vụ, quyền hạn do luật định;</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6. Bảo vệ quyền và lợi ích của Nhà nước và xã hội, quyền con người, quyền công dân; bảo đảm trật tự, an toàn xã hội;</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7. Tổ chức đàm phán, ký điều ước quốc tế nhân danh Nhà nước theo ủy quyền của Chủ tịch nước; quyết định việc ký, gia nhập, phê duyệt hoặc chấm dứt hiệu lực điều ước quốc tế nhân danh Chính phủ, trừ điều ước quốc tế trình Quốc hội phê chuẩn quy định tại khoản 14 Điều 70; bảo vệ lợi ích của Nhà nước, lợi ích chính đáng của tổ chức và công dân Việt Nam ở nước ngoài;</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8. Phối hợp với Ủy ban trung ương Mặt trận Tổ quốc Việt Nam và cơ quan trung ương của tổ chức chính trị - xã hội trong việc thực hiện nhiệm vụ, quyền hạn của mình.</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b/>
          <w:bCs/>
          <w:sz w:val="28"/>
          <w:szCs w:val="28"/>
          <w:lang w:val="en-US" w:eastAsia="zh-CN"/>
        </w:rPr>
        <w:t>Điều 107.</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 Viện kiểm sát nhân dân thực hành quyền công tố, kiểm sát hoạt động tư pháp.</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lastRenderedPageBreak/>
        <w:t>2. Viện kiểm sát nhân dân gồm Viện kiểm sát nhân dân tối cao và các Viện kiểm sát khác do luật định.</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3. Viện kiểm sát nhân dân có nhiệm vụ bảo vệ pháp luật, bảo vệ quyền con người, quyền công dân, bảo vệ chế độ xã hội chủ nghĩa, bảo vệ lợi ích của Nhà nước, quyền và lợi ích hợp pháp của tổ chức, cá nhân, góp phần bảo đảm pháp luật được chấp hành nghiêm chỉnh và thống nhất.</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b/>
          <w:bCs/>
          <w:sz w:val="28"/>
          <w:szCs w:val="28"/>
          <w:lang w:val="en-US" w:eastAsia="zh-CN"/>
        </w:rPr>
        <w:t>Điều 114.</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 Ủy ban nhân dân ở cấp chính quyền địa phương do Hội đồng nhân dân cùng cấp bầu là cơ quan chấp hành của Hội đồng nhân dân, cơ quan hành chính nhà nước ở địa phương, chịu trách nhiệm trước Hội đồng nhân dân và cơ quan hành chính nhà nước cấp trên.</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2. Ủy ban nhân dân tổ chức việc thi hành Hiến pháp và pháp luật ở địa phương; tổ chức thực hiện nghị quyết của Hội đồng nhân dân và thực hiện các nhiệm vụ do cơ quan nhà nước cấp trên giao.</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b/>
          <w:bCs/>
          <w:sz w:val="28"/>
          <w:szCs w:val="28"/>
          <w:lang w:val="en-US" w:eastAsia="zh-CN"/>
        </w:rPr>
        <w:t>Điều 117.</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 Hội đồng bầu cử quốc gia là cơ quan do Quốc hội thành lập, có nhiệm vụ tổ chức bầu cử đại biểu Quốc hội; chỉ đạo và hướng dẫn công tác bầu cử đại biểu Hội đồng nhân dân các cấp.</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2. Hội đồng bầu cử quốc gia gồm Chủ tịch, các Phó Chủ tịch và các Ủy viên.</w:t>
      </w:r>
    </w:p>
    <w:p w:rsidR="00527495" w:rsidRPr="007070D0" w:rsidRDefault="00527495"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3. Tổ chức, nhiệm vụ, quyền hạn cụ thể của Hội đồng bầu cử quốc gia và số lượng thành viên Hội đồng bầu cử quốc gia do luật định.</w:t>
      </w:r>
    </w:p>
    <w:p w:rsidR="00B20363" w:rsidRPr="007070D0" w:rsidRDefault="00B20363" w:rsidP="007070D0">
      <w:pPr>
        <w:widowControl/>
        <w:spacing w:line="312" w:lineRule="auto"/>
        <w:jc w:val="both"/>
        <w:rPr>
          <w:rFonts w:ascii="Times New Roman" w:hAnsi="Times New Roman" w:cs="Times New Roman"/>
          <w:b/>
          <w:bCs/>
          <w:sz w:val="28"/>
          <w:szCs w:val="28"/>
          <w:lang w:val="en-US" w:eastAsia="zh-CN"/>
        </w:rPr>
      </w:pPr>
    </w:p>
    <w:p w:rsidR="00240A2E" w:rsidRPr="007070D0" w:rsidRDefault="00240A2E" w:rsidP="007070D0">
      <w:pPr>
        <w:widowControl/>
        <w:spacing w:line="312" w:lineRule="auto"/>
        <w:jc w:val="both"/>
        <w:rPr>
          <w:rStyle w:val="Bodytext7"/>
          <w:rFonts w:eastAsiaTheme="minorEastAsia"/>
          <w:sz w:val="28"/>
          <w:szCs w:val="28"/>
        </w:rPr>
      </w:pPr>
      <w:bookmarkStart w:id="137" w:name="_Toc18233022"/>
      <w:bookmarkStart w:id="138" w:name="_Toc18233009"/>
      <w:bookmarkStart w:id="139" w:name="_Toc18233016"/>
      <w:r w:rsidRPr="007070D0">
        <w:rPr>
          <w:rStyle w:val="Bodytext7"/>
          <w:b w:val="0"/>
          <w:bCs w:val="0"/>
          <w:sz w:val="28"/>
          <w:szCs w:val="28"/>
        </w:rPr>
        <w:br w:type="page"/>
      </w:r>
    </w:p>
    <w:p w:rsidR="00240A2E" w:rsidRPr="007070D0" w:rsidRDefault="00240A2E" w:rsidP="007070D0">
      <w:pPr>
        <w:pStyle w:val="Bodytext71"/>
        <w:shd w:val="clear" w:color="auto" w:fill="auto"/>
        <w:spacing w:after="0" w:line="312" w:lineRule="auto"/>
        <w:ind w:right="-27"/>
        <w:outlineLvl w:val="0"/>
        <w:rPr>
          <w:sz w:val="28"/>
          <w:szCs w:val="28"/>
          <w:lang w:val="vi-VN"/>
        </w:rPr>
      </w:pPr>
      <w:bookmarkStart w:id="140" w:name="_Toc84322982"/>
      <w:r w:rsidRPr="007070D0">
        <w:rPr>
          <w:rStyle w:val="Bodytext7"/>
          <w:b/>
          <w:bCs/>
          <w:color w:val="000000"/>
          <w:sz w:val="28"/>
          <w:szCs w:val="28"/>
          <w:lang w:val="vi-VN" w:eastAsia="vi-VN"/>
        </w:rPr>
        <w:lastRenderedPageBreak/>
        <w:t>Nội dung 4</w:t>
      </w:r>
      <w:bookmarkEnd w:id="140"/>
    </w:p>
    <w:p w:rsidR="00240A2E" w:rsidRPr="007070D0" w:rsidRDefault="00240A2E" w:rsidP="007070D0">
      <w:pPr>
        <w:pStyle w:val="Bodytext71"/>
        <w:shd w:val="clear" w:color="auto" w:fill="auto"/>
        <w:spacing w:after="0" w:line="312" w:lineRule="auto"/>
        <w:ind w:right="-27"/>
        <w:outlineLvl w:val="0"/>
        <w:rPr>
          <w:sz w:val="28"/>
          <w:szCs w:val="28"/>
          <w:lang w:val="vi-VN"/>
        </w:rPr>
      </w:pPr>
      <w:bookmarkStart w:id="141" w:name="_Toc84322983"/>
      <w:r w:rsidRPr="007070D0">
        <w:rPr>
          <w:rStyle w:val="Bodytext7"/>
          <w:b/>
          <w:bCs/>
          <w:color w:val="000000"/>
          <w:sz w:val="28"/>
          <w:szCs w:val="28"/>
          <w:lang w:val="vi-VN" w:eastAsia="vi-VN"/>
        </w:rPr>
        <w:t>LUẬT TỔ CHỨC CHÍNH QUYỀN ĐỊA PHƯƠNG</w:t>
      </w:r>
      <w:bookmarkEnd w:id="141"/>
    </w:p>
    <w:p w:rsidR="00E945F3" w:rsidRPr="007070D0" w:rsidRDefault="00E945F3" w:rsidP="007070D0">
      <w:pPr>
        <w:pStyle w:val="NormalWeb"/>
        <w:shd w:val="clear" w:color="auto" w:fill="FFFFFF"/>
        <w:spacing w:before="0" w:beforeAutospacing="0" w:after="0" w:afterAutospacing="0" w:line="312" w:lineRule="auto"/>
        <w:jc w:val="both"/>
        <w:rPr>
          <w:b/>
          <w:bCs/>
          <w:color w:val="333333"/>
          <w:sz w:val="28"/>
          <w:szCs w:val="28"/>
          <w:lang w:val="vi-VN"/>
        </w:rPr>
      </w:pPr>
    </w:p>
    <w:p w:rsidR="005F4447" w:rsidRPr="007070D0" w:rsidRDefault="005F4447" w:rsidP="007070D0">
      <w:pPr>
        <w:pStyle w:val="NormalWeb"/>
        <w:shd w:val="clear" w:color="auto" w:fill="FFFFFF"/>
        <w:spacing w:before="0" w:beforeAutospacing="0" w:after="0" w:afterAutospacing="0" w:line="312" w:lineRule="auto"/>
        <w:jc w:val="both"/>
        <w:rPr>
          <w:color w:val="333333"/>
          <w:sz w:val="28"/>
          <w:szCs w:val="28"/>
          <w:lang w:val="vi-VN"/>
        </w:rPr>
      </w:pPr>
      <w:r w:rsidRPr="007070D0">
        <w:rPr>
          <w:b/>
          <w:bCs/>
          <w:color w:val="333333"/>
          <w:sz w:val="28"/>
          <w:szCs w:val="28"/>
          <w:lang w:val="vi-VN"/>
        </w:rPr>
        <w:t>Điều 5. Nguyên tắc tổ chức và hoạt động của chính quyền địa phương</w:t>
      </w:r>
    </w:p>
    <w:p w:rsidR="005F4447" w:rsidRPr="007070D0" w:rsidRDefault="005F4447" w:rsidP="007070D0">
      <w:pPr>
        <w:pStyle w:val="NormalWeb"/>
        <w:shd w:val="clear" w:color="auto" w:fill="FFFFFF"/>
        <w:spacing w:before="0" w:beforeAutospacing="0" w:after="0" w:afterAutospacing="0" w:line="312" w:lineRule="auto"/>
        <w:jc w:val="both"/>
        <w:rPr>
          <w:color w:val="333333"/>
          <w:sz w:val="28"/>
          <w:szCs w:val="28"/>
          <w:lang w:val="vi-VN"/>
        </w:rPr>
      </w:pPr>
      <w:r w:rsidRPr="007070D0">
        <w:rPr>
          <w:color w:val="333333"/>
          <w:sz w:val="28"/>
          <w:szCs w:val="28"/>
          <w:lang w:val="vi-VN"/>
        </w:rPr>
        <w:t>1. Tuân thủ Hiến pháp và pháp luật, quản lý xã hội bằng pháp luật; thực hiện nguyên tắc tập trung dân chủ.</w:t>
      </w:r>
    </w:p>
    <w:p w:rsidR="005F4447" w:rsidRPr="007070D0" w:rsidRDefault="005F4447" w:rsidP="007070D0">
      <w:pPr>
        <w:pStyle w:val="NormalWeb"/>
        <w:shd w:val="clear" w:color="auto" w:fill="FFFFFF"/>
        <w:spacing w:before="0" w:beforeAutospacing="0" w:after="0" w:afterAutospacing="0" w:line="312" w:lineRule="auto"/>
        <w:jc w:val="both"/>
        <w:rPr>
          <w:color w:val="333333"/>
          <w:sz w:val="28"/>
          <w:szCs w:val="28"/>
          <w:lang w:val="vi-VN"/>
        </w:rPr>
      </w:pPr>
      <w:r w:rsidRPr="007070D0">
        <w:rPr>
          <w:color w:val="333333"/>
          <w:sz w:val="28"/>
          <w:szCs w:val="28"/>
          <w:lang w:val="vi-VN"/>
        </w:rPr>
        <w:t>2. Hiện đại, minh bạch, phục vụ Nhân dân, chịu sự giám sát của Nhân dân.</w:t>
      </w:r>
    </w:p>
    <w:p w:rsidR="005F4447" w:rsidRPr="007070D0" w:rsidRDefault="005F4447" w:rsidP="007070D0">
      <w:pPr>
        <w:pStyle w:val="NormalWeb"/>
        <w:shd w:val="clear" w:color="auto" w:fill="FFFFFF"/>
        <w:spacing w:before="0" w:beforeAutospacing="0" w:after="0" w:afterAutospacing="0" w:line="312" w:lineRule="auto"/>
        <w:jc w:val="both"/>
        <w:rPr>
          <w:color w:val="333333"/>
          <w:sz w:val="28"/>
          <w:szCs w:val="28"/>
          <w:lang w:val="vi-VN"/>
        </w:rPr>
      </w:pPr>
      <w:r w:rsidRPr="007070D0">
        <w:rPr>
          <w:color w:val="333333"/>
          <w:sz w:val="28"/>
          <w:szCs w:val="28"/>
          <w:lang w:val="vi-VN"/>
        </w:rPr>
        <w:t>3. Hội đồng nhân dân làm việc theo chế độ hội nghị và quyết định theo đa số.</w:t>
      </w:r>
    </w:p>
    <w:p w:rsidR="005F4447" w:rsidRPr="007070D0" w:rsidRDefault="005F4447" w:rsidP="007070D0">
      <w:pPr>
        <w:pStyle w:val="NormalWeb"/>
        <w:shd w:val="clear" w:color="auto" w:fill="FFFFFF"/>
        <w:spacing w:before="0" w:beforeAutospacing="0" w:after="0" w:afterAutospacing="0" w:line="312" w:lineRule="auto"/>
        <w:jc w:val="both"/>
        <w:rPr>
          <w:color w:val="333333"/>
          <w:sz w:val="28"/>
          <w:szCs w:val="28"/>
          <w:lang w:val="vi-VN"/>
        </w:rPr>
      </w:pPr>
      <w:r w:rsidRPr="007070D0">
        <w:rPr>
          <w:color w:val="333333"/>
          <w:sz w:val="28"/>
          <w:szCs w:val="28"/>
          <w:shd w:val="clear" w:color="auto" w:fill="FFFFFF"/>
          <w:lang w:val="vi-VN"/>
        </w:rPr>
        <w:t>4. Ủy ban</w:t>
      </w:r>
      <w:r w:rsidRPr="007070D0">
        <w:rPr>
          <w:color w:val="333333"/>
          <w:sz w:val="28"/>
          <w:szCs w:val="28"/>
          <w:lang w:val="vi-VN"/>
        </w:rPr>
        <w:t> nhân dân hoạt động theo chế độ tập thể </w:t>
      </w:r>
      <w:r w:rsidRPr="007070D0">
        <w:rPr>
          <w:color w:val="333333"/>
          <w:sz w:val="28"/>
          <w:szCs w:val="28"/>
          <w:shd w:val="clear" w:color="auto" w:fill="FFFFFF"/>
          <w:lang w:val="vi-VN"/>
        </w:rPr>
        <w:t>Ủy ban</w:t>
      </w:r>
      <w:r w:rsidRPr="007070D0">
        <w:rPr>
          <w:color w:val="333333"/>
          <w:sz w:val="28"/>
          <w:szCs w:val="28"/>
          <w:lang w:val="vi-VN"/>
        </w:rPr>
        <w:t> nhân dân kết hợp với trách nhiệm của Chủ tịch </w:t>
      </w:r>
      <w:r w:rsidRPr="007070D0">
        <w:rPr>
          <w:color w:val="333333"/>
          <w:sz w:val="28"/>
          <w:szCs w:val="28"/>
          <w:shd w:val="clear" w:color="auto" w:fill="FFFFFF"/>
          <w:lang w:val="vi-VN"/>
        </w:rPr>
        <w:t>Ủy ban</w:t>
      </w:r>
      <w:r w:rsidRPr="007070D0">
        <w:rPr>
          <w:color w:val="333333"/>
          <w:sz w:val="28"/>
          <w:szCs w:val="28"/>
          <w:lang w:val="vi-VN"/>
        </w:rPr>
        <w:t> nhân dân.</w:t>
      </w:r>
    </w:p>
    <w:p w:rsidR="00942431" w:rsidRPr="007070D0" w:rsidRDefault="00942431"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10. Nhiệm kỳ của Hội đồng nhân dân, </w:t>
      </w:r>
      <w:r w:rsidRPr="007070D0">
        <w:rPr>
          <w:rFonts w:ascii="Times New Roman" w:hAnsi="Times New Roman" w:cs="Times New Roman"/>
          <w:b/>
          <w:bCs/>
          <w:sz w:val="28"/>
          <w:szCs w:val="28"/>
          <w:shd w:val="clear" w:color="auto" w:fill="FFFFFF"/>
          <w:lang w:eastAsia="zh-CN"/>
        </w:rPr>
        <w:t>Ủy ban</w:t>
      </w:r>
      <w:r w:rsidRPr="007070D0">
        <w:rPr>
          <w:rFonts w:ascii="Times New Roman" w:hAnsi="Times New Roman" w:cs="Times New Roman"/>
          <w:b/>
          <w:bCs/>
          <w:sz w:val="28"/>
          <w:szCs w:val="28"/>
          <w:lang w:eastAsia="zh-CN"/>
        </w:rPr>
        <w:t> nhân dân</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Nhiệm kỳ của mỗi khóa Hội đồng nhân dân là 05 năm, kể từ kỳ họp thứ nhất của Hội đồng nhân dân khóa đó đến kỳ họp thứ nhất của Hội đồng nhân dân khóa sau. Chậm nhất là 45 ngày trước khi Hội đồng nhân dân hết nhiệm kỳ, Hội đồng nhân dân khóa mới phải được bầu xong.</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Việc rút ngắn hoặc kéo dài nhiệm kỳ của Hội đồng nhân dân do Quốc hội quyết định theo đề nghị của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thường vụ Quốc hội.</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Nhiệm kỳ của đại biểu Hội đồng nhân dân theo nhiệm kỳ của Hội đồng nhân dân. Đại biểu Hội đồng nhân dân được bầu bổ sung bắt đầu làm nhiệm vụ đại biểu từ ngày khai mạc kỳ họp tiếp sau cuộc bầu cử bổ sung đến ngày khai mạc kỳ họp thứ nhất của Hội đồng nhân dân khóa sau.</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Nhiệm kỳ của Thường trực Hội đồng nhân dân,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các Ban của Hội đồng nhân dân theo nhiệm kỳ của Hội đồng nhân dân cùng cấp. Khi Hội đồng nhân dân hết nhiệm kỳ, Thường trực Hội đồng nhân dân,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các Ban của Hội đồng nhân dân tiếp tục làm nhiệm vụ cho đến khi Hội đồng nhân dân khóa mới bầu ra Thường trực Hội đồng nhân dân,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các Ban của Hội đồng nhân dân khóa mới.</w:t>
      </w:r>
    </w:p>
    <w:p w:rsidR="00942431" w:rsidRPr="007070D0" w:rsidRDefault="00942431"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11. Phân định thẩm quyền của chính quyền địa phương</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Nhiệm vụ, quyền hạn của chính quyền địa phương các cấp được xác định trên cơ sở phân định thẩm quyền giữa các cơ quan nhà nước ở trung ương và địa phương và của mỗi cấp chính quyền địa phương theo hình thức phân quyền, phân cấp.</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Việc phân định thẩm quyền được thực hiện trên cơ sở các nguyên tắc sau đây:</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lastRenderedPageBreak/>
        <w:t>a) Bảo đảm quản lý nhà nước thống nhất về thể chế, chính sách, chiến lược và quy hoạch đối với các ngành, lĩnh vực; bảo đảm tính thống nhất, thông suốt của nền hành chính quốc gia;</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Phát huy quyền tự chủ, tự chịu trách nhiệm của chính quyền địa phương ở các đơn vị hành chính trong việc thực hiện các nhiệm vụ quản lý nhà nước trên địa bàn theo quy định của pháp luật;</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c) Kết hợp chặt chẽ giữa quản lý theo ngành với quản lý theo lãnh thổ, phân định rõ nhiệm vụ quản lý nhà nước giữa chính quyền địa phương các cấp đối với các hoạt động kinh tế - xã hội trên địa bàn lãnh thổ;</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d) Việc phân định thẩm quyền phải </w:t>
      </w:r>
      <w:r w:rsidRPr="007070D0">
        <w:rPr>
          <w:rFonts w:ascii="Times New Roman" w:hAnsi="Times New Roman" w:cs="Times New Roman"/>
          <w:sz w:val="28"/>
          <w:szCs w:val="28"/>
          <w:shd w:val="clear" w:color="auto" w:fill="FFFFFF"/>
          <w:lang w:eastAsia="zh-CN"/>
        </w:rPr>
        <w:t>phù hợp</w:t>
      </w:r>
      <w:r w:rsidRPr="007070D0">
        <w:rPr>
          <w:rFonts w:ascii="Times New Roman" w:hAnsi="Times New Roman" w:cs="Times New Roman"/>
          <w:sz w:val="28"/>
          <w:szCs w:val="28"/>
          <w:lang w:eastAsia="zh-CN"/>
        </w:rPr>
        <w:t> với điều kiện, đặc điểm nông thôn, đô thị, hải đảo và đặc thù của các ngành, lĩnh vực;</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đ) Những vấn đề liên quan đến phạm vi từ hai đơn vị hành chính cấp xã trở lên thì thuộc thẩm quyền giải quyết của chính quyền địa phương cấp huyện; những vấn đề liên quan đến phạm vi từ hai đơn vị hành chính cấp huyện trở lên thì thuộc thẩm quyền giải quyết của chính quyền địa phương cấp tỉnh; những vấn đề liên quan đến phạm vi từ hai đơn vị hành chính cấp tỉnh trở lên thì thuộc thẩm quyền giải quyết của cơ quan nhà nước ở trung ương, trừ trường hợp luật, nghị quyết của Quốc hội, pháp lệnh, nghị quyết của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thường vụ Quốc hội, nghị định của Chính phủ có quy định khác;</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bookmarkStart w:id="142" w:name="diem_e_2_11"/>
      <w:r w:rsidRPr="007070D0">
        <w:rPr>
          <w:rFonts w:ascii="Times New Roman" w:hAnsi="Times New Roman" w:cs="Times New Roman"/>
          <w:sz w:val="28"/>
          <w:szCs w:val="28"/>
          <w:lang w:eastAsia="zh-CN"/>
        </w:rPr>
        <w:t>e) Chính quyền địa phương được bảo đảm nguồn lực để thực hiện các nhiệm vụ, quyền hạn đã được phân quyền, phân cấp và chịu trách nhiệm trong phạm vi được phân quyền, phân cấp.</w:t>
      </w:r>
      <w:bookmarkEnd w:id="142"/>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Quốc hội, Hội đồng nhân dân các cấp trong phạm vi nhiệm vụ, quyền hạn của mình có trách nhiệm giám sát các cơ quan nhà nước ở địa phương trong việc thực hiện các nhiệm vụ, quyền hạn được phân quyền, phân cấp.</w:t>
      </w:r>
    </w:p>
    <w:p w:rsidR="00942431" w:rsidRPr="007070D0" w:rsidRDefault="00942431" w:rsidP="007070D0">
      <w:pPr>
        <w:widowControl/>
        <w:shd w:val="clear" w:color="auto" w:fill="FFFFFF"/>
        <w:spacing w:line="312" w:lineRule="auto"/>
        <w:rPr>
          <w:rFonts w:ascii="Times New Roman" w:hAnsi="Times New Roman" w:cs="Times New Roman"/>
          <w:sz w:val="28"/>
          <w:szCs w:val="28"/>
          <w:lang w:eastAsia="zh-CN"/>
        </w:rPr>
      </w:pPr>
      <w:bookmarkStart w:id="143" w:name="dieu_12"/>
      <w:r w:rsidRPr="007070D0">
        <w:rPr>
          <w:rFonts w:ascii="Times New Roman" w:hAnsi="Times New Roman" w:cs="Times New Roman"/>
          <w:b/>
          <w:bCs/>
          <w:sz w:val="28"/>
          <w:szCs w:val="28"/>
          <w:lang w:eastAsia="zh-CN"/>
        </w:rPr>
        <w:t>Điều 12. Phân quyền cho chính quyền địa phương</w:t>
      </w:r>
      <w:bookmarkEnd w:id="143"/>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bookmarkStart w:id="144" w:name="khoan_1_12"/>
      <w:r w:rsidRPr="007070D0">
        <w:rPr>
          <w:rFonts w:ascii="Times New Roman" w:hAnsi="Times New Roman" w:cs="Times New Roman"/>
          <w:sz w:val="28"/>
          <w:szCs w:val="28"/>
          <w:lang w:eastAsia="zh-CN"/>
        </w:rPr>
        <w:t>1. Việc phân quyền cho mỗi cấp chính quyền địa phương phải được quy định trong các luật.</w:t>
      </w:r>
      <w:bookmarkEnd w:id="144"/>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Chính quyền địa phương tự chủ, tự chịu trách nhiệm trong việc thực hiện các nhiệm vụ, quyền hạn được phân quyền.</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lastRenderedPageBreak/>
        <w:t>3. Cơ quan nhà nước cấp trên trong phạm vi nhiệm vụ, quyền hạn của mình có trách nhiệm thanh tra, kiểm tra tính hợp hiến, hợp pháp trong việc thực hiện các nhiệm vụ, quyền hạn được phân quyền cho các cấp chính quyền địa phương.</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Các luật khi quy định nhiệm vụ, quyền hạn của chính quyền địa phương, của các cơ quan thuộc chính quyền địa phương phải bảo đảm các nguyên tắc quy định tại khoản 2 Điều 11 của Luật này và phù hợp với các nhiệm vụ, quyền hạn của chính quyền địa phương quy định tại Luật này.</w:t>
      </w:r>
    </w:p>
    <w:p w:rsidR="00942431" w:rsidRPr="007070D0" w:rsidRDefault="00942431"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15. Quan hệ công tác giữa chính quyền địa phương </w:t>
      </w:r>
      <w:r w:rsidRPr="007070D0">
        <w:rPr>
          <w:rFonts w:ascii="Times New Roman" w:hAnsi="Times New Roman" w:cs="Times New Roman"/>
          <w:b/>
          <w:bCs/>
          <w:sz w:val="28"/>
          <w:szCs w:val="28"/>
          <w:shd w:val="clear" w:color="auto" w:fill="FFFFFF"/>
          <w:lang w:eastAsia="zh-CN"/>
        </w:rPr>
        <w:t>với</w:t>
      </w:r>
      <w:r w:rsidRPr="007070D0">
        <w:rPr>
          <w:rFonts w:ascii="Times New Roman" w:hAnsi="Times New Roman" w:cs="Times New Roman"/>
          <w:b/>
          <w:bCs/>
          <w:sz w:val="28"/>
          <w:szCs w:val="28"/>
          <w:lang w:eastAsia="zh-CN"/>
        </w:rPr>
        <w:t> </w:t>
      </w:r>
      <w:r w:rsidRPr="007070D0">
        <w:rPr>
          <w:rFonts w:ascii="Times New Roman" w:hAnsi="Times New Roman" w:cs="Times New Roman"/>
          <w:b/>
          <w:bCs/>
          <w:sz w:val="28"/>
          <w:szCs w:val="28"/>
          <w:shd w:val="clear" w:color="auto" w:fill="FFFFFF"/>
          <w:lang w:eastAsia="zh-CN"/>
        </w:rPr>
        <w:t>Ủy ban</w:t>
      </w:r>
      <w:r w:rsidRPr="007070D0">
        <w:rPr>
          <w:rFonts w:ascii="Times New Roman" w:hAnsi="Times New Roman" w:cs="Times New Roman"/>
          <w:b/>
          <w:bCs/>
          <w:sz w:val="28"/>
          <w:szCs w:val="28"/>
          <w:lang w:eastAsia="zh-CN"/>
        </w:rPr>
        <w:t> Mặt trận Tổ quốc Việt Nam và các tổ chức chính trị - xã hội ở địa phương</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Chính quyền địa phương tạo điều kiện để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Mặt trận Tổ quốc Việt Nam và các tổ chức chính trị - xã hội động viên Nhân dân tham gia xây dựng và củng cố chính quyền nhân dân, tổ chức thực hiện chính sách, pháp luật của Nhà nước, giám sát, phản biện xã hội đối với hoạt động của chính quyền địa phương.</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Mặt trận Tổ quốc Việt Nam và người đứng đầu tổ chức chính trị - xã hội ở địa phương được mời tham dự các kỳ họp Hội đồng nhân dân, phiên họp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cùng cấp khi bàn về các vấn đề có liên quan.</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Hội đồng nhân dân,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thực hiện chế độ thông báo tình hình của địa phương cho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Mặt trận Tổ quốc Việt Nam và các tổ chức chính trị - xã hội cùng cấp.</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Chính quyền địa phương có trách nhiệm lắng nghe, giải quyết và trả lời các kiến nghị của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Mặt trận Tổ quốc Việt Nam và các tổ chức chính trị - xã hội ở địa phương về xây dựng chính quyền và phát triển kinh tế - xã hội ở địa phương.</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19. Nhiệm vụ, quyền hạn của Hội đồng nhân dân tỉnh</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Nhiệm vụ, quyền hạn của Hội đồng nhân dân tỉnh </w:t>
      </w:r>
      <w:r w:rsidRPr="007070D0">
        <w:rPr>
          <w:rFonts w:ascii="Times New Roman" w:hAnsi="Times New Roman" w:cs="Times New Roman"/>
          <w:sz w:val="28"/>
          <w:szCs w:val="28"/>
          <w:shd w:val="clear" w:color="auto" w:fill="FFFFFF"/>
          <w:lang w:eastAsia="zh-CN"/>
        </w:rPr>
        <w:t>trong</w:t>
      </w:r>
      <w:r w:rsidRPr="007070D0">
        <w:rPr>
          <w:rFonts w:ascii="Times New Roman" w:hAnsi="Times New Roman" w:cs="Times New Roman"/>
          <w:sz w:val="28"/>
          <w:szCs w:val="28"/>
          <w:lang w:eastAsia="zh-CN"/>
        </w:rPr>
        <w:t> tổ chức và bảo đảm việc thi hành Hiến pháp và pháp luật:</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Ban hành nghị quyết về những vấn đề thuộc nhiệm vụ, quyền hạn của Hội đồng nhân dân tỉnh;</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Quyết định biện pháp bảo đảm trật tự, an toàn xã hội, đấu tranh, phòng, chống tội phạm và các hành vi vi phạm pháp luật khác, phòng, chống quan liêu, tham nhũng </w:t>
      </w:r>
      <w:r w:rsidRPr="007070D0">
        <w:rPr>
          <w:rFonts w:ascii="Times New Roman" w:hAnsi="Times New Roman" w:cs="Times New Roman"/>
          <w:sz w:val="28"/>
          <w:szCs w:val="28"/>
          <w:shd w:val="clear" w:color="auto" w:fill="FFFFFF"/>
          <w:lang w:eastAsia="zh-CN"/>
        </w:rPr>
        <w:t>trong</w:t>
      </w:r>
      <w:r w:rsidRPr="007070D0">
        <w:rPr>
          <w:rFonts w:ascii="Times New Roman" w:hAnsi="Times New Roman" w:cs="Times New Roman"/>
          <w:sz w:val="28"/>
          <w:szCs w:val="28"/>
          <w:lang w:eastAsia="zh-CN"/>
        </w:rPr>
        <w:t> phạm vi được phân quyền; biện pháp bảo vệ tài sản của cơ quan, tổ chức, bảo hộ tính mạng, tự do, danh dự, nhân phẩm, tài sản, các quyền và lợi ích hợp pháp khác của công dân trên địa bàn tỉnh;</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lastRenderedPageBreak/>
        <w:t>c) Quyết định biện pháp để thực hiện các nhiệm vụ, quyền hạn do cơ quan nhà nước cấp trên phân cấp; quyết định việc phân cấp cho chính quyền địa phương cấp huyện, cấp xã, cơ quan nhà nước cấp dưới thực hiện nhiệm vụ, quyền hạn của chính quyền địa phương ở tỉnh;</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d) Bãi bỏ một phần hoặc toàn bộ văn bản trái pháp luật của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tỉnh; bãi bỏ một phần hoặc toàn bộ văn bản trái pháp luật của Hội đồng nhân dân cấp huyện;</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đ) Giải tán Hội đồng nhân dân cấp huyện trong </w:t>
      </w:r>
      <w:r w:rsidRPr="007070D0">
        <w:rPr>
          <w:rFonts w:ascii="Times New Roman" w:hAnsi="Times New Roman" w:cs="Times New Roman"/>
          <w:sz w:val="28"/>
          <w:szCs w:val="28"/>
          <w:shd w:val="clear" w:color="auto" w:fill="FFFFFF"/>
          <w:lang w:eastAsia="zh-CN"/>
        </w:rPr>
        <w:t>trường hợp</w:t>
      </w:r>
      <w:r w:rsidRPr="007070D0">
        <w:rPr>
          <w:rFonts w:ascii="Times New Roman" w:hAnsi="Times New Roman" w:cs="Times New Roman"/>
          <w:sz w:val="28"/>
          <w:szCs w:val="28"/>
          <w:lang w:eastAsia="zh-CN"/>
        </w:rPr>
        <w:t> Hội đồng nhân dân đó làm thiệt hại nghiêm trọng đến lợi ích của Nhân dân và trình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thường vụ Quốc hội phê chuẩn; phê chuẩn nghị quyết của Hội đồng nhân dân cấp huyện về việc giải tán Hội đồng nhân dân cấp xã.</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Nhiệm vụ, quyền hạn của Hội đồng nhân dân tỉnh về xây dựng chính quyền:</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Bầu, miễn nhiệm, bãi nhiệm Chủ tịch Hội đồng nhân dân, Phó Chủ tịch Hội đồng nhân dân, Trưởng ban, Phó Trưởng ban của Hội đồng nhân dân tỉnh, </w:t>
      </w:r>
      <w:bookmarkStart w:id="145" w:name="cumtu_9"/>
      <w:r w:rsidRPr="007070D0">
        <w:rPr>
          <w:rFonts w:ascii="Times New Roman" w:hAnsi="Times New Roman" w:cs="Times New Roman"/>
          <w:sz w:val="28"/>
          <w:szCs w:val="28"/>
          <w:lang w:eastAsia="zh-CN"/>
        </w:rPr>
        <w:t>Chánh Văn phòng Hội đồng nhân dân tỉnh</w:t>
      </w:r>
      <w:bookmarkEnd w:id="145"/>
      <w:r w:rsidRPr="007070D0">
        <w:rPr>
          <w:rFonts w:ascii="Times New Roman" w:hAnsi="Times New Roman" w:cs="Times New Roman"/>
          <w:sz w:val="28"/>
          <w:szCs w:val="28"/>
          <w:lang w:eastAsia="zh-CN"/>
        </w:rPr>
        <w:t>; bầu, miễn nhiệm, bãi nhiệm Chủ tịch Ủy ban nhân dân, Phó Chủ tịch Ủy ban nhân dân và các Ủy viên Ủy ban nhân dân tỉnh; bầu, miễn nhiệm, bãi nhiệm Hội thẩm Tòa án nhân dân tỉnh;</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Lấy phiếu tín nhiệm, bỏ phiếu tín nhiệm đối </w:t>
      </w:r>
      <w:r w:rsidRPr="007070D0">
        <w:rPr>
          <w:rFonts w:ascii="Times New Roman" w:hAnsi="Times New Roman" w:cs="Times New Roman"/>
          <w:sz w:val="28"/>
          <w:szCs w:val="28"/>
          <w:shd w:val="clear" w:color="auto" w:fill="FFFFFF"/>
          <w:lang w:eastAsia="zh-CN"/>
        </w:rPr>
        <w:t>với</w:t>
      </w:r>
      <w:r w:rsidRPr="007070D0">
        <w:rPr>
          <w:rFonts w:ascii="Times New Roman" w:hAnsi="Times New Roman" w:cs="Times New Roman"/>
          <w:sz w:val="28"/>
          <w:szCs w:val="28"/>
          <w:lang w:eastAsia="zh-CN"/>
        </w:rPr>
        <w:t> người giữ chức vụ do Hội đồng nhân dân tỉnh bầu theo quy định tại Điều 88 và Điều 89 của Luật này;</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c) Bãi nhiệm đại biểu Hội đồng nhân dân tỉnh và chấp nhận việc đại biểu Hội đồng nhân dân tỉnh xin thôi làm nhiệm vụ đại biểu;</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d) Quyết định thành lập, bãi bỏ cơ quan chuyên môn thuộc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tỉnh;</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đ) Quyết định biên chế công chức </w:t>
      </w:r>
      <w:r w:rsidRPr="007070D0">
        <w:rPr>
          <w:rFonts w:ascii="Times New Roman" w:hAnsi="Times New Roman" w:cs="Times New Roman"/>
          <w:sz w:val="28"/>
          <w:szCs w:val="28"/>
          <w:shd w:val="clear" w:color="auto" w:fill="FFFFFF"/>
          <w:lang w:eastAsia="zh-CN"/>
        </w:rPr>
        <w:t>trong</w:t>
      </w:r>
      <w:r w:rsidRPr="007070D0">
        <w:rPr>
          <w:rFonts w:ascii="Times New Roman" w:hAnsi="Times New Roman" w:cs="Times New Roman"/>
          <w:sz w:val="28"/>
          <w:szCs w:val="28"/>
          <w:lang w:eastAsia="zh-CN"/>
        </w:rPr>
        <w:t> cơ quan của Hội đồng nhân dân,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đơn vị sự nghiệp công lập của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các cấp trên địa bàn tỉnh theo chỉ tiêu biên chế được Chính phủ giao; quyết định số lượng và mức phụ cấp đối với người hoạt động không chuyên trách ở cấp xã, ở thôn, tổ dân phố và phê duyệt tổng số lượng người làm việc trong đơn vị sự nghiệp công lập thuộc phạm vi quản lý của tỉnh theo quy định của Chính phủ;</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e) Quyết định thành lập, giải thể, nhập, chia thôn, tổ dân phố; đặt tên, đổi tên thôn, tổ dân phố, đường, phố, quảng trường, công trình công cộng ở địa phương theo quy định của pháp luật.</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Nhiệm vụ, quyền hạn của Hội đồng nhân dân tỉnh trong lĩnh vực kinh tế, tài nguyên, môi trường:</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lastRenderedPageBreak/>
        <w:t>a) Quyết định kế hoạch phát triển kinh tế - xã hội dài hạn, trung hạn và hằng năm của tỉnh; quy hoạch, kế hoạch phát triển các ngành, lĩnh vực trên địa bàn tỉnh trong phạm vi được phân quyền;</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Quyết định dự toán thu ngân sách nhà nước trên địa bàn; dự toán thu, chi ngân sách địa phương và phân bổ dự toán ngân sách cấp mình; điều chỉnh dự toán ngân sách địa phương </w:t>
      </w:r>
      <w:r w:rsidRPr="007070D0">
        <w:rPr>
          <w:rFonts w:ascii="Times New Roman" w:hAnsi="Times New Roman" w:cs="Times New Roman"/>
          <w:sz w:val="28"/>
          <w:szCs w:val="28"/>
          <w:shd w:val="clear" w:color="auto" w:fill="FFFFFF"/>
          <w:lang w:eastAsia="zh-CN"/>
        </w:rPr>
        <w:t>trong</w:t>
      </w:r>
      <w:r w:rsidRPr="007070D0">
        <w:rPr>
          <w:rFonts w:ascii="Times New Roman" w:hAnsi="Times New Roman" w:cs="Times New Roman"/>
          <w:sz w:val="28"/>
          <w:szCs w:val="28"/>
          <w:lang w:eastAsia="zh-CN"/>
        </w:rPr>
        <w:t> </w:t>
      </w:r>
      <w:r w:rsidRPr="007070D0">
        <w:rPr>
          <w:rFonts w:ascii="Times New Roman" w:hAnsi="Times New Roman" w:cs="Times New Roman"/>
          <w:sz w:val="28"/>
          <w:szCs w:val="28"/>
          <w:shd w:val="clear" w:color="auto" w:fill="FFFFFF"/>
          <w:lang w:eastAsia="zh-CN"/>
        </w:rPr>
        <w:t>trường hợp</w:t>
      </w:r>
      <w:r w:rsidRPr="007070D0">
        <w:rPr>
          <w:rFonts w:ascii="Times New Roman" w:hAnsi="Times New Roman" w:cs="Times New Roman"/>
          <w:sz w:val="28"/>
          <w:szCs w:val="28"/>
          <w:lang w:eastAsia="zh-CN"/>
        </w:rPr>
        <w:t> cần thiết; phê </w:t>
      </w:r>
      <w:r w:rsidRPr="007070D0">
        <w:rPr>
          <w:rFonts w:ascii="Times New Roman" w:hAnsi="Times New Roman" w:cs="Times New Roman"/>
          <w:sz w:val="28"/>
          <w:szCs w:val="28"/>
          <w:shd w:val="clear" w:color="auto" w:fill="FFFFFF"/>
          <w:lang w:eastAsia="zh-CN"/>
        </w:rPr>
        <w:t>chuẩn</w:t>
      </w:r>
      <w:r w:rsidRPr="007070D0">
        <w:rPr>
          <w:rFonts w:ascii="Times New Roman" w:hAnsi="Times New Roman" w:cs="Times New Roman"/>
          <w:sz w:val="28"/>
          <w:szCs w:val="28"/>
          <w:lang w:eastAsia="zh-CN"/>
        </w:rPr>
        <w:t> quyết toán ngân sách địa phương. Quyết định chủ trương đầu tư, chương trình dự án của tỉnh theo quy định của pháp luật;</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c) Quyết định các nội dung liên quan đến phí, lệ phí theo quy định của pháp luật; các khoản đóng góp của Nhân dân; quyết định việc vay các nguồn vốn </w:t>
      </w:r>
      <w:r w:rsidRPr="007070D0">
        <w:rPr>
          <w:rFonts w:ascii="Times New Roman" w:hAnsi="Times New Roman" w:cs="Times New Roman"/>
          <w:sz w:val="28"/>
          <w:szCs w:val="28"/>
          <w:shd w:val="clear" w:color="auto" w:fill="FFFFFF"/>
          <w:lang w:eastAsia="zh-CN"/>
        </w:rPr>
        <w:t>trong</w:t>
      </w:r>
      <w:r w:rsidRPr="007070D0">
        <w:rPr>
          <w:rFonts w:ascii="Times New Roman" w:hAnsi="Times New Roman" w:cs="Times New Roman"/>
          <w:sz w:val="28"/>
          <w:szCs w:val="28"/>
          <w:lang w:eastAsia="zh-CN"/>
        </w:rPr>
        <w:t> nước thông qua phát hành trái phiếu địa phương, trái phiếu đô thị, trái phiếu công trình và các hình thức huy động vốn khác theo quy định của pháp luật;</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d) Quyết định chủ trương, biện pháp cụ thể để khuyến khích, huy động các thành phần kinh tế tham gia cung cấp các dịch vụ công trên địa bàn tỉnh theo quy định của pháp luật;</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đ) Quyết định các biện pháp khác để phát triển kinh tế - xã hội </w:t>
      </w:r>
      <w:r w:rsidRPr="007070D0">
        <w:rPr>
          <w:rFonts w:ascii="Times New Roman" w:hAnsi="Times New Roman" w:cs="Times New Roman"/>
          <w:sz w:val="28"/>
          <w:szCs w:val="28"/>
          <w:shd w:val="clear" w:color="auto" w:fill="FFFFFF"/>
          <w:lang w:eastAsia="zh-CN"/>
        </w:rPr>
        <w:t>trên</w:t>
      </w:r>
      <w:r w:rsidRPr="007070D0">
        <w:rPr>
          <w:rFonts w:ascii="Times New Roman" w:hAnsi="Times New Roman" w:cs="Times New Roman"/>
          <w:sz w:val="28"/>
          <w:szCs w:val="28"/>
          <w:lang w:eastAsia="zh-CN"/>
        </w:rPr>
        <w:t> địa bàn tỉnh theo quy định của pháp luật;</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e) Quyết định quy hoạch </w:t>
      </w:r>
      <w:r w:rsidRPr="007070D0">
        <w:rPr>
          <w:rFonts w:ascii="Times New Roman" w:hAnsi="Times New Roman" w:cs="Times New Roman"/>
          <w:sz w:val="28"/>
          <w:szCs w:val="28"/>
          <w:shd w:val="clear" w:color="auto" w:fill="FFFFFF"/>
          <w:lang w:eastAsia="zh-CN"/>
        </w:rPr>
        <w:t>xây dựng</w:t>
      </w:r>
      <w:r w:rsidRPr="007070D0">
        <w:rPr>
          <w:rFonts w:ascii="Times New Roman" w:hAnsi="Times New Roman" w:cs="Times New Roman"/>
          <w:sz w:val="28"/>
          <w:szCs w:val="28"/>
          <w:lang w:eastAsia="zh-CN"/>
        </w:rPr>
        <w:t>, quy hoạch đô thị trong phạm vi được phân quyền theo quy định của pháp luật; việc liên </w:t>
      </w:r>
      <w:r w:rsidRPr="007070D0">
        <w:rPr>
          <w:rFonts w:ascii="Times New Roman" w:hAnsi="Times New Roman" w:cs="Times New Roman"/>
          <w:sz w:val="28"/>
          <w:szCs w:val="28"/>
          <w:shd w:val="clear" w:color="auto" w:fill="FFFFFF"/>
          <w:lang w:eastAsia="zh-CN"/>
        </w:rPr>
        <w:t>kết</w:t>
      </w:r>
      <w:r w:rsidRPr="007070D0">
        <w:rPr>
          <w:rFonts w:ascii="Times New Roman" w:hAnsi="Times New Roman" w:cs="Times New Roman"/>
          <w:sz w:val="28"/>
          <w:szCs w:val="28"/>
          <w:lang w:eastAsia="zh-CN"/>
        </w:rPr>
        <w:t> kinh tế vùng giữa các cấp chính quyền địa phương </w:t>
      </w:r>
      <w:r w:rsidRPr="007070D0">
        <w:rPr>
          <w:rFonts w:ascii="Times New Roman" w:hAnsi="Times New Roman" w:cs="Times New Roman"/>
          <w:sz w:val="28"/>
          <w:szCs w:val="28"/>
          <w:shd w:val="clear" w:color="auto" w:fill="FFFFFF"/>
          <w:lang w:eastAsia="zh-CN"/>
        </w:rPr>
        <w:t>phù hợp</w:t>
      </w:r>
      <w:r w:rsidRPr="007070D0">
        <w:rPr>
          <w:rFonts w:ascii="Times New Roman" w:hAnsi="Times New Roman" w:cs="Times New Roman"/>
          <w:sz w:val="28"/>
          <w:szCs w:val="28"/>
          <w:lang w:eastAsia="zh-CN"/>
        </w:rPr>
        <w:t> </w:t>
      </w:r>
      <w:r w:rsidRPr="007070D0">
        <w:rPr>
          <w:rFonts w:ascii="Times New Roman" w:hAnsi="Times New Roman" w:cs="Times New Roman"/>
          <w:sz w:val="28"/>
          <w:szCs w:val="28"/>
          <w:shd w:val="clear" w:color="auto" w:fill="FFFFFF"/>
          <w:lang w:eastAsia="zh-CN"/>
        </w:rPr>
        <w:t>với</w:t>
      </w:r>
      <w:r w:rsidRPr="007070D0">
        <w:rPr>
          <w:rFonts w:ascii="Times New Roman" w:hAnsi="Times New Roman" w:cs="Times New Roman"/>
          <w:sz w:val="28"/>
          <w:szCs w:val="28"/>
          <w:lang w:eastAsia="zh-CN"/>
        </w:rPr>
        <w:t> tình hình, đặc điểm của địa phương và bảo đảm tính thống nhất của nền kinh tế quốc dân;</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bookmarkStart w:id="146" w:name="diem_g_3_19"/>
      <w:r w:rsidRPr="007070D0">
        <w:rPr>
          <w:rFonts w:ascii="Times New Roman" w:hAnsi="Times New Roman" w:cs="Times New Roman"/>
          <w:sz w:val="28"/>
          <w:szCs w:val="28"/>
          <w:lang w:eastAsia="zh-CN"/>
        </w:rPr>
        <w:t>g) Quyết định quy hoạch phát triển hệ thống tổ chức khuyến công, khuyến nông, khuyến lâm, khuyến ngư, mạng lưới thương mại, dịch vụ, du lịch, mạng lưới giao thông trên địa bàn tỉnh theo quy định của pháp luật;</w:t>
      </w:r>
      <w:bookmarkEnd w:id="146"/>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h) Thông qua quy hoạch, kế hoạch sử dụng đất của tỉnh trước khi trình Chính phủ phê duyệt; quyết định biện pháp quản lý, sử dụng đất đai, tài nguyên nước, tài nguyên k</w:t>
      </w:r>
      <w:r w:rsidRPr="007070D0">
        <w:rPr>
          <w:rFonts w:ascii="Times New Roman" w:hAnsi="Times New Roman" w:cs="Times New Roman"/>
          <w:sz w:val="28"/>
          <w:szCs w:val="28"/>
          <w:shd w:val="clear" w:color="auto" w:fill="FFFFFF"/>
          <w:lang w:eastAsia="zh-CN"/>
        </w:rPr>
        <w:t>hoán</w:t>
      </w:r>
      <w:r w:rsidRPr="007070D0">
        <w:rPr>
          <w:rFonts w:ascii="Times New Roman" w:hAnsi="Times New Roman" w:cs="Times New Roman"/>
          <w:sz w:val="28"/>
          <w:szCs w:val="28"/>
          <w:lang w:eastAsia="zh-CN"/>
        </w:rPr>
        <w:t>g sản, nguồn lợi ở vùng biển, vùng trời, tài nguyên thiên nhiên khác, bảo vệ môi trường trong phạm vi được phân quyền.</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Nhiệm vụ, quyền hạn của Hội đồng nhân dân tỉnh trong lĩnh vực giáo dục, đào tạo, khoa học, công nghệ, văn hóa, thông tin, thể dục, thể thao:</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Quyết định biện pháp phát triển mạng lưới cơ sở giáo dục và các điều kiện bảo đảm cho hoạt động giáo dục, đào tạo trong phạm vi được phân quyền; quyết định giá dịch vụ giáo dục, đào tạo đối với cơ sở giáo dục, đào tạo công lập thuộc phạm vi quản lý của tỉnh theo quy định của pháp luật;</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lastRenderedPageBreak/>
        <w:t>b) Quyết định biện pháp khuyến khích phát triển nghiên cứu khoa học, phát huy sáng kiến, cải tiến kỹ thuật, ứng dụng tiến bộ khoa học, công nghệ trên địa bàn tỉnh;</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c) Quyết định biện pháp phát triển sự nghiệp văn hóa, thông tin, thể dục, thể thao; biện pháp bảo vệ, phát huy giá trị di sản văn hóa ở địa phương; biện pháp bảo đảm cho hoạt động văn hóa, thông tin, quảng cáo, báo chí, xuất bản, thể dục, thể thao trên địa bàn tỉnh trong phạm vi được phân quyền.</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5. Nhiệm vụ, quyền hạn của Hội đồng nhân dân tỉnh trong lĩnh vực y tế, lao động và thực hiện chính sách xã hội:</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Quyết định biện pháp phát triển hệ thống cơ sở khám bệnh, chữa bệnh thuộc tuyến tỉnh, tuyến huyện, tuyến xã;</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Quyết định giá dịch vụ khám bệnh, chữa bệnh đối với cơ sở khám bệnh, chữa bệnh của Nhà nước thuộc phạm vi quản lý của địa phương theo quy định của pháp luật;</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c) Quyết định biện pháp bảo vệ, chăm sóc sức </w:t>
      </w:r>
      <w:r w:rsidRPr="007070D0">
        <w:rPr>
          <w:rFonts w:ascii="Times New Roman" w:hAnsi="Times New Roman" w:cs="Times New Roman"/>
          <w:sz w:val="28"/>
          <w:szCs w:val="28"/>
          <w:shd w:val="clear" w:color="auto" w:fill="FFFFFF"/>
          <w:lang w:eastAsia="zh-CN"/>
        </w:rPr>
        <w:t>khỏe</w:t>
      </w:r>
      <w:r w:rsidRPr="007070D0">
        <w:rPr>
          <w:rFonts w:ascii="Times New Roman" w:hAnsi="Times New Roman" w:cs="Times New Roman"/>
          <w:sz w:val="28"/>
          <w:szCs w:val="28"/>
          <w:lang w:eastAsia="zh-CN"/>
        </w:rPr>
        <w:t> nhân dân; bảo vệ và chăm sóc người mẹ, trẻ em, người cao tuổi, người khuyết tật, người nghèo, trẻ mồ côi không nơi nương tựa và người có hoàn cảnh khó khăn khác. Quyết định biện pháp phòng, chống dịch bệnh; biện pháp thực hiện chính sách dân số và kế hoạch hóa gia đình trên địa bàn tỉnh;</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d) Quyết định biện pháp quản lý, sử dụng và phát triển nguồn nhân lực ở địa phương; biện pháp tạo việc làm, nâng cao năng suất lao động, tăng thu nhập và cải thiện điều kiện làm việc, bảo đảm an toàn, vệ sinh lao động;</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đ) Quyết định chính sách thu hút, khuyến khích đối với cán bộ, công chức, viên chức, người lao động làm việc tại địa phương phù hợp với điều kiện, khả năng ngân sách của địa phương và quy định của cơ quan nhà nước cấp trên;</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e) Quyết định biện pháp thực hiện chính sách ưu đãi đối với người có công với cách mạng; biện pháp thực hiện chính sách an sinh xã hội và phúc lợi xã hội, biện pháp xóa đói, giảm nghèo.</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6. Nhiệm vụ, quyền hạn của Hội đồng nhân dân tỉnh về công tác dân tộc, tôn giáo:</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Quyết định biện pháp thực hiện chính sách dân tộc, cải thiện đời sống vật chất và tinh thần, nâng cao dân trí của đồng bào dân tộc thiểu số, bảo đảm quyền bình đẳng giữa các dân tộc, tăng cường đoàn kết toàn dân và tương trợ, giúp đỡ lẫn nhau giữa các dân tộc ở địa phương;</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shd w:val="clear" w:color="auto" w:fill="FFFFFF"/>
          <w:lang w:eastAsia="zh-CN"/>
        </w:rPr>
        <w:t>b) Quyết định</w:t>
      </w:r>
      <w:r w:rsidRPr="007070D0">
        <w:rPr>
          <w:rFonts w:ascii="Times New Roman" w:hAnsi="Times New Roman" w:cs="Times New Roman"/>
          <w:sz w:val="28"/>
          <w:szCs w:val="28"/>
          <w:lang w:eastAsia="zh-CN"/>
        </w:rPr>
        <w:t> biện pháp thực hiện chính sách tôn giáo trong phạm vi được phân quyền; biện pháp bảo đảm quyền bình đẳng giữa các tôn giáo, quyền tự do tín ngưỡng, tôn giáo </w:t>
      </w:r>
      <w:r w:rsidRPr="007070D0">
        <w:rPr>
          <w:rFonts w:ascii="Times New Roman" w:hAnsi="Times New Roman" w:cs="Times New Roman"/>
          <w:sz w:val="28"/>
          <w:szCs w:val="28"/>
          <w:shd w:val="clear" w:color="auto" w:fill="FFFFFF"/>
          <w:lang w:eastAsia="zh-CN"/>
        </w:rPr>
        <w:t>trên</w:t>
      </w:r>
      <w:r w:rsidRPr="007070D0">
        <w:rPr>
          <w:rFonts w:ascii="Times New Roman" w:hAnsi="Times New Roman" w:cs="Times New Roman"/>
          <w:sz w:val="28"/>
          <w:szCs w:val="28"/>
          <w:lang w:eastAsia="zh-CN"/>
        </w:rPr>
        <w:t> địa bàn tỉnh.</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lastRenderedPageBreak/>
        <w:t>7. Nhiệm vụ, quyền hạn của Hội đồng nhân dân tỉnh trong lĩnh vực quốc phòng, an ninh, bảo đảm trật tự, an toàn xã hội:</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Quyết định biện pháp bảo đảm thực hiện nhiệm vụ quốc phòng, an ninh theo quy định của pháp luật; giữ vững an ninh chính trị, đấu tranh, phòng, chống tham nhũng, tội phạm, các hành vi vi phạm pháp luật khác, bảo đảm trật tự, an toàn xã hội trên địa bàn tỉnh;</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Quyết định chủ trương, biện pháp nhằm phát huy tiềm năng của địa phương để xây dựng nền quốc phòng toàn dân và an ninh nhân dân vững mạnh, xây dựng khu vực phòng thủ vững chắc đáp ứng yêu cầu thời bình và thời chiến;</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c) Quyết định chủ trương, biện pháp xây dựng lực lượng dân quân tự vệ, dự bị động viên, công an xã ở địa phương; quyết định chủ trương, biện pháp kết hợp kinh tế với quốc phòng, an ninh, chuyển hoạt động kinh tế - xã hội của địa phương từ thời bình sang thời chiến;</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d) Quyết định biện pháp bảo đảm trật tự công cộng, trật tự an toàn giao thông trên địa bàn tỉnh.</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8. Giám sát việc tuân theo Hiến pháp và pháp luật ở địa phương, việc thực hiện nghị quyết của Hội đồng nhân dân tỉnh; giám sát hoạt động của Thường trực Hội đồng nhân dân,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Tòa án nhân dân, Viện kiểm sát nhân dân cùng cấp, Ban của Hội đồng nhân dân cấp mình; giám sát </w:t>
      </w:r>
      <w:r w:rsidRPr="007070D0">
        <w:rPr>
          <w:rFonts w:ascii="Times New Roman" w:hAnsi="Times New Roman" w:cs="Times New Roman"/>
          <w:sz w:val="28"/>
          <w:szCs w:val="28"/>
          <w:shd w:val="clear" w:color="auto" w:fill="FFFFFF"/>
          <w:lang w:eastAsia="zh-CN"/>
        </w:rPr>
        <w:t>văn</w:t>
      </w:r>
      <w:r w:rsidRPr="007070D0">
        <w:rPr>
          <w:rFonts w:ascii="Times New Roman" w:hAnsi="Times New Roman" w:cs="Times New Roman"/>
          <w:sz w:val="28"/>
          <w:szCs w:val="28"/>
          <w:lang w:eastAsia="zh-CN"/>
        </w:rPr>
        <w:t> bản quy phạm pháp luật của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cùng cấp và </w:t>
      </w:r>
      <w:r w:rsidRPr="007070D0">
        <w:rPr>
          <w:rFonts w:ascii="Times New Roman" w:hAnsi="Times New Roman" w:cs="Times New Roman"/>
          <w:sz w:val="28"/>
          <w:szCs w:val="28"/>
          <w:shd w:val="clear" w:color="auto" w:fill="FFFFFF"/>
          <w:lang w:eastAsia="zh-CN"/>
        </w:rPr>
        <w:t>văn</w:t>
      </w:r>
      <w:r w:rsidRPr="007070D0">
        <w:rPr>
          <w:rFonts w:ascii="Times New Roman" w:hAnsi="Times New Roman" w:cs="Times New Roman"/>
          <w:sz w:val="28"/>
          <w:szCs w:val="28"/>
          <w:lang w:eastAsia="zh-CN"/>
        </w:rPr>
        <w:t> bản của Hội đồng nhân dân cấp huyện.</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9. Thực hiện nhiệm vụ, quyền hạn khác theo quy định của pháp luật.</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20. Cơ cấu tổ chức của </w:t>
      </w:r>
      <w:r w:rsidRPr="007070D0">
        <w:rPr>
          <w:rFonts w:ascii="Times New Roman" w:hAnsi="Times New Roman" w:cs="Times New Roman"/>
          <w:b/>
          <w:bCs/>
          <w:sz w:val="28"/>
          <w:szCs w:val="28"/>
          <w:shd w:val="clear" w:color="auto" w:fill="FFFFFF"/>
          <w:lang w:eastAsia="zh-CN"/>
        </w:rPr>
        <w:t>Ủy ban</w:t>
      </w:r>
      <w:r w:rsidRPr="007070D0">
        <w:rPr>
          <w:rFonts w:ascii="Times New Roman" w:hAnsi="Times New Roman" w:cs="Times New Roman"/>
          <w:b/>
          <w:bCs/>
          <w:sz w:val="28"/>
          <w:szCs w:val="28"/>
          <w:lang w:eastAsia="zh-CN"/>
        </w:rPr>
        <w:t> nhân dân tỉnh</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shd w:val="clear" w:color="auto" w:fill="FFFFFF"/>
          <w:lang w:eastAsia="zh-CN"/>
        </w:rPr>
        <w:t>1. Ủy ban</w:t>
      </w:r>
      <w:r w:rsidRPr="007070D0">
        <w:rPr>
          <w:rFonts w:ascii="Times New Roman" w:hAnsi="Times New Roman" w:cs="Times New Roman"/>
          <w:sz w:val="28"/>
          <w:szCs w:val="28"/>
          <w:lang w:eastAsia="zh-CN"/>
        </w:rPr>
        <w:t> nhân dân tỉnh gồm Chủ tịch, Phó Chủ tịch và các Ủy viên.</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tỉnh loại I có không quá bốn Phó Chủ tịch; tỉnh loại II và loại III có không quá ba Phó Chủ tịch.</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shd w:val="clear" w:color="auto" w:fill="FFFFFF"/>
          <w:lang w:eastAsia="zh-CN"/>
        </w:rPr>
      </w:pPr>
      <w:r w:rsidRPr="007070D0">
        <w:rPr>
          <w:rFonts w:ascii="Times New Roman" w:hAnsi="Times New Roman" w:cs="Times New Roman"/>
          <w:sz w:val="28"/>
          <w:szCs w:val="28"/>
          <w:lang w:eastAsia="zh-CN"/>
        </w:rPr>
        <w:t>Ủy viên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tỉnh gồm các Ủy viên là người đứng đầu cơ quan chuyên môn thuộc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xml:space="preserve"> nhân dân tỉnh, Ủy viên phụ trách quân sự, Ủy viên phụ trách công </w:t>
      </w:r>
      <w:r w:rsidRPr="007070D0">
        <w:rPr>
          <w:rFonts w:ascii="Times New Roman" w:hAnsi="Times New Roman" w:cs="Times New Roman"/>
          <w:sz w:val="28"/>
          <w:szCs w:val="28"/>
          <w:shd w:val="clear" w:color="auto" w:fill="FFFFFF"/>
          <w:lang w:eastAsia="zh-CN"/>
        </w:rPr>
        <w:t>an.</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shd w:val="clear" w:color="auto" w:fill="FFFFFF"/>
          <w:lang w:eastAsia="zh-CN"/>
        </w:rPr>
      </w:pPr>
      <w:bookmarkStart w:id="147" w:name="khoan_2_20"/>
      <w:r w:rsidRPr="007070D0">
        <w:rPr>
          <w:rFonts w:ascii="Times New Roman" w:hAnsi="Times New Roman" w:cs="Times New Roman"/>
          <w:sz w:val="28"/>
          <w:szCs w:val="28"/>
          <w:shd w:val="clear" w:color="auto" w:fill="FFFFFF"/>
          <w:lang w:eastAsia="zh-CN"/>
        </w:rPr>
        <w:t>2. Cơ quan chuyên môn thuộc Ủy ban nhân dân tỉnh gồm có các sở và cơ quan tương đương sở.</w:t>
      </w:r>
      <w:bookmarkEnd w:id="147"/>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21. Nhiệm vụ, quyền hạn của </w:t>
      </w:r>
      <w:r w:rsidRPr="007070D0">
        <w:rPr>
          <w:rFonts w:ascii="Times New Roman" w:hAnsi="Times New Roman" w:cs="Times New Roman"/>
          <w:b/>
          <w:bCs/>
          <w:sz w:val="28"/>
          <w:szCs w:val="28"/>
          <w:shd w:val="clear" w:color="auto" w:fill="FFFFFF"/>
          <w:lang w:eastAsia="zh-CN"/>
        </w:rPr>
        <w:t>Ủy ban</w:t>
      </w:r>
      <w:r w:rsidRPr="007070D0">
        <w:rPr>
          <w:rFonts w:ascii="Times New Roman" w:hAnsi="Times New Roman" w:cs="Times New Roman"/>
          <w:b/>
          <w:bCs/>
          <w:sz w:val="28"/>
          <w:szCs w:val="28"/>
          <w:lang w:eastAsia="zh-CN"/>
        </w:rPr>
        <w:t> nhân dân tỉnh</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Xây dựng, trình Hội đồng nhân dân tỉnh quyết định các nội dung quy định tại các điểm a, b và c khoản 1, các điểm d, đ và e khoản 2, các khoản 3, 4, 5, 6 và 7 Điều 19 của Luật này và tổ chức thực hiện các nghị quyết của Hội đồng nhân dân tỉnh.</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lastRenderedPageBreak/>
        <w:t>2. Quy định tổ chức bộ máy và nhiệm vụ, quyền hạn cụ thể của cơ quan chuyên môn thuộc Ủy ban nhân dân tỉnh.</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Tổ chức thực hiện ngân sách tỉnh, nhiệm vụ phát triển kinh tế - xã hội, </w:t>
      </w:r>
      <w:r w:rsidRPr="007070D0">
        <w:rPr>
          <w:rFonts w:ascii="Times New Roman" w:hAnsi="Times New Roman" w:cs="Times New Roman"/>
          <w:sz w:val="28"/>
          <w:szCs w:val="28"/>
          <w:shd w:val="clear" w:color="auto" w:fill="FFFFFF"/>
          <w:lang w:eastAsia="zh-CN"/>
        </w:rPr>
        <w:t>phát triển</w:t>
      </w:r>
      <w:r w:rsidRPr="007070D0">
        <w:rPr>
          <w:rFonts w:ascii="Times New Roman" w:hAnsi="Times New Roman" w:cs="Times New Roman"/>
          <w:sz w:val="28"/>
          <w:szCs w:val="28"/>
          <w:lang w:eastAsia="zh-CN"/>
        </w:rPr>
        <w:t> công nghiệp, xây dựng, thương mại, dịch vụ, du lịch, nông nghiệp, lâm nghiệp, thủy sản, mạng lưới giao thông, thủy lợi; thực hiện các biện pháp quản lý, sử dụng đất đai, rừng núi, sông hồ, tài nguyên nước, tài nguyên k</w:t>
      </w:r>
      <w:r w:rsidRPr="007070D0">
        <w:rPr>
          <w:rFonts w:ascii="Times New Roman" w:hAnsi="Times New Roman" w:cs="Times New Roman"/>
          <w:sz w:val="28"/>
          <w:szCs w:val="28"/>
          <w:shd w:val="clear" w:color="auto" w:fill="FFFFFF"/>
          <w:lang w:eastAsia="zh-CN"/>
        </w:rPr>
        <w:t>hoán</w:t>
      </w:r>
      <w:r w:rsidRPr="007070D0">
        <w:rPr>
          <w:rFonts w:ascii="Times New Roman" w:hAnsi="Times New Roman" w:cs="Times New Roman"/>
          <w:sz w:val="28"/>
          <w:szCs w:val="28"/>
          <w:lang w:eastAsia="zh-CN"/>
        </w:rPr>
        <w:t>g sản, nguồn lợi ở vùng biển, vùng trời, tài nguyên thiên nhiên khác; thực hiện các biện pháp phòng, chống thiên tai, bảo vệ môi trường trên địa bàn tỉnh trong phạm vi được phân quyền.</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Xây dựng và tổ chức thực hiện các chương trình, dự án, đề án của tỉnh đối </w:t>
      </w:r>
      <w:r w:rsidRPr="007070D0">
        <w:rPr>
          <w:rFonts w:ascii="Times New Roman" w:hAnsi="Times New Roman" w:cs="Times New Roman"/>
          <w:sz w:val="28"/>
          <w:szCs w:val="28"/>
          <w:shd w:val="clear" w:color="auto" w:fill="FFFFFF"/>
          <w:lang w:eastAsia="zh-CN"/>
        </w:rPr>
        <w:t>với</w:t>
      </w:r>
      <w:r w:rsidRPr="007070D0">
        <w:rPr>
          <w:rFonts w:ascii="Times New Roman" w:hAnsi="Times New Roman" w:cs="Times New Roman"/>
          <w:sz w:val="28"/>
          <w:szCs w:val="28"/>
          <w:lang w:eastAsia="zh-CN"/>
        </w:rPr>
        <w:t> vùng đồng bào dân tộc thiểu số, vùng có điều kiện kinh tế - xã hội đặc biệt khó khăn.</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5. Thực hiện các biện pháp xây dựng thế trận quốc phòng toàn dân gắn với thế trận an ninh nhân dân trên địa bàn tỉnh; chỉ đạo thực hiện kế hoạch xây dựng khu vực phòng thủ vững chắc trên địa bàn tỉnh; tổ chức giáo dục quốc phòng, an ninh và công tác quân sự địa phương; xây dựng và hoạt động tác chiến của bộ đội địa phương, dân quân tự vệ; xây dựng lực lượng dự bị động viên và huy động lực lượng bảo đảm yêu cầu nhiệm vụ theo quy định của pháp luật; xây dựng phong trào toàn dân bảo vệ an ninh Tổ quốc ở địa phương.</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6. Thực hiện các nhiệm vụ về tổ chức và bảo đảm việc thi hành Hiến pháp và pháp luật, xây dựng chính quyền và địa giới hành chính, giáo dục, đào tạo, khoa học, công nghệ, văn hóa, thông tin, thể dục, thể thao, y tế, lao động, chính sách xã hội, dân tộc, tôn giáo, quốc phòng, an ninh, trật tự, an toàn xã hội, hành chính tư pháp, bổ trợ tư pháp và các nhiệm vụ, quyền hạn khác theo quy định của pháp luật.</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7. Thực hiện nhiệm vụ, quyền hạn do cơ quan nhà nước ở trung ương phân cấp, ủy quyền.</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8. Phân cấp, ủy quyền cho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cấp dưới, cơ quan, tổ chức khác thực hiện các nhiệm vụ, quyền hạn của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tỉnh.</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22. Nhiệm vụ, quyền hạn của Chủ tịch </w:t>
      </w:r>
      <w:r w:rsidRPr="007070D0">
        <w:rPr>
          <w:rFonts w:ascii="Times New Roman" w:hAnsi="Times New Roman" w:cs="Times New Roman"/>
          <w:b/>
          <w:bCs/>
          <w:sz w:val="28"/>
          <w:szCs w:val="28"/>
          <w:shd w:val="clear" w:color="auto" w:fill="FFFFFF"/>
          <w:lang w:eastAsia="zh-CN"/>
        </w:rPr>
        <w:t>Ủy ban</w:t>
      </w:r>
      <w:r w:rsidRPr="007070D0">
        <w:rPr>
          <w:rFonts w:ascii="Times New Roman" w:hAnsi="Times New Roman" w:cs="Times New Roman"/>
          <w:b/>
          <w:bCs/>
          <w:sz w:val="28"/>
          <w:szCs w:val="28"/>
          <w:lang w:eastAsia="zh-CN"/>
        </w:rPr>
        <w:t> nhân dân tỉnh</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tỉnh là người đứng đầu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tỉnh và có các nhiệm vụ, quyền hạn sau đây:</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Lãnh đạo, điều hành công việc của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thành viên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tỉnh; lãnh đạo, chỉ đạo các cơ quan chuyên môn thuộc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tỉnh;</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Phê chuẩn kết quả bầu, miễn nhiệm, bãi nhiệm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Phó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xml:space="preserve"> nhân dân cấp huyện; điều động, đình chỉ công tác, cách chức Chủ </w:t>
      </w:r>
      <w:r w:rsidRPr="007070D0">
        <w:rPr>
          <w:rFonts w:ascii="Times New Roman" w:hAnsi="Times New Roman" w:cs="Times New Roman"/>
          <w:sz w:val="28"/>
          <w:szCs w:val="28"/>
          <w:lang w:eastAsia="zh-CN"/>
        </w:rPr>
        <w:lastRenderedPageBreak/>
        <w:t>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Phó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cấp huyện; giao quyền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cấp huyện trong trường hợp khuyết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cấp huyện giữa hai kỳ họp Hội đồng nhân dân cấp huyện; yêu cầu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cấp huyện đình chỉ, cách chức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Phó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cấp dưới khi không hoàn thành nhiệm vụ được giao hoặc vi phạm pháp luật; bổ nhiệm, miễn nhiệm, điều động, cách chức, khen thưởng, kỷ luật cán bộ, công chức, viên chức thuộc phạm vi quản lý theo quy định của pháp luật;</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Lãnh đạo, chỉ đạo việc thực hiện các nhiệm vụ thi hành Hiến pháp, pháp luật, các văn bản của cơ quan nhà nước cấp trên, của Hội đồng nhân dân và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tỉnh; thực hiện các nhiệm vụ về quốc phòng, an ninh, bảo đảm trật tự, an toàn xã hội, đấu tranh, phòng, chống tội phạm và các hành vi vi phạm pháp luật khác, phòng, chống quan liêu, tham nhũng; tổ chức thực hiện các biện pháp bảo vệ tài sản của cơ quan, tổ chức, bảo hộ tính mạng, tự do, danh dự, nhân phẩm, tài sản, các quyền và lợi ích hợp pháp khác của công dân; thực hiện các biện pháp quản lý dân cư </w:t>
      </w:r>
      <w:r w:rsidRPr="007070D0">
        <w:rPr>
          <w:rFonts w:ascii="Times New Roman" w:hAnsi="Times New Roman" w:cs="Times New Roman"/>
          <w:sz w:val="28"/>
          <w:szCs w:val="28"/>
          <w:shd w:val="clear" w:color="auto" w:fill="FFFFFF"/>
          <w:lang w:eastAsia="zh-CN"/>
        </w:rPr>
        <w:t>trên</w:t>
      </w:r>
      <w:r w:rsidRPr="007070D0">
        <w:rPr>
          <w:rFonts w:ascii="Times New Roman" w:hAnsi="Times New Roman" w:cs="Times New Roman"/>
          <w:sz w:val="28"/>
          <w:szCs w:val="28"/>
          <w:lang w:eastAsia="zh-CN"/>
        </w:rPr>
        <w:t> địa bàn tỉnh theo quy định của pháp luật;</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Lãnh đạo và chịu trách nhiệm về hoạt động của hệ thống hành chính nhà nước từ tỉnh đến cơ sở, bảo đảm tính thống nhất, thông suốt của nền hành chính; </w:t>
      </w:r>
      <w:r w:rsidRPr="007070D0">
        <w:rPr>
          <w:rFonts w:ascii="Times New Roman" w:hAnsi="Times New Roman" w:cs="Times New Roman"/>
          <w:sz w:val="28"/>
          <w:szCs w:val="28"/>
          <w:shd w:val="clear" w:color="auto" w:fill="FFFFFF"/>
          <w:lang w:eastAsia="zh-CN"/>
        </w:rPr>
        <w:t>chỉ đạo</w:t>
      </w:r>
      <w:r w:rsidRPr="007070D0">
        <w:rPr>
          <w:rFonts w:ascii="Times New Roman" w:hAnsi="Times New Roman" w:cs="Times New Roman"/>
          <w:sz w:val="28"/>
          <w:szCs w:val="28"/>
          <w:lang w:eastAsia="zh-CN"/>
        </w:rPr>
        <w:t> công tác cải cách hành chính, cải cách công vụ, công chức trong hệ thống hành chính nhà nước ở địa phương;</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5. Đình chỉ việc thi hành hoặc bãi bỏ văn bản trái pháp luật của cơ quan chuyên môn thuộc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tỉnh và văn bản trái pháp luật của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cấp huyện. Đình chỉ việc thi hành văn bản trái pháp luật của Hội đồng nhân dân cấp huyện, báo cáo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tỉnh để đề nghị Hội đồng nhân dân tỉnh bãi bỏ;</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6. Tổ chức việc phối hợp với cơ quan nhà nước cấp trên đóng tại địa bàn tỉnh để thực hiện các nhiệm vụ, quyền hạn theo quy định của pháp luật;</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7. Chỉ đạo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cấp huyện; ủy quyền cho Phó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tỉnh hoặc người đứng đầu cơ quan chuyên môn thuộc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tỉnh thực hiện nhiệm vụ, quyền hạn trong phạm vi thẩm quyền của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tỉnh;</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8. Quản lý và tổ chức sử dụng có hiệu quả công sở, tài sản, các phương tiện làm việc và ngân sách nhà nước được giao trên địa bàn tỉnh theo </w:t>
      </w:r>
      <w:r w:rsidRPr="007070D0">
        <w:rPr>
          <w:rFonts w:ascii="Times New Roman" w:hAnsi="Times New Roman" w:cs="Times New Roman"/>
          <w:sz w:val="28"/>
          <w:szCs w:val="28"/>
          <w:shd w:val="clear" w:color="auto" w:fill="FFFFFF"/>
          <w:lang w:eastAsia="zh-CN"/>
        </w:rPr>
        <w:t>quy định</w:t>
      </w:r>
      <w:r w:rsidRPr="007070D0">
        <w:rPr>
          <w:rFonts w:ascii="Times New Roman" w:hAnsi="Times New Roman" w:cs="Times New Roman"/>
          <w:sz w:val="28"/>
          <w:szCs w:val="28"/>
          <w:lang w:eastAsia="zh-CN"/>
        </w:rPr>
        <w:t> của pháp luật;</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 xml:space="preserve">9. Chỉ đạo thực hiện các biện pháp bảo vệ môi trường, phòng, chống cháy, nổ; chỉ đạo và áp dụng các biện pháp để giải quyết các công việc đột xuất, khẩn cấp trong </w:t>
      </w:r>
      <w:r w:rsidRPr="007070D0">
        <w:rPr>
          <w:rFonts w:ascii="Times New Roman" w:hAnsi="Times New Roman" w:cs="Times New Roman"/>
          <w:sz w:val="28"/>
          <w:szCs w:val="28"/>
          <w:lang w:eastAsia="zh-CN"/>
        </w:rPr>
        <w:lastRenderedPageBreak/>
        <w:t>phòng, chống thiên tai, dịch bệnh, an ninh, trật tự, an toàn xã hội trên địa bàn tỉnh theo quy định của pháp luật;</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10. Tổ chức việc thanh tra, kiểm tra, giải quyết khiếu nại, tố cáo, xử lý vi phạm pháp luật, tiếp công dân theo </w:t>
      </w:r>
      <w:r w:rsidRPr="007070D0">
        <w:rPr>
          <w:rFonts w:ascii="Times New Roman" w:hAnsi="Times New Roman" w:cs="Times New Roman"/>
          <w:sz w:val="28"/>
          <w:szCs w:val="28"/>
          <w:shd w:val="clear" w:color="auto" w:fill="FFFFFF"/>
          <w:lang w:eastAsia="zh-CN"/>
        </w:rPr>
        <w:t>quy định</w:t>
      </w:r>
      <w:r w:rsidRPr="007070D0">
        <w:rPr>
          <w:rFonts w:ascii="Times New Roman" w:hAnsi="Times New Roman" w:cs="Times New Roman"/>
          <w:sz w:val="28"/>
          <w:szCs w:val="28"/>
          <w:lang w:eastAsia="zh-CN"/>
        </w:rPr>
        <w:t> của pháp luật;</w:t>
      </w:r>
    </w:p>
    <w:p w:rsidR="00120DC5" w:rsidRPr="007070D0" w:rsidRDefault="00120DC5"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11. Thực hiện nhiệm vụ, quyền hạn do cơ quan nhà nước ở trung ương phân cấp, ủy quyền.</w:t>
      </w:r>
    </w:p>
    <w:p w:rsidR="00942431" w:rsidRPr="007070D0" w:rsidRDefault="00942431" w:rsidP="007070D0">
      <w:pPr>
        <w:widowControl/>
        <w:shd w:val="clear" w:color="auto" w:fill="FFFFFF"/>
        <w:spacing w:line="312" w:lineRule="auto"/>
        <w:rPr>
          <w:rFonts w:ascii="Times New Roman" w:hAnsi="Times New Roman" w:cs="Times New Roman"/>
          <w:sz w:val="28"/>
          <w:szCs w:val="28"/>
          <w:lang w:eastAsia="zh-CN"/>
        </w:rPr>
      </w:pPr>
      <w:bookmarkStart w:id="148" w:name="dieu_24"/>
      <w:r w:rsidRPr="007070D0">
        <w:rPr>
          <w:rFonts w:ascii="Times New Roman" w:hAnsi="Times New Roman" w:cs="Times New Roman"/>
          <w:b/>
          <w:bCs/>
          <w:sz w:val="28"/>
          <w:szCs w:val="28"/>
          <w:lang w:eastAsia="zh-CN"/>
        </w:rPr>
        <w:t>Điều 24. Nhiệm vụ, quyền hạn của chính quyền địa phương ở huyện</w:t>
      </w:r>
      <w:bookmarkEnd w:id="148"/>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Tổ chức và bảo đảm việc thi hành Hiến pháp và pháp luật trên địa bàn huyện.</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Quyết định những vấn đề của huyện trong phạm vi được phân quyền, phân cấp theo quy định của Luật này và quy định khác của pháp luật có liên quan.</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Thực hiện nhiệm vụ, quyền hạn do cơ quan hành chính nhà nước cấp trên ủy quyền.</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Kiểm tra, giám sát tổ chức và hoạt động của chính quyền địa phương cấp xã.</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5. Chịu trách nhiệm trước chính quyền địa phương cấp tỉnh về kết quả thực hiện các nhiệm vụ, quyền hạn của chính quyền địa phương ở huyện.</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6. Quyết định và tổ chức thực hiện các biện pháp nhằm phát huy quyền làm chủ của Nhân dân, huy động các nguồn lực xã hội để xây dựng và phát triển kinh tế - xã hội, bảo đảm quốc phòng, an ninh trên địa bàn huyện.</w:t>
      </w:r>
    </w:p>
    <w:p w:rsidR="00942431" w:rsidRPr="007070D0" w:rsidRDefault="00942431"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27. Cơ cấu tổ chức của </w:t>
      </w:r>
      <w:r w:rsidRPr="007070D0">
        <w:rPr>
          <w:rFonts w:ascii="Times New Roman" w:hAnsi="Times New Roman" w:cs="Times New Roman"/>
          <w:b/>
          <w:bCs/>
          <w:sz w:val="28"/>
          <w:szCs w:val="28"/>
          <w:shd w:val="clear" w:color="auto" w:fill="FFFFFF"/>
          <w:lang w:eastAsia="zh-CN"/>
        </w:rPr>
        <w:t>Ủy ban</w:t>
      </w:r>
      <w:r w:rsidRPr="007070D0">
        <w:rPr>
          <w:rFonts w:ascii="Times New Roman" w:hAnsi="Times New Roman" w:cs="Times New Roman"/>
          <w:b/>
          <w:bCs/>
          <w:sz w:val="28"/>
          <w:szCs w:val="28"/>
          <w:lang w:eastAsia="zh-CN"/>
        </w:rPr>
        <w:t> nhân dân huyện</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shd w:val="clear" w:color="auto" w:fill="FFFFFF"/>
          <w:lang w:eastAsia="zh-CN"/>
        </w:rPr>
        <w:t>1. Ủy ban</w:t>
      </w:r>
      <w:r w:rsidRPr="007070D0">
        <w:rPr>
          <w:rFonts w:ascii="Times New Roman" w:hAnsi="Times New Roman" w:cs="Times New Roman"/>
          <w:sz w:val="28"/>
          <w:szCs w:val="28"/>
          <w:lang w:eastAsia="zh-CN"/>
        </w:rPr>
        <w:t> nhân dân huyện gồm Chủ tịch, Phó Chủ tịch và các Ủy viên.</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huyện loại I có không quá ba Phó Chủ tịch; huyện loại II và loại III có không quá hai Phó Chủ tịch.</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Ủy viên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huyện gồm các Ủy viên là người đứng đầu cơ quan chuyên môn thuộc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huyện, Ủy viên phụ trách quân sự, Ủy viên phụ trách công an.</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Cơ quan chuyên môn thuộc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huyện gồm có các phòng và cơ quan tương đương phòng.</w:t>
      </w:r>
    </w:p>
    <w:p w:rsidR="00942431" w:rsidRPr="007070D0" w:rsidRDefault="00942431"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35. Nhiệm vụ, quyền hạn của </w:t>
      </w:r>
      <w:r w:rsidRPr="007070D0">
        <w:rPr>
          <w:rFonts w:ascii="Times New Roman" w:hAnsi="Times New Roman" w:cs="Times New Roman"/>
          <w:b/>
          <w:bCs/>
          <w:sz w:val="28"/>
          <w:szCs w:val="28"/>
          <w:shd w:val="clear" w:color="auto" w:fill="FFFFFF"/>
          <w:lang w:eastAsia="zh-CN"/>
        </w:rPr>
        <w:t>Ủy ban</w:t>
      </w:r>
      <w:r w:rsidRPr="007070D0">
        <w:rPr>
          <w:rFonts w:ascii="Times New Roman" w:hAnsi="Times New Roman" w:cs="Times New Roman"/>
          <w:b/>
          <w:bCs/>
          <w:sz w:val="28"/>
          <w:szCs w:val="28"/>
          <w:lang w:eastAsia="zh-CN"/>
        </w:rPr>
        <w:t> nhân dân xã</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Xây dựng, trình Hội đồng nhân dân xã quyết định các nội dung quy định tại các khoản 1, 2 và 4 Điều 33 của Luật này và tổ chức thực hiện các nghị quyết của Hội đồng nhân dân xã.</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lastRenderedPageBreak/>
        <w:t>2. Tổ chức thực hiện ngân sách địa phương.</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Thực hiện nhiệm vụ, quyền hạn do cơ quan nhà nước cấp trên phân cấp, ủy quyền cho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xã.</w:t>
      </w:r>
    </w:p>
    <w:p w:rsidR="00942431" w:rsidRPr="007070D0" w:rsidRDefault="00942431"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36. Nhiệm vụ, quyền hạn của Chủ tịch </w:t>
      </w:r>
      <w:r w:rsidRPr="007070D0">
        <w:rPr>
          <w:rFonts w:ascii="Times New Roman" w:hAnsi="Times New Roman" w:cs="Times New Roman"/>
          <w:b/>
          <w:bCs/>
          <w:sz w:val="28"/>
          <w:szCs w:val="28"/>
          <w:shd w:val="clear" w:color="auto" w:fill="FFFFFF"/>
          <w:lang w:eastAsia="zh-CN"/>
        </w:rPr>
        <w:t>Ủy ban</w:t>
      </w:r>
      <w:r w:rsidRPr="007070D0">
        <w:rPr>
          <w:rFonts w:ascii="Times New Roman" w:hAnsi="Times New Roman" w:cs="Times New Roman"/>
          <w:b/>
          <w:bCs/>
          <w:sz w:val="28"/>
          <w:szCs w:val="28"/>
          <w:lang w:eastAsia="zh-CN"/>
        </w:rPr>
        <w:t> nhân dân xã</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xã là người đứng đầu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xã và có các nhiệm vụ, quyền hạn sau đây:</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Lãnh đạo và </w:t>
      </w:r>
      <w:r w:rsidRPr="007070D0">
        <w:rPr>
          <w:rFonts w:ascii="Times New Roman" w:hAnsi="Times New Roman" w:cs="Times New Roman"/>
          <w:sz w:val="28"/>
          <w:szCs w:val="28"/>
          <w:shd w:val="clear" w:color="auto" w:fill="FFFFFF"/>
          <w:lang w:eastAsia="zh-CN"/>
        </w:rPr>
        <w:t>điều</w:t>
      </w:r>
      <w:r w:rsidRPr="007070D0">
        <w:rPr>
          <w:rFonts w:ascii="Times New Roman" w:hAnsi="Times New Roman" w:cs="Times New Roman"/>
          <w:sz w:val="28"/>
          <w:szCs w:val="28"/>
          <w:lang w:eastAsia="zh-CN"/>
        </w:rPr>
        <w:t> hành công việc của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các thành viên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xã;</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Lãnh đạo, chỉ đạo thực hiện các nhiệm vụ về tổ chức và bảo đảm việc thi hành Hiến pháp, pháp luật, các </w:t>
      </w:r>
      <w:r w:rsidRPr="007070D0">
        <w:rPr>
          <w:rFonts w:ascii="Times New Roman" w:hAnsi="Times New Roman" w:cs="Times New Roman"/>
          <w:sz w:val="28"/>
          <w:szCs w:val="28"/>
          <w:shd w:val="clear" w:color="auto" w:fill="FFFFFF"/>
          <w:lang w:eastAsia="zh-CN"/>
        </w:rPr>
        <w:t>văn</w:t>
      </w:r>
      <w:r w:rsidRPr="007070D0">
        <w:rPr>
          <w:rFonts w:ascii="Times New Roman" w:hAnsi="Times New Roman" w:cs="Times New Roman"/>
          <w:sz w:val="28"/>
          <w:szCs w:val="28"/>
          <w:lang w:eastAsia="zh-CN"/>
        </w:rPr>
        <w:t> bản của cơ quan nhà nước cấp trên, của Hội đồng nhân dân và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xã; thực hiện các nhiệm vụ về quốc phòng, an ninh, bảo đảm trật tự, an toàn xã hội, đấu tranh, phòng, chống tội phạm và các hành vi vi phạm pháp luật khác, phòng, chống quan liêu, tham nhũng; tổ chức thực hiện các biện pháp bảo vệ tài sản của cơ quan, tổ chức, bảo hộ tính mạng, tự do, danh dự, nhân phẩm, tài sản, các quyền và lợi ích hợp pháp khác của công dân; thực hiện các biện pháp quản lý dân cư trên địa bàn xã theo quy định của pháp luật;</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Quản lý và tổ chức sử dụng có hiệu quả công sở, tài sản, phương tiện làm việc và ngân sách nhà nước được giao theo quy định của pháp luật;</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Giải quyết khiếu nại, tố cáo, xử lý vi phạm pháp luật, tiếp công dân theo quy định của pháp luật;</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5. Ủy quyền cho Phó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xã thực hiện nhiệm vụ, quyền hạn </w:t>
      </w:r>
      <w:r w:rsidRPr="007070D0">
        <w:rPr>
          <w:rFonts w:ascii="Times New Roman" w:hAnsi="Times New Roman" w:cs="Times New Roman"/>
          <w:sz w:val="28"/>
          <w:szCs w:val="28"/>
          <w:shd w:val="clear" w:color="auto" w:fill="FFFFFF"/>
          <w:lang w:eastAsia="zh-CN"/>
        </w:rPr>
        <w:t>trong</w:t>
      </w:r>
      <w:r w:rsidRPr="007070D0">
        <w:rPr>
          <w:rFonts w:ascii="Times New Roman" w:hAnsi="Times New Roman" w:cs="Times New Roman"/>
          <w:sz w:val="28"/>
          <w:szCs w:val="28"/>
          <w:lang w:eastAsia="zh-CN"/>
        </w:rPr>
        <w:t> phạm vi thẩm quyền của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6. Chỉ đạo thực hiện các biện pháp bảo vệ môi trường, phòng, chống cháy, nổ; áp dụng các biện pháp để giải quyết các công việc đột xuất, khẩn cấp trong phòng, chống thiên tai, dịch bệnh, an ninh, trật tự, an toàn xã hội trên địa bàn xã theo quy định của pháp luật;</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7. Thực hiện nhiệm vụ, quyền hạn do cơ quan nhà nước cấp trên phân </w:t>
      </w:r>
      <w:r w:rsidRPr="007070D0">
        <w:rPr>
          <w:rFonts w:ascii="Times New Roman" w:hAnsi="Times New Roman" w:cs="Times New Roman"/>
          <w:sz w:val="28"/>
          <w:szCs w:val="28"/>
          <w:shd w:val="clear" w:color="auto" w:fill="FFFFFF"/>
          <w:lang w:eastAsia="zh-CN"/>
        </w:rPr>
        <w:t>cấp</w:t>
      </w:r>
      <w:r w:rsidRPr="007070D0">
        <w:rPr>
          <w:rFonts w:ascii="Times New Roman" w:hAnsi="Times New Roman" w:cs="Times New Roman"/>
          <w:sz w:val="28"/>
          <w:szCs w:val="28"/>
          <w:lang w:eastAsia="zh-CN"/>
        </w:rPr>
        <w:t>, </w:t>
      </w:r>
      <w:r w:rsidRPr="007070D0">
        <w:rPr>
          <w:rFonts w:ascii="Times New Roman" w:hAnsi="Times New Roman" w:cs="Times New Roman"/>
          <w:sz w:val="28"/>
          <w:szCs w:val="28"/>
          <w:shd w:val="clear" w:color="auto" w:fill="FFFFFF"/>
          <w:lang w:eastAsia="zh-CN"/>
        </w:rPr>
        <w:t>ủy quyền</w:t>
      </w:r>
      <w:r w:rsidRPr="007070D0">
        <w:rPr>
          <w:rFonts w:ascii="Times New Roman" w:hAnsi="Times New Roman" w:cs="Times New Roman"/>
          <w:sz w:val="28"/>
          <w:szCs w:val="28"/>
          <w:lang w:eastAsia="zh-CN"/>
        </w:rPr>
        <w:t>.</w:t>
      </w:r>
    </w:p>
    <w:p w:rsidR="00942431" w:rsidRPr="007070D0" w:rsidRDefault="00942431"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37. Chính quyền địa phương ở thành phố trực thuộc trung ương</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lastRenderedPageBreak/>
        <w:t>Chính quyền địa phương ở thành phố trực thuộc trung ương là cấp chính quyền địa phương gồm có Hội đồng nhân dân thành phố trực thuộc trung ương và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thành phố trực thuộc trung ương.</w:t>
      </w:r>
    </w:p>
    <w:p w:rsidR="00942431" w:rsidRPr="007070D0" w:rsidRDefault="00942431" w:rsidP="007070D0">
      <w:pPr>
        <w:widowControl/>
        <w:shd w:val="clear" w:color="auto" w:fill="FFFFFF"/>
        <w:spacing w:line="312" w:lineRule="auto"/>
        <w:rPr>
          <w:rFonts w:ascii="Times New Roman" w:hAnsi="Times New Roman" w:cs="Times New Roman"/>
          <w:sz w:val="28"/>
          <w:szCs w:val="28"/>
          <w:lang w:eastAsia="zh-CN"/>
        </w:rPr>
      </w:pPr>
      <w:bookmarkStart w:id="149" w:name="dieu_38"/>
      <w:r w:rsidRPr="007070D0">
        <w:rPr>
          <w:rFonts w:ascii="Times New Roman" w:hAnsi="Times New Roman" w:cs="Times New Roman"/>
          <w:b/>
          <w:bCs/>
          <w:sz w:val="28"/>
          <w:szCs w:val="28"/>
          <w:lang w:eastAsia="zh-CN"/>
        </w:rPr>
        <w:t>Điều 38. Nhiệm vụ, quyền hạn của chính quyền địa phương ở thành phố trực thuộc trung ương</w:t>
      </w:r>
      <w:bookmarkEnd w:id="149"/>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Tổ chức và bảo đảm việc thi hành Hiến pháp và pháp luật trên địa bàn thành phố trực thuộc trung ương.</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shd w:val="clear" w:color="auto" w:fill="FFFFFF"/>
          <w:lang w:eastAsia="zh-CN"/>
        </w:rPr>
        <w:t>2. Quyết định</w:t>
      </w:r>
      <w:r w:rsidRPr="007070D0">
        <w:rPr>
          <w:rFonts w:ascii="Times New Roman" w:hAnsi="Times New Roman" w:cs="Times New Roman"/>
          <w:sz w:val="28"/>
          <w:szCs w:val="28"/>
          <w:lang w:eastAsia="zh-CN"/>
        </w:rPr>
        <w:t> những vấn đề của thành phố trực thuộc trung ương trong phạm vi được phân quyền, phân cấp theo quy định của Luật này và quy định khác của pháp luật có liên quan.</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Thực hiện nhiệm vụ, quyền hạn do cơ quan hành chính nhà nước ở trung ương ủy quyền.</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Kiểm tra, giám sát tổ chức và hoạt động của chính quyền địa phương ở các đơn vị hành chính trên địa bàn.</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5. Chịu trách nhiệm trước cơ quan nhà nước cấp trên về kết quả thực hiện các nhiệm vụ, quyền hạn của chính quyền địa phương ở thành phố trực thuộc trung ương.</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6. Phối hợp với các cơ quan nhà nước ở trung ương, các địa phương thúc đẩy liên kết kinh tế vùng, thực hiện quy hoạch vùng, bảo đảm tính thống nhất của nền kinh tế quốc dân.</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7. Quyết định và tổ chức thực hiện các biện pháp nhằm phát huy quyền làm chủ của Nhân dân, huy động các nguồn lực xã hội để xây dựng và phát triển kinh tế - xã hội, bảo đảm quốc phòng, an ninh trên địa bàn thành phố trực thuộc trung ương.</w:t>
      </w:r>
    </w:p>
    <w:p w:rsidR="00942431" w:rsidRPr="007070D0" w:rsidRDefault="00942431" w:rsidP="007070D0">
      <w:pPr>
        <w:widowControl/>
        <w:shd w:val="clear" w:color="auto" w:fill="FFFFFF"/>
        <w:spacing w:line="312" w:lineRule="auto"/>
        <w:rPr>
          <w:rFonts w:ascii="Times New Roman" w:hAnsi="Times New Roman" w:cs="Times New Roman"/>
          <w:sz w:val="28"/>
          <w:szCs w:val="28"/>
          <w:lang w:eastAsia="zh-CN"/>
        </w:rPr>
      </w:pPr>
      <w:bookmarkStart w:id="150" w:name="dieu_59"/>
      <w:r w:rsidRPr="007070D0">
        <w:rPr>
          <w:rFonts w:ascii="Times New Roman" w:hAnsi="Times New Roman" w:cs="Times New Roman"/>
          <w:b/>
          <w:bCs/>
          <w:sz w:val="28"/>
          <w:szCs w:val="28"/>
          <w:lang w:eastAsia="zh-CN"/>
        </w:rPr>
        <w:t>Điều 59. Nhiệm vụ, quyền hạn của chính quyền địa phương ở phường</w:t>
      </w:r>
      <w:bookmarkEnd w:id="150"/>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Tổ chức và bảo đảm việc thi hành Hiến pháp và pháp luật trên địa bàn phường.</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Quyết định những vấn đề của phường trong phạm vi được phân quyền, phân cấp theo quy định của Luật này và quy định khác của pháp luật có liên quan.</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Thực hiện nhiệm vụ, quyền hạn do cơ quan hành chính nhà nước cấp trên ủy quyền.</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lastRenderedPageBreak/>
        <w:t>4. Chịu trách nhiệm trước chính quyền địa phương ở quận, thị xã, thành phố thuộc tỉnh, thành phố thuộc thành phố trực thuộc trung ương về kết quả thực hiện các nhiệm vụ, quyền hạn của chính quyền địa phương ở phường.</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5. Quyết định và tổ chức thực hiện các biện pháp nhằm phát huy quyền làm chủ của Nhân dân, huy động các nguồn lực xã hội để xây dựng và phát triển kinh tế - xã hội, bảo đảm quốc phòng, an ninh trên địa bàn phường.</w:t>
      </w:r>
    </w:p>
    <w:p w:rsidR="00942431" w:rsidRPr="007070D0" w:rsidRDefault="00942431" w:rsidP="007070D0">
      <w:pPr>
        <w:widowControl/>
        <w:shd w:val="clear" w:color="auto" w:fill="FFFFFF"/>
        <w:spacing w:line="312" w:lineRule="auto"/>
        <w:rPr>
          <w:rFonts w:ascii="Times New Roman" w:hAnsi="Times New Roman" w:cs="Times New Roman"/>
          <w:sz w:val="28"/>
          <w:szCs w:val="28"/>
          <w:lang w:eastAsia="zh-CN"/>
        </w:rPr>
      </w:pPr>
      <w:bookmarkStart w:id="151" w:name="dieu_61"/>
      <w:r w:rsidRPr="007070D0">
        <w:rPr>
          <w:rFonts w:ascii="Times New Roman" w:hAnsi="Times New Roman" w:cs="Times New Roman"/>
          <w:b/>
          <w:bCs/>
          <w:sz w:val="28"/>
          <w:szCs w:val="28"/>
          <w:lang w:eastAsia="zh-CN"/>
        </w:rPr>
        <w:t>Điều 61. Nhiệm vụ, quyền hạn của Hội đồng nhân dân phường</w:t>
      </w:r>
      <w:bookmarkEnd w:id="151"/>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Ban hành nghị quyết về những vấn đề thuộc nhiệm vụ, quyền hạn của Hội đồng nhân dân phường.</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Bầu, miễn nhiệm, bãi nhiệm Chủ tịch Hội đồng nhân dân, Phó Chủ tịch Hội đồng nhân dân, Trưởng ban, Phó Trưởng ban của Hội đồng nhân dân phường; bầu, miễn nhiệm, bãi nhiệm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Phó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và các Ủy viên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phường.</w:t>
      </w:r>
    </w:p>
    <w:p w:rsidR="00942431" w:rsidRPr="007070D0" w:rsidRDefault="00942431" w:rsidP="007070D0">
      <w:pPr>
        <w:widowControl/>
        <w:shd w:val="clear" w:color="auto" w:fill="FFFFFF"/>
        <w:spacing w:line="312" w:lineRule="auto"/>
        <w:rPr>
          <w:rFonts w:ascii="Times New Roman" w:hAnsi="Times New Roman" w:cs="Times New Roman"/>
          <w:sz w:val="28"/>
          <w:szCs w:val="28"/>
          <w:lang w:eastAsia="zh-CN"/>
        </w:rPr>
      </w:pPr>
      <w:bookmarkStart w:id="152" w:name="khoan_3_61"/>
      <w:r w:rsidRPr="007070D0">
        <w:rPr>
          <w:rFonts w:ascii="Times New Roman" w:hAnsi="Times New Roman" w:cs="Times New Roman"/>
          <w:sz w:val="28"/>
          <w:szCs w:val="28"/>
          <w:shd w:val="clear" w:color="auto" w:fill="FFFF96"/>
          <w:lang w:eastAsia="zh-CN"/>
        </w:rPr>
        <w:t>3. Quyết định dự toán thu ngân sách nhà nước trên địa bàn; dự toán thu, chi ngân sách phường; điều chỉnh dự toán ngân sách phường trong trường hợp cần thiết; phê chuẩn quyết toán ngân sách phường. Quyết định chủ trương đầu tư chương trình, dự án trên địa bàn phường theo quy định của pháp luật.</w:t>
      </w:r>
      <w:bookmarkEnd w:id="152"/>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Giám sát việc tuân theo Hiến pháp và pháp luật ở địa phương, việc thực hiện nghị quyết của Hội đồng nhân dân phường; giám sát hoạt động của Thường trực Hội đồng nhân dân,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cùng cấp, Ban của Hội đồng nhân dân cấp mình; giám sát văn bản quy phạm pháp luật của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cùng cấp.</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5. Lấy phiếu tín nhiệm, bỏ phiếu tín nhiệm đối </w:t>
      </w:r>
      <w:r w:rsidRPr="007070D0">
        <w:rPr>
          <w:rFonts w:ascii="Times New Roman" w:hAnsi="Times New Roman" w:cs="Times New Roman"/>
          <w:sz w:val="28"/>
          <w:szCs w:val="28"/>
          <w:shd w:val="clear" w:color="auto" w:fill="FFFFFF"/>
          <w:lang w:eastAsia="zh-CN"/>
        </w:rPr>
        <w:t>với</w:t>
      </w:r>
      <w:r w:rsidRPr="007070D0">
        <w:rPr>
          <w:rFonts w:ascii="Times New Roman" w:hAnsi="Times New Roman" w:cs="Times New Roman"/>
          <w:sz w:val="28"/>
          <w:szCs w:val="28"/>
          <w:lang w:eastAsia="zh-CN"/>
        </w:rPr>
        <w:t> người giữ chức vụ do Hội đồng nhân dân phường bầu theo quy định tại Điều 88 và Điều 89 của Luật này.</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6. Bãi nhiệm đại biểu Hội đồng nhân dân phường và chấp nhận việc đại biểu Hội đồng nhân dân phường xin thôi làm nhiệm vụ đại biểu.</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7. Bãi bỏ một phần hoặc toàn bộ văn bản trái pháp luật của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phường.</w:t>
      </w:r>
    </w:p>
    <w:p w:rsidR="00942431" w:rsidRPr="007070D0" w:rsidRDefault="00942431" w:rsidP="007070D0">
      <w:pPr>
        <w:widowControl/>
        <w:shd w:val="clear" w:color="auto" w:fill="FFFFFF"/>
        <w:spacing w:line="312" w:lineRule="auto"/>
        <w:rPr>
          <w:rFonts w:ascii="Times New Roman" w:hAnsi="Times New Roman" w:cs="Times New Roman"/>
          <w:sz w:val="28"/>
          <w:szCs w:val="28"/>
          <w:lang w:eastAsia="zh-CN"/>
        </w:rPr>
      </w:pPr>
      <w:bookmarkStart w:id="153" w:name="dieu_67"/>
      <w:r w:rsidRPr="007070D0">
        <w:rPr>
          <w:rFonts w:ascii="Times New Roman" w:hAnsi="Times New Roman" w:cs="Times New Roman"/>
          <w:b/>
          <w:bCs/>
          <w:sz w:val="28"/>
          <w:szCs w:val="28"/>
          <w:lang w:eastAsia="zh-CN"/>
        </w:rPr>
        <w:t>Điều 67. Cơ cấu tổ chức của Hội đồng nhân dân thị trấn</w:t>
      </w:r>
      <w:bookmarkEnd w:id="153"/>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Hội đồng nhân dân thị trấn gồm các đại biểu Hội đồng nhân dân do cử tri ở thị trấn bầu ra.</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lastRenderedPageBreak/>
        <w:t>Việc xác định tổng số đại biểu Hội đồng nhân dân thị trấn được thực hiện theo quy định tại khoản 1 Điều 32 của Luật này.</w:t>
      </w:r>
    </w:p>
    <w:p w:rsidR="00942431" w:rsidRPr="007070D0" w:rsidRDefault="00942431" w:rsidP="007070D0">
      <w:pPr>
        <w:widowControl/>
        <w:shd w:val="clear" w:color="auto" w:fill="FFFFFF"/>
        <w:spacing w:line="312" w:lineRule="auto"/>
        <w:rPr>
          <w:rFonts w:ascii="Times New Roman" w:hAnsi="Times New Roman" w:cs="Times New Roman"/>
          <w:sz w:val="28"/>
          <w:szCs w:val="28"/>
          <w:lang w:eastAsia="zh-CN"/>
        </w:rPr>
      </w:pPr>
      <w:bookmarkStart w:id="154" w:name="khoan_2_67"/>
      <w:r w:rsidRPr="007070D0">
        <w:rPr>
          <w:rFonts w:ascii="Times New Roman" w:hAnsi="Times New Roman" w:cs="Times New Roman"/>
          <w:sz w:val="28"/>
          <w:szCs w:val="28"/>
          <w:shd w:val="clear" w:color="auto" w:fill="FFFF96"/>
          <w:lang w:eastAsia="zh-CN"/>
        </w:rPr>
        <w:t>2. Thường trực Hội đồng nhân dân thị trấn gồm Chủ tịch Hội đồng nhân dân, một Phó Chủ tịch Hội đồng nhân dân thị trấn. Phó Chủ tịch Hội đồng nhân dân thị trấn là đại biểu Hội đồng nhân dân hoạt động chuyên trách.</w:t>
      </w:r>
      <w:bookmarkEnd w:id="154"/>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Hội đồng nhân dân thị trấn thành lập Ban pháp chế, Ban kinh tế - xã hội. Ban của Hội đồng nhân dân thị trấn gồm Trưởng ban, một Phó Trưởng ban và các Ủy viên. Số lượng Ủy viên của các Ban của Hội đồng nhân dân do Hội đồng nhân dân thị trấn quyết định. Trưởng ban, Phó Trưởng ban và các Ủy viên của các Ban của Hội đồng nhân dân thị trấn hoạt động kiêm nhiệm.</w:t>
      </w:r>
    </w:p>
    <w:p w:rsidR="008A019A" w:rsidRPr="007070D0" w:rsidRDefault="008A019A" w:rsidP="007070D0">
      <w:pPr>
        <w:widowControl/>
        <w:shd w:val="clear" w:color="auto" w:fill="FFFFFF"/>
        <w:spacing w:line="312" w:lineRule="auto"/>
        <w:rPr>
          <w:rFonts w:ascii="Times New Roman" w:hAnsi="Times New Roman" w:cs="Times New Roman"/>
          <w:sz w:val="28"/>
          <w:szCs w:val="28"/>
          <w:lang w:eastAsia="zh-CN"/>
        </w:rPr>
      </w:pPr>
      <w:bookmarkStart w:id="155" w:name="dieu_74"/>
      <w:r w:rsidRPr="007070D0">
        <w:rPr>
          <w:rFonts w:ascii="Times New Roman" w:hAnsi="Times New Roman" w:cs="Times New Roman"/>
          <w:b/>
          <w:bCs/>
          <w:sz w:val="28"/>
          <w:szCs w:val="28"/>
          <w:lang w:eastAsia="zh-CN"/>
        </w:rPr>
        <w:t>Điều 74. </w:t>
      </w:r>
      <w:r w:rsidRPr="007070D0">
        <w:rPr>
          <w:rFonts w:ascii="Times New Roman" w:hAnsi="Times New Roman" w:cs="Times New Roman"/>
          <w:b/>
          <w:bCs/>
          <w:sz w:val="28"/>
          <w:szCs w:val="28"/>
          <w:shd w:val="clear" w:color="auto" w:fill="FFFFFF"/>
          <w:lang w:eastAsia="zh-CN"/>
        </w:rPr>
        <w:t>Đơn vị</w:t>
      </w:r>
      <w:r w:rsidRPr="007070D0">
        <w:rPr>
          <w:rFonts w:ascii="Times New Roman" w:hAnsi="Times New Roman" w:cs="Times New Roman"/>
          <w:b/>
          <w:bCs/>
          <w:sz w:val="28"/>
          <w:szCs w:val="28"/>
          <w:lang w:eastAsia="zh-CN"/>
        </w:rPr>
        <w:t> hành chính - kinh tế đặc biệt</w:t>
      </w:r>
      <w:bookmarkEnd w:id="155"/>
    </w:p>
    <w:p w:rsidR="008A019A" w:rsidRPr="007070D0" w:rsidRDefault="008A019A"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Đơn vị hành chính - kinh tế đặc biệt do Quốc hội quyết định thành lập, được áp dụng các cơ chế, chính sách đặc biệt </w:t>
      </w:r>
      <w:r w:rsidRPr="007070D0">
        <w:rPr>
          <w:rFonts w:ascii="Times New Roman" w:hAnsi="Times New Roman" w:cs="Times New Roman"/>
          <w:sz w:val="28"/>
          <w:szCs w:val="28"/>
          <w:shd w:val="clear" w:color="auto" w:fill="FFFFFF"/>
          <w:lang w:eastAsia="zh-CN"/>
        </w:rPr>
        <w:t>về</w:t>
      </w:r>
      <w:r w:rsidRPr="007070D0">
        <w:rPr>
          <w:rFonts w:ascii="Times New Roman" w:hAnsi="Times New Roman" w:cs="Times New Roman"/>
          <w:sz w:val="28"/>
          <w:szCs w:val="28"/>
          <w:lang w:eastAsia="zh-CN"/>
        </w:rPr>
        <w:t> </w:t>
      </w:r>
      <w:r w:rsidRPr="007070D0">
        <w:rPr>
          <w:rFonts w:ascii="Times New Roman" w:hAnsi="Times New Roman" w:cs="Times New Roman"/>
          <w:sz w:val="28"/>
          <w:szCs w:val="28"/>
          <w:shd w:val="clear" w:color="auto" w:fill="FFFFFF"/>
          <w:lang w:eastAsia="zh-CN"/>
        </w:rPr>
        <w:t>kinh tế</w:t>
      </w:r>
      <w:r w:rsidRPr="007070D0">
        <w:rPr>
          <w:rFonts w:ascii="Times New Roman" w:hAnsi="Times New Roman" w:cs="Times New Roman"/>
          <w:sz w:val="28"/>
          <w:szCs w:val="28"/>
          <w:lang w:eastAsia="zh-CN"/>
        </w:rPr>
        <w:t> - xã hội, có chính quyền địa phương được tổ chức phù hợp với đặc điểm, yêu cầu, mục tiêu </w:t>
      </w:r>
      <w:r w:rsidRPr="007070D0">
        <w:rPr>
          <w:rFonts w:ascii="Times New Roman" w:hAnsi="Times New Roman" w:cs="Times New Roman"/>
          <w:sz w:val="28"/>
          <w:szCs w:val="28"/>
          <w:shd w:val="clear" w:color="auto" w:fill="FFFFFF"/>
          <w:lang w:eastAsia="zh-CN"/>
        </w:rPr>
        <w:t>phát triển</w:t>
      </w:r>
      <w:r w:rsidRPr="007070D0">
        <w:rPr>
          <w:rFonts w:ascii="Times New Roman" w:hAnsi="Times New Roman" w:cs="Times New Roman"/>
          <w:sz w:val="28"/>
          <w:szCs w:val="28"/>
          <w:lang w:eastAsia="zh-CN"/>
        </w:rPr>
        <w:t> kinh tế - xã hội củ</w:t>
      </w:r>
      <w:r w:rsidR="00E945F3" w:rsidRPr="007070D0">
        <w:rPr>
          <w:rFonts w:ascii="Times New Roman" w:hAnsi="Times New Roman" w:cs="Times New Roman"/>
          <w:sz w:val="28"/>
          <w:szCs w:val="28"/>
          <w:lang w:eastAsia="zh-CN"/>
        </w:rPr>
        <w:t>a</w:t>
      </w:r>
      <w:r w:rsidRPr="007070D0">
        <w:rPr>
          <w:rFonts w:ascii="Times New Roman" w:hAnsi="Times New Roman" w:cs="Times New Roman"/>
          <w:sz w:val="28"/>
          <w:szCs w:val="28"/>
          <w:lang w:eastAsia="zh-CN"/>
        </w:rPr>
        <w:t xml:space="preserve"> đơn vị hành chính - </w:t>
      </w:r>
      <w:r w:rsidRPr="007070D0">
        <w:rPr>
          <w:rFonts w:ascii="Times New Roman" w:hAnsi="Times New Roman" w:cs="Times New Roman"/>
          <w:sz w:val="28"/>
          <w:szCs w:val="28"/>
          <w:shd w:val="clear" w:color="auto" w:fill="FFFFFF"/>
          <w:lang w:eastAsia="zh-CN"/>
        </w:rPr>
        <w:t>kinh tế</w:t>
      </w:r>
      <w:r w:rsidRPr="007070D0">
        <w:rPr>
          <w:rFonts w:ascii="Times New Roman" w:hAnsi="Times New Roman" w:cs="Times New Roman"/>
          <w:sz w:val="28"/>
          <w:szCs w:val="28"/>
          <w:lang w:eastAsia="zh-CN"/>
        </w:rPr>
        <w:t> đặc biệt đó.</w:t>
      </w:r>
    </w:p>
    <w:p w:rsidR="00384029" w:rsidRPr="007070D0" w:rsidRDefault="00384029"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78. Kỳ họp Hội đồng nhân dân</w:t>
      </w:r>
    </w:p>
    <w:p w:rsidR="00384029" w:rsidRPr="007070D0" w:rsidRDefault="00384029"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Hội đồng nhân dân họp mỗi năm ít nhất hai kỳ.</w:t>
      </w:r>
    </w:p>
    <w:p w:rsidR="00384029" w:rsidRPr="007070D0" w:rsidRDefault="00384029"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Hội đồng nhân dân quyết định kế hoạch tổ chức các kỳ họp thường lệ vào kỳ họp thứ nhất của Hội đồng nhân dân đối với năm bắt đầu nhiệm kỳ và vào kỳ họp cuối cùng của năm trước đó đối với các năm tiếp theo của nhiệm kỳ theo đề nghị của Thường trực Hội đồng nhân dân.</w:t>
      </w:r>
    </w:p>
    <w:p w:rsidR="00384029" w:rsidRPr="007070D0" w:rsidRDefault="00384029"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 xml:space="preserve">2. Hội đồng nhân dân họp chuyên đề hoặc họp </w:t>
      </w:r>
      <w:r w:rsidR="0027306B" w:rsidRPr="007070D0">
        <w:rPr>
          <w:rFonts w:ascii="Times New Roman" w:hAnsi="Times New Roman" w:cs="Times New Roman"/>
          <w:color w:val="333333"/>
          <w:sz w:val="28"/>
          <w:szCs w:val="28"/>
          <w:shd w:val="clear" w:color="auto" w:fill="FFFFFF"/>
        </w:rPr>
        <w:t>chuyên đề hoặc họp để giải quyết công việc phát sinh đột xuất” tại ... khoản 4 Điều 114.</w:t>
      </w:r>
      <w:r w:rsidRPr="007070D0">
        <w:rPr>
          <w:rFonts w:ascii="Times New Roman" w:hAnsi="Times New Roman" w:cs="Times New Roman"/>
          <w:sz w:val="28"/>
          <w:szCs w:val="28"/>
          <w:lang w:eastAsia="zh-CN"/>
        </w:rPr>
        <w:t>khi Thường trực Hội đồng nhân dân, Chủ tịch Ủy ban nhân dân cùng cấp hoặc ít nhất một phần ba tổng số đại biểu Hội đồng nhân dân yêu cầu.</w:t>
      </w:r>
    </w:p>
    <w:p w:rsidR="00384029" w:rsidRPr="007070D0" w:rsidRDefault="00384029"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Cử tri ở xã, phường, thị trấn có quyền làm đơn yêu cầu Hội đồng nhân dân xã, phường, thị trấn họp, bàn và quyết định những công việc của xã, phường, thị trấn. Khi trong đơn yêu cầu có chữ ký của trên mười phần trăm tổng số cử tri của xã, phường, thị trấn theo danh sách cử tri bầu cử đại biểu Hội đồng nhân dân cấp xã tại cuộc bầu cử gần nhất thì Thường trực Hội đồng nhân dân cấp xã có trách nhiệm tổ chức kỳ họp Hội đồng nhân dân </w:t>
      </w:r>
      <w:r w:rsidR="0027306B" w:rsidRPr="007070D0">
        <w:rPr>
          <w:rFonts w:ascii="Times New Roman" w:hAnsi="Times New Roman" w:cs="Times New Roman"/>
          <w:sz w:val="28"/>
          <w:szCs w:val="28"/>
          <w:lang w:eastAsia="zh-CN"/>
        </w:rPr>
        <w:t xml:space="preserve">họp </w:t>
      </w:r>
      <w:r w:rsidRPr="007070D0">
        <w:rPr>
          <w:rFonts w:ascii="Times New Roman" w:hAnsi="Times New Roman" w:cs="Times New Roman"/>
          <w:sz w:val="28"/>
          <w:szCs w:val="28"/>
          <w:lang w:eastAsia="zh-CN"/>
        </w:rPr>
        <w:t xml:space="preserve">chuyên đề hoặc họp để giải quyết công việc phát sinh đột xuất để bàn về nội dung mà cử tri kiến nghị. Đơn yêu cầu của cử tri được xem là hợp lệ khi có kèm theo đầy đủ chữ ký, họ tên, ngày, tháng, năm sinh </w:t>
      </w:r>
      <w:r w:rsidRPr="007070D0">
        <w:rPr>
          <w:rFonts w:ascii="Times New Roman" w:hAnsi="Times New Roman" w:cs="Times New Roman"/>
          <w:sz w:val="28"/>
          <w:szCs w:val="28"/>
          <w:lang w:eastAsia="zh-CN"/>
        </w:rPr>
        <w:lastRenderedPageBreak/>
        <w:t>và địa chỉ của từng người ký tên. Những người ký tên trong đơn yêu cầu được cử một người làm đại diện tham dự kỳ họp Hội đồng nhân dân bàn về nội dung mà cử tri kiến nghị.</w:t>
      </w:r>
    </w:p>
    <w:p w:rsidR="00384029" w:rsidRPr="007070D0" w:rsidRDefault="00384029"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Hội đồng nhân dân họp công khai. Trong trường hợp cần thiết, theo đề nghị của Thường trực Hội đồng nhân dân, Chủ tịch Ủy ban nhân dân cùng cấp hoặc yêu cầu của ít nhất một phần ba tổng số đại biểu Hội đồng nhân dân thì Hội đồng nhân dân quyết định họp kín.</w:t>
      </w:r>
    </w:p>
    <w:p w:rsidR="00384029" w:rsidRPr="007070D0" w:rsidRDefault="00384029" w:rsidP="007070D0">
      <w:pPr>
        <w:widowControl/>
        <w:shd w:val="clear" w:color="auto" w:fill="FFFFFF"/>
        <w:spacing w:line="312" w:lineRule="auto"/>
        <w:jc w:val="both"/>
        <w:rPr>
          <w:rFonts w:ascii="Times New Roman" w:hAnsi="Times New Roman" w:cs="Times New Roman"/>
          <w:sz w:val="28"/>
          <w:szCs w:val="28"/>
          <w:lang w:eastAsia="zh-CN"/>
        </w:rPr>
      </w:pPr>
      <w:bookmarkStart w:id="156" w:name="dieu_81"/>
      <w:r w:rsidRPr="007070D0">
        <w:rPr>
          <w:rFonts w:ascii="Times New Roman" w:hAnsi="Times New Roman" w:cs="Times New Roman"/>
          <w:b/>
          <w:bCs/>
          <w:sz w:val="28"/>
          <w:szCs w:val="28"/>
          <w:lang w:eastAsia="zh-CN"/>
        </w:rPr>
        <w:t>Điều 81. Khách mời tham dự kỳ họp Hội đồng nhân dân</w:t>
      </w:r>
      <w:bookmarkEnd w:id="156"/>
    </w:p>
    <w:p w:rsidR="00384029" w:rsidRPr="007070D0" w:rsidRDefault="00384029"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Đại diện Thường trực Hội đồng nhân dân và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cấp trên trực tiếp, đại biểu Quốc hội, đại biểu Hội đồng nhân dân cấp trên được bầu tại địa phương được mời tham dự kỳ họp Hội đồng nhân dân; đại diện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thường vụ Quốc hội, Chính phủ được mời tham dự kỳ họp Hội đồng nhân dân cấp tỉnh.</w:t>
      </w:r>
    </w:p>
    <w:p w:rsidR="00384029" w:rsidRPr="007070D0" w:rsidRDefault="00384029"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Thành viên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Chánh án Tòa án nhân dân, Viện trưởng Viện kiểm sát nhân dân cùng cấp không phải là đại biểu Hội đồng nhân dân được mời tham dự các kỳ họp Hội đồng nhân dân; có trách nhiệm tham dự các phiên họp toàn thể của Hội đồng nhân dân khi thảo luận về những vấn đề có liên quan đến ngành, lĩnh vực mà mình phụ trách. Người được mời tham dự kỳ họp Hội đồng nhân dân được phát biểu ý kiến về vấn đề thuộc ngành, lĩnh vực mà mình phụ trách nếu được chủ tọa phiên </w:t>
      </w:r>
      <w:r w:rsidRPr="007070D0">
        <w:rPr>
          <w:rFonts w:ascii="Times New Roman" w:hAnsi="Times New Roman" w:cs="Times New Roman"/>
          <w:sz w:val="28"/>
          <w:szCs w:val="28"/>
          <w:shd w:val="clear" w:color="auto" w:fill="FFFFFF"/>
          <w:lang w:eastAsia="zh-CN"/>
        </w:rPr>
        <w:t>họp đồng</w:t>
      </w:r>
      <w:r w:rsidRPr="007070D0">
        <w:rPr>
          <w:rFonts w:ascii="Times New Roman" w:hAnsi="Times New Roman" w:cs="Times New Roman"/>
          <w:sz w:val="28"/>
          <w:szCs w:val="28"/>
          <w:lang w:eastAsia="zh-CN"/>
        </w:rPr>
        <w:t> ý hoặc có trách nhiệm phát biểu ý kiến theo yêu cầu của Hội đồng nhân dân hoặc chủ tọa phiên họp.</w:t>
      </w:r>
    </w:p>
    <w:p w:rsidR="00384029" w:rsidRPr="007070D0" w:rsidRDefault="00384029"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Đại diện cơ quan nhà nước, tổ chức chính trị,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Mặt trận Tổ quốc Việt Nam, các tổ chức chính trị - xã hội được mời tham dự các phiên họp công khai của Hội đồng nhân dân khi bàn về các vấn đề có liên quan.</w:t>
      </w:r>
    </w:p>
    <w:p w:rsidR="00384029" w:rsidRPr="007070D0" w:rsidRDefault="00384029"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Đại diện đơn vị vũ trang nhân dân, tổ chức xã hội, tổ chức kinh tế, khách quốc tế, cơ quan báo chí và công dân có thể được tham dự các phiên họp công khai của Hội đồng nhân dân.</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lang w:val="vi-VN"/>
        </w:rPr>
      </w:pPr>
      <w:bookmarkStart w:id="157" w:name="dieu_84"/>
      <w:r w:rsidRPr="007070D0">
        <w:rPr>
          <w:b/>
          <w:bCs/>
          <w:color w:val="000000"/>
          <w:sz w:val="28"/>
          <w:szCs w:val="28"/>
          <w:lang w:val="vi-VN"/>
        </w:rPr>
        <w:t>Điều 84. Từ chức, miễn nhiệm, bãi nhiệm ng</w:t>
      </w:r>
      <w:r w:rsidRPr="007070D0">
        <w:rPr>
          <w:b/>
          <w:bCs/>
          <w:color w:val="000000"/>
          <w:sz w:val="28"/>
          <w:szCs w:val="28"/>
          <w:shd w:val="clear" w:color="auto" w:fill="FFFFFF"/>
          <w:lang w:val="vi-VN"/>
        </w:rPr>
        <w:t>ườ</w:t>
      </w:r>
      <w:r w:rsidRPr="007070D0">
        <w:rPr>
          <w:b/>
          <w:bCs/>
          <w:color w:val="000000"/>
          <w:sz w:val="28"/>
          <w:szCs w:val="28"/>
          <w:lang w:val="vi-VN"/>
        </w:rPr>
        <w:t>i giữ chức vụ do Hội đồng nhân dân bầu</w:t>
      </w:r>
      <w:bookmarkEnd w:id="157"/>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1. Người được Hội đồng nhân dân bầu nếu vì lý do sức khỏe hoặc vì lý do khác mà không thể tiếp tục thực hiện được nhiệm vụ thì có thể xin từ chức.</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Đơn xin từ chức được gửi đến cơ quan hoặc người có </w:t>
      </w:r>
      <w:r w:rsidRPr="007070D0">
        <w:rPr>
          <w:color w:val="000000"/>
          <w:sz w:val="28"/>
          <w:szCs w:val="28"/>
          <w:shd w:val="clear" w:color="auto" w:fill="FFFFFF"/>
          <w:lang w:val="vi-VN"/>
        </w:rPr>
        <w:t>thẩm quyền</w:t>
      </w:r>
      <w:r w:rsidRPr="007070D0">
        <w:rPr>
          <w:color w:val="000000"/>
          <w:sz w:val="28"/>
          <w:szCs w:val="28"/>
          <w:lang w:val="vi-VN"/>
        </w:rPr>
        <w:t> giới thiệu để Hội đồng nhân dân bầu chức vụ đó. Cơ quan hoặc người có thẩm quyền giới thiệu để Hội đồng nhân dân bầu chức vụ đó </w:t>
      </w:r>
      <w:r w:rsidRPr="007070D0">
        <w:rPr>
          <w:color w:val="000000"/>
          <w:sz w:val="28"/>
          <w:szCs w:val="28"/>
          <w:shd w:val="clear" w:color="auto" w:fill="FFFFFF"/>
          <w:lang w:val="vi-VN"/>
        </w:rPr>
        <w:t>trình</w:t>
      </w:r>
      <w:r w:rsidRPr="007070D0">
        <w:rPr>
          <w:color w:val="000000"/>
          <w:sz w:val="28"/>
          <w:szCs w:val="28"/>
          <w:lang w:val="vi-VN"/>
        </w:rPr>
        <w:t> Hội đồng nhân dân miễn nhiệm người có đơn xin từ chức tại kỳ họp Hội đồng nhân dân gần nhất.</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lastRenderedPageBreak/>
        <w:t>2. Hội đồng nhân dân miễn nhiệm, bãi nhiệm Chủ tịch Hội đồng nhân dân, Phó Chủ tịch Hội đồng nhân dân, Trưởng ban, Phó Trưởng ban của Hội đồng nhân dân theo đề nghị của Thường trực Hội đồng nhân dân.</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3. Hội đồng nhân dân miễn nhiệm, bãi nhiệm Chủ tịch </w:t>
      </w:r>
      <w:r w:rsidRPr="007070D0">
        <w:rPr>
          <w:color w:val="000000"/>
          <w:sz w:val="28"/>
          <w:szCs w:val="28"/>
          <w:shd w:val="clear" w:color="auto" w:fill="FFFFFF"/>
          <w:lang w:val="vi-VN"/>
        </w:rPr>
        <w:t>Ủy ban</w:t>
      </w:r>
      <w:r w:rsidRPr="007070D0">
        <w:rPr>
          <w:color w:val="000000"/>
          <w:sz w:val="28"/>
          <w:szCs w:val="28"/>
          <w:lang w:val="vi-VN"/>
        </w:rPr>
        <w:t> nhân dân theo đề nghị của Chủ tịch Hội đồng nhân dân; miễn nhiệm, bãi nhiệm Phó Chủ tịch </w:t>
      </w:r>
      <w:r w:rsidRPr="007070D0">
        <w:rPr>
          <w:color w:val="000000"/>
          <w:sz w:val="28"/>
          <w:szCs w:val="28"/>
          <w:shd w:val="clear" w:color="auto" w:fill="FFFFFF"/>
          <w:lang w:val="vi-VN"/>
        </w:rPr>
        <w:t>Ủy ban</w:t>
      </w:r>
      <w:r w:rsidRPr="007070D0">
        <w:rPr>
          <w:color w:val="000000"/>
          <w:sz w:val="28"/>
          <w:szCs w:val="28"/>
          <w:lang w:val="vi-VN"/>
        </w:rPr>
        <w:t> nhân dân, Ủy viên </w:t>
      </w:r>
      <w:r w:rsidRPr="007070D0">
        <w:rPr>
          <w:color w:val="000000"/>
          <w:sz w:val="28"/>
          <w:szCs w:val="28"/>
          <w:shd w:val="clear" w:color="auto" w:fill="FFFFFF"/>
          <w:lang w:val="vi-VN"/>
        </w:rPr>
        <w:t>Ủy ban</w:t>
      </w:r>
      <w:r w:rsidRPr="007070D0">
        <w:rPr>
          <w:color w:val="000000"/>
          <w:sz w:val="28"/>
          <w:szCs w:val="28"/>
          <w:lang w:val="vi-VN"/>
        </w:rPr>
        <w:t> nhân dân theo đề nghị của Chủ tịch </w:t>
      </w:r>
      <w:r w:rsidRPr="007070D0">
        <w:rPr>
          <w:color w:val="000000"/>
          <w:sz w:val="28"/>
          <w:szCs w:val="28"/>
          <w:shd w:val="clear" w:color="auto" w:fill="FFFFFF"/>
          <w:lang w:val="vi-VN"/>
        </w:rPr>
        <w:t>Ủy ban</w:t>
      </w:r>
      <w:r w:rsidRPr="007070D0">
        <w:rPr>
          <w:color w:val="000000"/>
          <w:sz w:val="28"/>
          <w:szCs w:val="28"/>
          <w:lang w:val="vi-VN"/>
        </w:rPr>
        <w:t> nhân dân.</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4. Kết quả miễn nhiệm, bãi nhiệm Chủ tịch Hội đồng nhân dân, Phó Chủ tịch Hội đồng nhân dân, Chủ tịch </w:t>
      </w:r>
      <w:r w:rsidRPr="007070D0">
        <w:rPr>
          <w:color w:val="000000"/>
          <w:sz w:val="28"/>
          <w:szCs w:val="28"/>
          <w:shd w:val="clear" w:color="auto" w:fill="FFFFFF"/>
          <w:lang w:val="vi-VN"/>
        </w:rPr>
        <w:t>Ủy ban</w:t>
      </w:r>
      <w:r w:rsidRPr="007070D0">
        <w:rPr>
          <w:color w:val="000000"/>
          <w:sz w:val="28"/>
          <w:szCs w:val="28"/>
          <w:lang w:val="vi-VN"/>
        </w:rPr>
        <w:t> nhân dân, Phó Chủ tịch </w:t>
      </w:r>
      <w:r w:rsidRPr="007070D0">
        <w:rPr>
          <w:color w:val="000000"/>
          <w:sz w:val="28"/>
          <w:szCs w:val="28"/>
          <w:shd w:val="clear" w:color="auto" w:fill="FFFFFF"/>
          <w:lang w:val="vi-VN"/>
        </w:rPr>
        <w:t>Ủy ban</w:t>
      </w:r>
      <w:r w:rsidRPr="007070D0">
        <w:rPr>
          <w:color w:val="000000"/>
          <w:sz w:val="28"/>
          <w:szCs w:val="28"/>
          <w:lang w:val="vi-VN"/>
        </w:rPr>
        <w:t> nhân dân phải được phê chuẩn theo quy định tại các khoản 6, 7 và 10 Điều 83 của Luật này.</w:t>
      </w:r>
    </w:p>
    <w:p w:rsidR="008A019A" w:rsidRPr="007070D0" w:rsidRDefault="008A019A" w:rsidP="007070D0">
      <w:pPr>
        <w:widowControl/>
        <w:shd w:val="clear" w:color="auto" w:fill="FFFFFF"/>
        <w:spacing w:line="312" w:lineRule="auto"/>
        <w:rPr>
          <w:rFonts w:ascii="Times New Roman" w:hAnsi="Times New Roman" w:cs="Times New Roman"/>
          <w:sz w:val="28"/>
          <w:szCs w:val="28"/>
          <w:lang w:eastAsia="zh-CN"/>
        </w:rPr>
      </w:pPr>
      <w:bookmarkStart w:id="158" w:name="dieu_88"/>
      <w:r w:rsidRPr="007070D0">
        <w:rPr>
          <w:rFonts w:ascii="Times New Roman" w:hAnsi="Times New Roman" w:cs="Times New Roman"/>
          <w:b/>
          <w:bCs/>
          <w:sz w:val="28"/>
          <w:szCs w:val="28"/>
          <w:lang w:eastAsia="zh-CN"/>
        </w:rPr>
        <w:t>Điều 88. Lấy phiếu tín nhiệm</w:t>
      </w:r>
      <w:bookmarkEnd w:id="158"/>
    </w:p>
    <w:p w:rsidR="008A019A" w:rsidRPr="007070D0" w:rsidRDefault="008A019A"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Hội đồng nhân dân lấy phiếu tín nhiệm đối với những người giữ các chức vụ sau đây:</w:t>
      </w:r>
    </w:p>
    <w:p w:rsidR="008A019A" w:rsidRPr="007070D0" w:rsidRDefault="008A019A"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Chủ tịch Hội đồng nhân dân, Phó Chủ tịch Hội đồng nhân dân, Trưởng ban của Hội đồng nhân dân; </w:t>
      </w:r>
    </w:p>
    <w:p w:rsidR="008A019A" w:rsidRPr="007070D0" w:rsidRDefault="008A019A"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Phó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Ủy viên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w:t>
      </w:r>
    </w:p>
    <w:p w:rsidR="008A019A" w:rsidRPr="007070D0" w:rsidRDefault="008A019A"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Thời hạn, thời điểm, trình tự lấy phiếu tín nhiệm đối với người được Hội đồng nhân dân lấy phiếu tín nhiệm do Quốc hội quy định.</w:t>
      </w:r>
    </w:p>
    <w:p w:rsidR="008A019A" w:rsidRPr="007070D0" w:rsidRDefault="008A019A" w:rsidP="007070D0">
      <w:pPr>
        <w:widowControl/>
        <w:shd w:val="clear" w:color="auto" w:fill="FFFFFF"/>
        <w:spacing w:line="312" w:lineRule="auto"/>
        <w:rPr>
          <w:rFonts w:ascii="Times New Roman" w:hAnsi="Times New Roman" w:cs="Times New Roman"/>
          <w:sz w:val="28"/>
          <w:szCs w:val="28"/>
          <w:lang w:eastAsia="zh-CN"/>
        </w:rPr>
      </w:pPr>
      <w:bookmarkStart w:id="159" w:name="dieu_89"/>
      <w:r w:rsidRPr="007070D0">
        <w:rPr>
          <w:rFonts w:ascii="Times New Roman" w:hAnsi="Times New Roman" w:cs="Times New Roman"/>
          <w:b/>
          <w:bCs/>
          <w:sz w:val="28"/>
          <w:szCs w:val="28"/>
          <w:lang w:eastAsia="zh-CN"/>
        </w:rPr>
        <w:t>Điều 89. Bỏ phiếu tín nhiệm</w:t>
      </w:r>
      <w:bookmarkEnd w:id="159"/>
    </w:p>
    <w:p w:rsidR="008A019A" w:rsidRPr="007070D0" w:rsidRDefault="008A019A"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Hội đồng nhân dân bỏ phiếu tín nhiệm đối với những người giữ chức vụ do Hội đồng nhân dân bầu.</w:t>
      </w:r>
    </w:p>
    <w:p w:rsidR="008A019A" w:rsidRPr="007070D0" w:rsidRDefault="008A019A"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Thường trực Hội đồng nhân dân trình Hội đồng nhân dân bỏ phiếu tín nhiệm trong các </w:t>
      </w:r>
      <w:r w:rsidRPr="007070D0">
        <w:rPr>
          <w:rFonts w:ascii="Times New Roman" w:hAnsi="Times New Roman" w:cs="Times New Roman"/>
          <w:sz w:val="28"/>
          <w:szCs w:val="28"/>
          <w:shd w:val="clear" w:color="auto" w:fill="FFFFFF"/>
          <w:lang w:eastAsia="zh-CN"/>
        </w:rPr>
        <w:t>trường hợp</w:t>
      </w:r>
      <w:r w:rsidRPr="007070D0">
        <w:rPr>
          <w:rFonts w:ascii="Times New Roman" w:hAnsi="Times New Roman" w:cs="Times New Roman"/>
          <w:sz w:val="28"/>
          <w:szCs w:val="28"/>
          <w:lang w:eastAsia="zh-CN"/>
        </w:rPr>
        <w:t> sau đây:</w:t>
      </w:r>
    </w:p>
    <w:p w:rsidR="008A019A" w:rsidRPr="007070D0" w:rsidRDefault="008A019A"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Có kiến nghị của ít nhất một phần ba tổng số đại biểu Hội đồng nhân dân;</w:t>
      </w:r>
    </w:p>
    <w:p w:rsidR="008A019A" w:rsidRPr="007070D0" w:rsidRDefault="008A019A"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Có kiến nghị của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Mặt trận Tổ quốc Việt Nam cùng cấp;</w:t>
      </w:r>
    </w:p>
    <w:p w:rsidR="008A019A" w:rsidRPr="007070D0" w:rsidRDefault="008A019A"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c) Người được lấy phiếu tín nhiệm có từ hai phần ba tổng số đại biểu Hội đồng nhân dân trở lên đánh giá tín nhiệm thấp.</w:t>
      </w:r>
    </w:p>
    <w:p w:rsidR="008A019A" w:rsidRPr="007070D0" w:rsidRDefault="008A019A"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Ng</w:t>
      </w:r>
      <w:r w:rsidRPr="007070D0">
        <w:rPr>
          <w:rFonts w:ascii="Times New Roman" w:hAnsi="Times New Roman" w:cs="Times New Roman"/>
          <w:sz w:val="28"/>
          <w:szCs w:val="28"/>
          <w:shd w:val="clear" w:color="auto" w:fill="FFFFFF"/>
          <w:lang w:eastAsia="zh-CN"/>
        </w:rPr>
        <w:t>ườ</w:t>
      </w:r>
      <w:r w:rsidRPr="007070D0">
        <w:rPr>
          <w:rFonts w:ascii="Times New Roman" w:hAnsi="Times New Roman" w:cs="Times New Roman"/>
          <w:sz w:val="28"/>
          <w:szCs w:val="28"/>
          <w:lang w:eastAsia="zh-CN"/>
        </w:rPr>
        <w:t xml:space="preserve">i được đưa ra bỏ phiếu tín nhiệm có quá nửa tổng số đại biểu Hội đồng nhân dân bỏ phiếu không tín nhiệm có thể xin từ chức. Trường hợp không từ chức thì cơ quan hoặc người có thẩm quyền giới thiệu để Hội đồng nhân dân bầu chức </w:t>
      </w:r>
      <w:r w:rsidRPr="007070D0">
        <w:rPr>
          <w:rFonts w:ascii="Times New Roman" w:hAnsi="Times New Roman" w:cs="Times New Roman"/>
          <w:sz w:val="28"/>
          <w:szCs w:val="28"/>
          <w:lang w:eastAsia="zh-CN"/>
        </w:rPr>
        <w:lastRenderedPageBreak/>
        <w:t>vụ đó có trách nhiệm trình Hội đồng nhân dân xem xét, quyết định việc miễn nhiệm người không được Hội đồng nhân dân tín nhiệm.</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b/>
          <w:bCs/>
          <w:color w:val="000000"/>
          <w:sz w:val="28"/>
          <w:szCs w:val="28"/>
          <w:lang w:val="vi-VN"/>
        </w:rPr>
        <w:t>Điều 96. Quyền chất vấn của đại biểu Hội đồng nhân dân</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1. Đại biểu Hội đồng nhân dân có quyền chất vấn Chủ tịch </w:t>
      </w:r>
      <w:r w:rsidRPr="007070D0">
        <w:rPr>
          <w:color w:val="000000"/>
          <w:sz w:val="28"/>
          <w:szCs w:val="28"/>
          <w:shd w:val="clear" w:color="auto" w:fill="FFFFFF"/>
          <w:lang w:val="vi-VN"/>
        </w:rPr>
        <w:t>Ủy ban</w:t>
      </w:r>
      <w:r w:rsidRPr="007070D0">
        <w:rPr>
          <w:color w:val="000000"/>
          <w:sz w:val="28"/>
          <w:szCs w:val="28"/>
          <w:lang w:val="vi-VN"/>
        </w:rPr>
        <w:t> nhân dân, Phó Chủ tịch </w:t>
      </w:r>
      <w:r w:rsidRPr="007070D0">
        <w:rPr>
          <w:color w:val="000000"/>
          <w:sz w:val="28"/>
          <w:szCs w:val="28"/>
          <w:shd w:val="clear" w:color="auto" w:fill="FFFFFF"/>
          <w:lang w:val="vi-VN"/>
        </w:rPr>
        <w:t>Ủy ban</w:t>
      </w:r>
      <w:r w:rsidRPr="007070D0">
        <w:rPr>
          <w:color w:val="000000"/>
          <w:sz w:val="28"/>
          <w:szCs w:val="28"/>
          <w:lang w:val="vi-VN"/>
        </w:rPr>
        <w:t> nhân dân, Ủy viên </w:t>
      </w:r>
      <w:r w:rsidRPr="007070D0">
        <w:rPr>
          <w:color w:val="000000"/>
          <w:sz w:val="28"/>
          <w:szCs w:val="28"/>
          <w:shd w:val="clear" w:color="auto" w:fill="FFFFFF"/>
          <w:lang w:val="vi-VN"/>
        </w:rPr>
        <w:t>Ủy ban</w:t>
      </w:r>
      <w:r w:rsidRPr="007070D0">
        <w:rPr>
          <w:color w:val="000000"/>
          <w:sz w:val="28"/>
          <w:szCs w:val="28"/>
          <w:lang w:val="vi-VN"/>
        </w:rPr>
        <w:t> nhân dân, Chánh án Tòa án nhân dân, Viện trưởng Viện kiểm sát nhân dân cùng cấp. Người bị chất vấn phải trả lời về những vấn đề mà đại biểu Hội đồng nhân dân chất vấn.</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2. Trong thời gian Hội đồng nhân dân họp, đại biểu Hội đồng nhân dân gửi chất vấn đến Thường trực Hội đồng nhân dân cùng cấp. Người bị chất vấn phải trả lời trước Hội đồng nhân dân tại kỳ họp đó. Trong </w:t>
      </w:r>
      <w:r w:rsidRPr="007070D0">
        <w:rPr>
          <w:color w:val="000000"/>
          <w:sz w:val="28"/>
          <w:szCs w:val="28"/>
          <w:shd w:val="clear" w:color="auto" w:fill="FFFFFF"/>
          <w:lang w:val="vi-VN"/>
        </w:rPr>
        <w:t>trường hợp</w:t>
      </w:r>
      <w:r w:rsidRPr="007070D0">
        <w:rPr>
          <w:color w:val="000000"/>
          <w:sz w:val="28"/>
          <w:szCs w:val="28"/>
          <w:lang w:val="vi-VN"/>
        </w:rPr>
        <w:t> cần điều tra, xác minh thì Hội đồng nhân dân có thể quyết định cho trả lời tại kỳ họp sau của Hội đồng nhân dân hoặc cho trả lời bằng văn bản gửi đến đại biểu đã chất vấn và Thường trực Hội đồng nhân dân.</w:t>
      </w:r>
    </w:p>
    <w:p w:rsidR="005F4447" w:rsidRPr="007070D0" w:rsidRDefault="005F4447"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3. Trong </w:t>
      </w:r>
      <w:r w:rsidRPr="007070D0">
        <w:rPr>
          <w:color w:val="000000"/>
          <w:sz w:val="28"/>
          <w:szCs w:val="28"/>
          <w:shd w:val="clear" w:color="auto" w:fill="FFFFFF"/>
          <w:lang w:val="vi-VN"/>
        </w:rPr>
        <w:t>thời gian</w:t>
      </w:r>
      <w:r w:rsidRPr="007070D0">
        <w:rPr>
          <w:color w:val="000000"/>
          <w:sz w:val="28"/>
          <w:szCs w:val="28"/>
          <w:lang w:val="vi-VN"/>
        </w:rPr>
        <w:t> giữa hai kỳ họp Hội đồng nhân dân, chất vấn của đại biểu Hội đồng nhân dân được gửi đến Thường trực Hội đồng nhân dân cùng cấp để chuyển đến người bị chất vấn và quyết định thời hạn trả lời chất vấn.</w:t>
      </w:r>
    </w:p>
    <w:p w:rsidR="0027306B" w:rsidRPr="007070D0" w:rsidRDefault="0027306B"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102. </w:t>
      </w:r>
      <w:r w:rsidRPr="007070D0">
        <w:rPr>
          <w:rFonts w:ascii="Times New Roman" w:hAnsi="Times New Roman" w:cs="Times New Roman"/>
          <w:b/>
          <w:bCs/>
          <w:sz w:val="28"/>
          <w:szCs w:val="28"/>
          <w:shd w:val="clear" w:color="auto" w:fill="FFFFFF"/>
          <w:lang w:eastAsia="zh-CN"/>
        </w:rPr>
        <w:t>Việc</w:t>
      </w:r>
      <w:r w:rsidRPr="007070D0">
        <w:rPr>
          <w:rFonts w:ascii="Times New Roman" w:hAnsi="Times New Roman" w:cs="Times New Roman"/>
          <w:b/>
          <w:bCs/>
          <w:sz w:val="28"/>
          <w:szCs w:val="28"/>
          <w:lang w:eastAsia="zh-CN"/>
        </w:rPr>
        <w:t> bãi nhiệm đại biểu Hội đồng nhân dân</w:t>
      </w:r>
    </w:p>
    <w:p w:rsidR="0027306B" w:rsidRPr="007070D0" w:rsidRDefault="0027306B"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Đại biểu Hội đồng nhân dân không đáp ứng đủ các tiêu chuẩn của đại biểu Hội đồng nhân dân, không còn xứng đáng với sự tín nhiệm của Nhân dân thì bị Hội đồng nhân dân hoặc cử tri bãi nhiệm.</w:t>
      </w:r>
    </w:p>
    <w:p w:rsidR="0027306B" w:rsidRPr="007070D0" w:rsidRDefault="0027306B"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Thường trực Hội đồng nhân dân </w:t>
      </w:r>
      <w:r w:rsidRPr="007070D0">
        <w:rPr>
          <w:rFonts w:ascii="Times New Roman" w:hAnsi="Times New Roman" w:cs="Times New Roman"/>
          <w:sz w:val="28"/>
          <w:szCs w:val="28"/>
          <w:shd w:val="clear" w:color="auto" w:fill="FFFFFF"/>
          <w:lang w:eastAsia="zh-CN"/>
        </w:rPr>
        <w:t>quyết định</w:t>
      </w:r>
      <w:r w:rsidRPr="007070D0">
        <w:rPr>
          <w:rFonts w:ascii="Times New Roman" w:hAnsi="Times New Roman" w:cs="Times New Roman"/>
          <w:sz w:val="28"/>
          <w:szCs w:val="28"/>
          <w:lang w:eastAsia="zh-CN"/>
        </w:rPr>
        <w:t> việc đưa ra Hội đồng nhân dân bãi nhiệm đại biểu Hội đồng nhân dân hoặc theo đề nghị của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Mặt trận Tổ quốc Việt Nam cùng cấp đưa ra để cử tri bãi nhiệm đại biểu Hội đồng nhân dân.</w:t>
      </w:r>
    </w:p>
    <w:p w:rsidR="0027306B" w:rsidRPr="007070D0" w:rsidRDefault="0027306B"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Trong trường hợp Hội đồng nhân dân bãi nhiệm đại biểu Hội đồng nhân dân thì việc bãi nhiệm phải được ít nhất hai phần ba tổng số đại biểu Hội đồng nhân dân biểu quyết tán thành.</w:t>
      </w:r>
    </w:p>
    <w:p w:rsidR="0027306B" w:rsidRPr="007070D0" w:rsidRDefault="0027306B"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Trong trường hợp cử tri bãi nhiệm đại biểu Hội đồng nhân dân thì việc bãi nhiệm được tiến hành theo trình tự do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thường vụ Quốc hội quy định.</w:t>
      </w:r>
    </w:p>
    <w:p w:rsidR="008A019A" w:rsidRPr="007070D0" w:rsidRDefault="008A019A" w:rsidP="007070D0">
      <w:pPr>
        <w:pStyle w:val="NormalWeb"/>
        <w:shd w:val="clear" w:color="auto" w:fill="FFFFFF"/>
        <w:spacing w:before="0" w:beforeAutospacing="0" w:after="0" w:afterAutospacing="0" w:line="312" w:lineRule="auto"/>
        <w:jc w:val="both"/>
        <w:rPr>
          <w:color w:val="000000"/>
          <w:sz w:val="28"/>
          <w:szCs w:val="28"/>
          <w:lang w:val="vi-VN"/>
        </w:rPr>
      </w:pPr>
      <w:bookmarkStart w:id="160" w:name="dieu_113"/>
      <w:r w:rsidRPr="007070D0">
        <w:rPr>
          <w:b/>
          <w:bCs/>
          <w:color w:val="000000"/>
          <w:sz w:val="28"/>
          <w:szCs w:val="28"/>
          <w:lang w:val="vi-VN"/>
        </w:rPr>
        <w:t>Điều 113. Phiên họp </w:t>
      </w:r>
      <w:r w:rsidRPr="007070D0">
        <w:rPr>
          <w:b/>
          <w:bCs/>
          <w:color w:val="000000"/>
          <w:sz w:val="28"/>
          <w:szCs w:val="28"/>
          <w:shd w:val="clear" w:color="auto" w:fill="FFFFFF"/>
          <w:lang w:val="vi-VN"/>
        </w:rPr>
        <w:t>Ủy ban</w:t>
      </w:r>
      <w:r w:rsidRPr="007070D0">
        <w:rPr>
          <w:b/>
          <w:bCs/>
          <w:color w:val="000000"/>
          <w:sz w:val="28"/>
          <w:szCs w:val="28"/>
          <w:lang w:val="vi-VN"/>
        </w:rPr>
        <w:t> nhân dân</w:t>
      </w:r>
      <w:bookmarkEnd w:id="160"/>
    </w:p>
    <w:p w:rsidR="008A019A" w:rsidRPr="007070D0" w:rsidRDefault="008A019A"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shd w:val="clear" w:color="auto" w:fill="FFFFFF"/>
          <w:lang w:val="vi-VN"/>
        </w:rPr>
        <w:t>1. Ủy ban</w:t>
      </w:r>
      <w:r w:rsidRPr="007070D0">
        <w:rPr>
          <w:color w:val="000000"/>
          <w:sz w:val="28"/>
          <w:szCs w:val="28"/>
          <w:lang w:val="vi-VN"/>
        </w:rPr>
        <w:t> nhân dân họp thường kỳ mỗi tháng một lần.</w:t>
      </w:r>
    </w:p>
    <w:p w:rsidR="008A019A" w:rsidRPr="007070D0" w:rsidRDefault="008A019A"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shd w:val="clear" w:color="auto" w:fill="FFFFFF"/>
          <w:lang w:val="vi-VN"/>
        </w:rPr>
        <w:t>2. Ủy ban</w:t>
      </w:r>
      <w:r w:rsidRPr="007070D0">
        <w:rPr>
          <w:color w:val="000000"/>
          <w:sz w:val="28"/>
          <w:szCs w:val="28"/>
          <w:lang w:val="vi-VN"/>
        </w:rPr>
        <w:t> nhân dân họp </w:t>
      </w:r>
      <w:bookmarkStart w:id="161" w:name="cumtu_7"/>
      <w:r w:rsidRPr="007070D0">
        <w:rPr>
          <w:color w:val="000000"/>
          <w:sz w:val="28"/>
          <w:szCs w:val="28"/>
          <w:shd w:val="clear" w:color="auto" w:fill="FFFF96"/>
          <w:lang w:val="vi-VN"/>
        </w:rPr>
        <w:t>bất thường</w:t>
      </w:r>
      <w:bookmarkEnd w:id="161"/>
      <w:r w:rsidRPr="007070D0">
        <w:rPr>
          <w:color w:val="000000"/>
          <w:sz w:val="28"/>
          <w:szCs w:val="28"/>
          <w:lang w:val="vi-VN"/>
        </w:rPr>
        <w:t> trong các trường hợp sau đây:</w:t>
      </w:r>
    </w:p>
    <w:p w:rsidR="008A019A" w:rsidRPr="007070D0" w:rsidRDefault="008A019A"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a) Do Chủ tịch </w:t>
      </w:r>
      <w:r w:rsidRPr="007070D0">
        <w:rPr>
          <w:color w:val="000000"/>
          <w:sz w:val="28"/>
          <w:szCs w:val="28"/>
          <w:shd w:val="clear" w:color="auto" w:fill="FFFFFF"/>
        </w:rPr>
        <w:t>Ủy ban</w:t>
      </w:r>
      <w:r w:rsidRPr="007070D0">
        <w:rPr>
          <w:color w:val="000000"/>
          <w:sz w:val="28"/>
          <w:szCs w:val="28"/>
        </w:rPr>
        <w:t> nhân dân quyết định;</w:t>
      </w:r>
    </w:p>
    <w:p w:rsidR="008A019A" w:rsidRPr="007070D0" w:rsidRDefault="008A019A"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lang w:val="vi-VN"/>
        </w:rPr>
        <w:t>b) Theo yêu cầu của Chủ tịch </w:t>
      </w:r>
      <w:r w:rsidRPr="007070D0">
        <w:rPr>
          <w:color w:val="000000"/>
          <w:sz w:val="28"/>
          <w:szCs w:val="28"/>
          <w:shd w:val="clear" w:color="auto" w:fill="FFFFFF"/>
          <w:lang w:val="vi-VN"/>
        </w:rPr>
        <w:t>Ủy ban</w:t>
      </w:r>
      <w:r w:rsidRPr="007070D0">
        <w:rPr>
          <w:color w:val="000000"/>
          <w:sz w:val="28"/>
          <w:szCs w:val="28"/>
          <w:lang w:val="vi-VN"/>
        </w:rPr>
        <w:t> nhân dân cấp trên trực tiếp, đối với phiên họp </w:t>
      </w:r>
      <w:r w:rsidRPr="007070D0">
        <w:rPr>
          <w:color w:val="000000"/>
          <w:sz w:val="28"/>
          <w:szCs w:val="28"/>
          <w:shd w:val="clear" w:color="auto" w:fill="FFFFFF"/>
          <w:lang w:val="vi-VN"/>
        </w:rPr>
        <w:t>Ủy ban</w:t>
      </w:r>
      <w:r w:rsidRPr="007070D0">
        <w:rPr>
          <w:color w:val="000000"/>
          <w:sz w:val="28"/>
          <w:szCs w:val="28"/>
          <w:lang w:val="vi-VN"/>
        </w:rPr>
        <w:t> nhân dân cấp tỉnh thì theo yêu cầu của Thủ tướng Chính phủ;</w:t>
      </w:r>
    </w:p>
    <w:p w:rsidR="0027306B" w:rsidRPr="007070D0" w:rsidRDefault="0027306B"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lastRenderedPageBreak/>
        <w:t>Điều 114. Triệu tập phiên họp </w:t>
      </w:r>
      <w:r w:rsidRPr="007070D0">
        <w:rPr>
          <w:rFonts w:ascii="Times New Roman" w:hAnsi="Times New Roman" w:cs="Times New Roman"/>
          <w:b/>
          <w:bCs/>
          <w:sz w:val="28"/>
          <w:szCs w:val="28"/>
          <w:shd w:val="clear" w:color="auto" w:fill="FFFFFF"/>
          <w:lang w:eastAsia="zh-CN"/>
        </w:rPr>
        <w:t>Ủy ban</w:t>
      </w:r>
      <w:r w:rsidRPr="007070D0">
        <w:rPr>
          <w:rFonts w:ascii="Times New Roman" w:hAnsi="Times New Roman" w:cs="Times New Roman"/>
          <w:b/>
          <w:bCs/>
          <w:sz w:val="28"/>
          <w:szCs w:val="28"/>
          <w:lang w:eastAsia="zh-CN"/>
        </w:rPr>
        <w:t> nhân dân</w:t>
      </w:r>
    </w:p>
    <w:p w:rsidR="0027306B" w:rsidRPr="007070D0" w:rsidRDefault="0027306B"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quyết định cụ thể ngày họp, chương trình, nội dung phiên họp.</w:t>
      </w:r>
    </w:p>
    <w:p w:rsidR="0027306B" w:rsidRPr="007070D0" w:rsidRDefault="0027306B"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Thành viên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có trách nhiệm tham dự đầy đủ các phiên họp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nếu vắng mặt phải báo cáo và được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đồng ý.</w:t>
      </w:r>
    </w:p>
    <w:p w:rsidR="0027306B" w:rsidRPr="007070D0" w:rsidRDefault="0027306B"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Phiên họp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chỉ được tiến hành khi có ít nhất hai phần ba tổng số thành viên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tham dự.</w:t>
      </w:r>
    </w:p>
    <w:p w:rsidR="0027306B" w:rsidRPr="007070D0" w:rsidRDefault="0027306B"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Chương trình, thời gian họp và các tài liệu trình tại phiên họp phải được gửi đến các thành viên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chậm nhất là 03 ngày làm việc trước ngày bắt đầu phiên họp thường kỳ và chậm nhất là 01 ngày trước ngày bắt đầu phiên họp </w:t>
      </w:r>
      <w:r w:rsidRPr="007070D0">
        <w:rPr>
          <w:rFonts w:ascii="Times New Roman" w:hAnsi="Times New Roman" w:cs="Times New Roman"/>
          <w:color w:val="333333"/>
          <w:sz w:val="28"/>
          <w:szCs w:val="28"/>
          <w:shd w:val="clear" w:color="auto" w:fill="FFFFFF"/>
        </w:rPr>
        <w:t>chuyên đề hoặc họp để giải quyết công việc phát sinh đột xuất” tại ... khoản 4 Điều 114.</w:t>
      </w:r>
      <w:r w:rsidRPr="007070D0">
        <w:rPr>
          <w:rFonts w:ascii="Times New Roman" w:hAnsi="Times New Roman" w:cs="Times New Roman"/>
          <w:sz w:val="28"/>
          <w:szCs w:val="28"/>
          <w:lang w:eastAsia="zh-CN"/>
        </w:rPr>
        <w:t>.</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lang w:val="vi-VN"/>
        </w:rPr>
      </w:pPr>
      <w:bookmarkStart w:id="162" w:name="dieu_116"/>
      <w:r w:rsidRPr="007070D0">
        <w:rPr>
          <w:b/>
          <w:bCs/>
          <w:color w:val="000000"/>
          <w:sz w:val="28"/>
          <w:szCs w:val="28"/>
          <w:lang w:val="vi-VN"/>
        </w:rPr>
        <w:t>Điều 116. Khách mời tham dự phiên họp </w:t>
      </w:r>
      <w:r w:rsidRPr="007070D0">
        <w:rPr>
          <w:b/>
          <w:bCs/>
          <w:color w:val="000000"/>
          <w:sz w:val="28"/>
          <w:szCs w:val="28"/>
          <w:shd w:val="clear" w:color="auto" w:fill="FFFFFF"/>
          <w:lang w:val="vi-VN"/>
        </w:rPr>
        <w:t>Ủy ban</w:t>
      </w:r>
      <w:r w:rsidRPr="007070D0">
        <w:rPr>
          <w:b/>
          <w:bCs/>
          <w:color w:val="000000"/>
          <w:sz w:val="28"/>
          <w:szCs w:val="28"/>
          <w:lang w:val="vi-VN"/>
        </w:rPr>
        <w:t> nhân dân</w:t>
      </w:r>
      <w:bookmarkEnd w:id="162"/>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1. Đại diện Thường trực Hội đồng nhân dân được mời tham dự phiên họp </w:t>
      </w:r>
      <w:r w:rsidRPr="007070D0">
        <w:rPr>
          <w:color w:val="000000"/>
          <w:sz w:val="28"/>
          <w:szCs w:val="28"/>
          <w:shd w:val="clear" w:color="auto" w:fill="FFFFFF"/>
          <w:lang w:val="vi-VN"/>
        </w:rPr>
        <w:t>Ủy ban</w:t>
      </w:r>
      <w:r w:rsidRPr="007070D0">
        <w:rPr>
          <w:color w:val="000000"/>
          <w:sz w:val="28"/>
          <w:szCs w:val="28"/>
          <w:lang w:val="vi-VN"/>
        </w:rPr>
        <w:t> nhân dân cùng cấp; Trưởng đoàn đại biểu Quốc hội, Phó Trưởng đoàn đại biểu Quốc hội được mời tham dự phiên họp </w:t>
      </w:r>
      <w:r w:rsidRPr="007070D0">
        <w:rPr>
          <w:color w:val="000000"/>
          <w:sz w:val="28"/>
          <w:szCs w:val="28"/>
          <w:shd w:val="clear" w:color="auto" w:fill="FFFFFF"/>
          <w:lang w:val="vi-VN"/>
        </w:rPr>
        <w:t>Ủy ban</w:t>
      </w:r>
      <w:r w:rsidRPr="007070D0">
        <w:rPr>
          <w:color w:val="000000"/>
          <w:sz w:val="28"/>
          <w:szCs w:val="28"/>
          <w:lang w:val="vi-VN"/>
        </w:rPr>
        <w:t> nhân dân cấp tỉnh; Tổ trưởng Tổ đại biểu Hội đồng nhân dân cấp tỉnh được mời tham dự phiên họp </w:t>
      </w:r>
      <w:r w:rsidRPr="007070D0">
        <w:rPr>
          <w:color w:val="000000"/>
          <w:sz w:val="28"/>
          <w:szCs w:val="28"/>
          <w:shd w:val="clear" w:color="auto" w:fill="FFFFFF"/>
          <w:lang w:val="vi-VN"/>
        </w:rPr>
        <w:t>Ủy ban</w:t>
      </w:r>
      <w:r w:rsidRPr="007070D0">
        <w:rPr>
          <w:color w:val="000000"/>
          <w:sz w:val="28"/>
          <w:szCs w:val="28"/>
          <w:lang w:val="vi-VN"/>
        </w:rPr>
        <w:t> nhân dân cấp huyện.</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2. Chủ tịch </w:t>
      </w:r>
      <w:r w:rsidRPr="007070D0">
        <w:rPr>
          <w:color w:val="000000"/>
          <w:sz w:val="28"/>
          <w:szCs w:val="28"/>
          <w:shd w:val="clear" w:color="auto" w:fill="FFFFFF"/>
          <w:lang w:val="vi-VN"/>
        </w:rPr>
        <w:t>Ủy ban</w:t>
      </w:r>
      <w:r w:rsidRPr="007070D0">
        <w:rPr>
          <w:color w:val="000000"/>
          <w:sz w:val="28"/>
          <w:szCs w:val="28"/>
          <w:lang w:val="vi-VN"/>
        </w:rPr>
        <w:t> Mặt trận Tổ quốc Việt Nam, người đứng đầu tổ chức chính trị - xã hội ở địa phương, đại diện các Ban của Hội đồng nhân dân được mời tham dự phiên họp </w:t>
      </w:r>
      <w:r w:rsidRPr="007070D0">
        <w:rPr>
          <w:color w:val="000000"/>
          <w:sz w:val="28"/>
          <w:szCs w:val="28"/>
          <w:shd w:val="clear" w:color="auto" w:fill="FFFFFF"/>
          <w:lang w:val="vi-VN"/>
        </w:rPr>
        <w:t>Ủy ban</w:t>
      </w:r>
      <w:r w:rsidRPr="007070D0">
        <w:rPr>
          <w:color w:val="000000"/>
          <w:sz w:val="28"/>
          <w:szCs w:val="28"/>
          <w:lang w:val="vi-VN"/>
        </w:rPr>
        <w:t> nhân dân cùng cấp khi bàn về các vấn đề có liên quan; Chánh án Tòa án nhân dân, Viện trưởng Viện kiểm sát nhân dân cấp tỉnh, cấp huyện được mời tham dự phiên họp </w:t>
      </w:r>
      <w:r w:rsidRPr="007070D0">
        <w:rPr>
          <w:color w:val="000000"/>
          <w:sz w:val="28"/>
          <w:szCs w:val="28"/>
          <w:shd w:val="clear" w:color="auto" w:fill="FFFFFF"/>
          <w:lang w:val="vi-VN"/>
        </w:rPr>
        <w:t>Ủy ban</w:t>
      </w:r>
      <w:r w:rsidRPr="007070D0">
        <w:rPr>
          <w:color w:val="000000"/>
          <w:sz w:val="28"/>
          <w:szCs w:val="28"/>
          <w:lang w:val="vi-VN"/>
        </w:rPr>
        <w:t> nhân dân cùng cấp khi bàn về các vấn đề có liên quan.</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3. Chủ tịch Hội đồng nhân dân, người đứng đầu cơ quan hành chính nhà nước cấp dưới và các đại biểu khác được mời tham dự phiên họp </w:t>
      </w:r>
      <w:r w:rsidRPr="007070D0">
        <w:rPr>
          <w:color w:val="000000"/>
          <w:sz w:val="28"/>
          <w:szCs w:val="28"/>
          <w:shd w:val="clear" w:color="auto" w:fill="FFFFFF"/>
          <w:lang w:val="vi-VN"/>
        </w:rPr>
        <w:t>Ủy ban</w:t>
      </w:r>
      <w:r w:rsidRPr="007070D0">
        <w:rPr>
          <w:color w:val="000000"/>
          <w:sz w:val="28"/>
          <w:szCs w:val="28"/>
          <w:lang w:val="vi-VN"/>
        </w:rPr>
        <w:t> nhân dân khi bàn về các vấn đề có liên quan.</w:t>
      </w:r>
    </w:p>
    <w:p w:rsidR="00942431" w:rsidRPr="007070D0" w:rsidRDefault="00942431" w:rsidP="007070D0">
      <w:pPr>
        <w:widowControl/>
        <w:shd w:val="clear" w:color="auto" w:fill="FFFFFF"/>
        <w:spacing w:line="312" w:lineRule="auto"/>
        <w:rPr>
          <w:rFonts w:ascii="Times New Roman" w:hAnsi="Times New Roman" w:cs="Times New Roman"/>
          <w:sz w:val="28"/>
          <w:szCs w:val="28"/>
          <w:lang w:eastAsia="zh-CN"/>
        </w:rPr>
      </w:pPr>
      <w:bookmarkStart w:id="163" w:name="dieu_117"/>
      <w:r w:rsidRPr="007070D0">
        <w:rPr>
          <w:rFonts w:ascii="Times New Roman" w:hAnsi="Times New Roman" w:cs="Times New Roman"/>
          <w:b/>
          <w:bCs/>
          <w:sz w:val="28"/>
          <w:szCs w:val="28"/>
          <w:lang w:eastAsia="zh-CN"/>
        </w:rPr>
        <w:t>Điều 117. Biểu quyết tại phiên họp </w:t>
      </w:r>
      <w:r w:rsidRPr="007070D0">
        <w:rPr>
          <w:rFonts w:ascii="Times New Roman" w:hAnsi="Times New Roman" w:cs="Times New Roman"/>
          <w:b/>
          <w:bCs/>
          <w:sz w:val="28"/>
          <w:szCs w:val="28"/>
          <w:shd w:val="clear" w:color="auto" w:fill="FFFFFF"/>
          <w:lang w:eastAsia="zh-CN"/>
        </w:rPr>
        <w:t>Ủy ban</w:t>
      </w:r>
      <w:r w:rsidRPr="007070D0">
        <w:rPr>
          <w:rFonts w:ascii="Times New Roman" w:hAnsi="Times New Roman" w:cs="Times New Roman"/>
          <w:b/>
          <w:bCs/>
          <w:sz w:val="28"/>
          <w:szCs w:val="28"/>
          <w:lang w:eastAsia="zh-CN"/>
        </w:rPr>
        <w:t> nhân dân</w:t>
      </w:r>
      <w:bookmarkEnd w:id="163"/>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shd w:val="clear" w:color="auto" w:fill="FFFFFF"/>
          <w:lang w:eastAsia="zh-CN"/>
        </w:rPr>
        <w:t>1. Ủy ban</w:t>
      </w:r>
      <w:r w:rsidRPr="007070D0">
        <w:rPr>
          <w:rFonts w:ascii="Times New Roman" w:hAnsi="Times New Roman" w:cs="Times New Roman"/>
          <w:sz w:val="28"/>
          <w:szCs w:val="28"/>
          <w:lang w:eastAsia="zh-CN"/>
        </w:rPr>
        <w:t> nhân dân quyết định các vấn đề tại phiên họp bằng hình thức biểu quyết. Thành viên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có quyền biểu quyết tán thành, không tán thành hoặc không biểu quyết.</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shd w:val="clear" w:color="auto" w:fill="FFFFFF"/>
          <w:lang w:eastAsia="zh-CN"/>
        </w:rPr>
        <w:t>2. Ủy ban</w:t>
      </w:r>
      <w:r w:rsidRPr="007070D0">
        <w:rPr>
          <w:rFonts w:ascii="Times New Roman" w:hAnsi="Times New Roman" w:cs="Times New Roman"/>
          <w:sz w:val="28"/>
          <w:szCs w:val="28"/>
          <w:lang w:eastAsia="zh-CN"/>
        </w:rPr>
        <w:t> nhân dân quyết định áp dụng một trong các hình thức biểu quyết sau đây:</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a) Biểu quyết công khai;</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lastRenderedPageBreak/>
        <w:t>b) Bỏ phiếu kín.</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Quyết định của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phải được quá nửa tổng số thành viên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biểu quyết tán thành. </w:t>
      </w:r>
      <w:r w:rsidRPr="007070D0">
        <w:rPr>
          <w:rFonts w:ascii="Times New Roman" w:hAnsi="Times New Roman" w:cs="Times New Roman"/>
          <w:sz w:val="28"/>
          <w:szCs w:val="28"/>
          <w:shd w:val="clear" w:color="auto" w:fill="FFFFFF"/>
          <w:lang w:eastAsia="zh-CN"/>
        </w:rPr>
        <w:t>Trường hợp</w:t>
      </w:r>
      <w:r w:rsidRPr="007070D0">
        <w:rPr>
          <w:rFonts w:ascii="Times New Roman" w:hAnsi="Times New Roman" w:cs="Times New Roman"/>
          <w:sz w:val="28"/>
          <w:szCs w:val="28"/>
          <w:lang w:eastAsia="zh-CN"/>
        </w:rPr>
        <w:t> số tán thành và số không tán thành ngang nhau thì quyết định theo ý kiến biểu quyết của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w:t>
      </w:r>
    </w:p>
    <w:p w:rsidR="00942431" w:rsidRPr="007070D0" w:rsidRDefault="00942431" w:rsidP="007070D0">
      <w:pPr>
        <w:widowControl/>
        <w:shd w:val="clear" w:color="auto" w:fill="FFFFFF"/>
        <w:spacing w:line="312" w:lineRule="auto"/>
        <w:rPr>
          <w:rFonts w:ascii="Times New Roman" w:hAnsi="Times New Roman" w:cs="Times New Roman"/>
          <w:sz w:val="28"/>
          <w:szCs w:val="28"/>
          <w:lang w:eastAsia="zh-CN"/>
        </w:rPr>
      </w:pPr>
      <w:bookmarkStart w:id="164" w:name="dieu_118"/>
      <w:r w:rsidRPr="007070D0">
        <w:rPr>
          <w:rFonts w:ascii="Times New Roman" w:hAnsi="Times New Roman" w:cs="Times New Roman"/>
          <w:b/>
          <w:bCs/>
          <w:sz w:val="28"/>
          <w:szCs w:val="28"/>
          <w:lang w:eastAsia="zh-CN"/>
        </w:rPr>
        <w:t>Điều 118. Biểu quyết bằng hình thức gửi phiếu ghi ý kiến</w:t>
      </w:r>
      <w:bookmarkEnd w:id="164"/>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Đối với một số vấn đề do yêu cầu cấp bách hoặc không nhất thiết phải tổ chức thảo luận, biểu quyết tại phiên họp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quyết định việc biểu quyết của thành viên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bằng hình thức gửi phiếu ghi ý kiến. Việc biểu quyết bằng hình thức phiếu ghi ý kiến thực hiện theo quy định tại khoản 3 Điều 117 của Luật này.</w:t>
      </w:r>
    </w:p>
    <w:p w:rsidR="00942431" w:rsidRPr="007070D0" w:rsidRDefault="0094243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phải thông báo kết quả biểu quyết bằng hình thức gửi phiếu ghi ý kiến tại phiên họp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gần nhất.</w:t>
      </w:r>
    </w:p>
    <w:p w:rsidR="00A57650" w:rsidRPr="007070D0" w:rsidRDefault="00A57650" w:rsidP="007070D0">
      <w:pPr>
        <w:widowControl/>
        <w:shd w:val="clear" w:color="auto" w:fill="FFFFFF"/>
        <w:spacing w:line="312" w:lineRule="auto"/>
        <w:rPr>
          <w:rFonts w:ascii="Times New Roman" w:hAnsi="Times New Roman" w:cs="Times New Roman"/>
          <w:sz w:val="28"/>
          <w:szCs w:val="28"/>
          <w:lang w:eastAsia="zh-CN"/>
        </w:rPr>
      </w:pPr>
      <w:bookmarkStart w:id="165" w:name="dieu_124"/>
      <w:r w:rsidRPr="007070D0">
        <w:rPr>
          <w:rFonts w:ascii="Times New Roman" w:hAnsi="Times New Roman" w:cs="Times New Roman"/>
          <w:b/>
          <w:bCs/>
          <w:sz w:val="28"/>
          <w:szCs w:val="28"/>
          <w:lang w:eastAsia="zh-CN"/>
        </w:rPr>
        <w:t>Điều 124. Điều động, cách chức Chủ tịch </w:t>
      </w:r>
      <w:r w:rsidRPr="007070D0">
        <w:rPr>
          <w:rFonts w:ascii="Times New Roman" w:hAnsi="Times New Roman" w:cs="Times New Roman"/>
          <w:b/>
          <w:bCs/>
          <w:sz w:val="28"/>
          <w:szCs w:val="28"/>
          <w:shd w:val="clear" w:color="auto" w:fill="FFFFFF"/>
          <w:lang w:eastAsia="zh-CN"/>
        </w:rPr>
        <w:t>Ủy ban</w:t>
      </w:r>
      <w:r w:rsidRPr="007070D0">
        <w:rPr>
          <w:rFonts w:ascii="Times New Roman" w:hAnsi="Times New Roman" w:cs="Times New Roman"/>
          <w:b/>
          <w:bCs/>
          <w:sz w:val="28"/>
          <w:szCs w:val="28"/>
          <w:lang w:eastAsia="zh-CN"/>
        </w:rPr>
        <w:t> nhân dân, Phó Chủ tịch </w:t>
      </w:r>
      <w:r w:rsidRPr="007070D0">
        <w:rPr>
          <w:rFonts w:ascii="Times New Roman" w:hAnsi="Times New Roman" w:cs="Times New Roman"/>
          <w:b/>
          <w:bCs/>
          <w:sz w:val="28"/>
          <w:szCs w:val="28"/>
          <w:shd w:val="clear" w:color="auto" w:fill="FFFFFF"/>
          <w:lang w:eastAsia="zh-CN"/>
        </w:rPr>
        <w:t>Ủy ban</w:t>
      </w:r>
      <w:r w:rsidRPr="007070D0">
        <w:rPr>
          <w:rFonts w:ascii="Times New Roman" w:hAnsi="Times New Roman" w:cs="Times New Roman"/>
          <w:b/>
          <w:bCs/>
          <w:sz w:val="28"/>
          <w:szCs w:val="28"/>
          <w:lang w:eastAsia="zh-CN"/>
        </w:rPr>
        <w:t> nhân dân</w:t>
      </w:r>
      <w:bookmarkEnd w:id="165"/>
    </w:p>
    <w:p w:rsidR="00A57650" w:rsidRPr="007070D0" w:rsidRDefault="00A57650"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Thủ tướng Chính phủ quyết định điều động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Phó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cấp tỉnh;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cấp tỉnh, cấp huyện quyết định điều động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Phó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cấp dưới trực tiếp.</w:t>
      </w:r>
    </w:p>
    <w:p w:rsidR="00A57650" w:rsidRPr="007070D0" w:rsidRDefault="00A57650"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Thủ tướng Chính phủ quyết định cách chức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Phó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cấp tỉnh;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cấp tỉnh, cấp huyện quyết định cách chức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Phó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cấp dưới trực tiếp khi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Phó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có hành vi vi phạm pháp luật hoặc không thực hiện đúng chức trách, nhiệm vụ được giao.</w:t>
      </w:r>
    </w:p>
    <w:p w:rsidR="00A57650" w:rsidRPr="007070D0" w:rsidRDefault="00A57650"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Người được điều động hoặc bị cách chức chấm dứt việc thực hiện nhiệm vụ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Phó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kể từ khi quyết định điều động, cách chức có hiệu lực.</w:t>
      </w:r>
    </w:p>
    <w:p w:rsidR="00A57650" w:rsidRPr="007070D0" w:rsidRDefault="00A57650"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Người đã quyết định điều động, cách chức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giao quyền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thông báo cho Hội đồng nhân dân về việc điều động, cách chức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Phó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giao quyền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để Hội đồng nhân dân bầu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Phó Chủ tịch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nhân dân mới tại kỳ họp gần nhất.</w:t>
      </w:r>
    </w:p>
    <w:p w:rsidR="00A57650" w:rsidRPr="007070D0" w:rsidRDefault="00A57650"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lastRenderedPageBreak/>
        <w:t>Điều 126. Trụ sở, kinh phí hoạt động của chính quyền địa phương</w:t>
      </w:r>
    </w:p>
    <w:p w:rsidR="00A57650" w:rsidRPr="007070D0" w:rsidRDefault="00A57650"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Trụ sở làm việc của chính quyền địa phương được bố trí cho Hội đồng nhân dân và Ủy ban nhân dân, được trang bị các phương tiện để đáp ứng yêu cầu phối hợp công tác giữa các cơ quan của chính quyền địa phương và phục vụ Nhân dân.</w:t>
      </w:r>
    </w:p>
    <w:p w:rsidR="00A57650" w:rsidRPr="007070D0" w:rsidRDefault="00A57650"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Kinh phí hoạt động của chính quyền địa phương do ngân sách nhà nước bảo đảm. Việc quản lý, sử dụng kinh phí hoạt động của chính quyền địa phương phải bảo đảm tiết kiệm, hiệu quả và phải được kiểm toán theo quy định của pháp luật.</w:t>
      </w:r>
    </w:p>
    <w:p w:rsidR="00A57650" w:rsidRPr="007070D0" w:rsidRDefault="00A57650" w:rsidP="007070D0">
      <w:pPr>
        <w:widowControl/>
        <w:shd w:val="clear" w:color="auto" w:fill="FFFFFF"/>
        <w:spacing w:line="312" w:lineRule="auto"/>
        <w:rPr>
          <w:rFonts w:ascii="Times New Roman" w:hAnsi="Times New Roman" w:cs="Times New Roman"/>
          <w:sz w:val="28"/>
          <w:szCs w:val="28"/>
          <w:lang w:eastAsia="zh-CN"/>
        </w:rPr>
      </w:pPr>
      <w:bookmarkStart w:id="166" w:name="dieu_128"/>
      <w:r w:rsidRPr="007070D0">
        <w:rPr>
          <w:rFonts w:ascii="Times New Roman" w:hAnsi="Times New Roman" w:cs="Times New Roman"/>
          <w:b/>
          <w:bCs/>
          <w:sz w:val="28"/>
          <w:szCs w:val="28"/>
          <w:lang w:eastAsia="zh-CN"/>
        </w:rPr>
        <w:t>Điều 128. Nguyên tắc thành lập, giải thể, nhập, chia, điều chỉnh địa giới đơn vị hành chính</w:t>
      </w:r>
      <w:bookmarkEnd w:id="166"/>
    </w:p>
    <w:p w:rsidR="00A57650" w:rsidRPr="007070D0" w:rsidRDefault="00A57650" w:rsidP="007070D0">
      <w:pPr>
        <w:widowControl/>
        <w:shd w:val="clear" w:color="auto" w:fill="FFFFFF"/>
        <w:spacing w:line="312" w:lineRule="auto"/>
        <w:rPr>
          <w:rFonts w:ascii="Times New Roman" w:hAnsi="Times New Roman" w:cs="Times New Roman"/>
          <w:sz w:val="28"/>
          <w:szCs w:val="28"/>
          <w:lang w:eastAsia="zh-CN"/>
        </w:rPr>
      </w:pPr>
      <w:bookmarkStart w:id="167" w:name="khoan_1_128"/>
      <w:r w:rsidRPr="007070D0">
        <w:rPr>
          <w:rFonts w:ascii="Times New Roman" w:hAnsi="Times New Roman" w:cs="Times New Roman"/>
          <w:sz w:val="28"/>
          <w:szCs w:val="28"/>
          <w:shd w:val="clear" w:color="auto" w:fill="FFFF96"/>
          <w:lang w:eastAsia="zh-CN"/>
        </w:rPr>
        <w:t>1. Đơn vị hành chính được tổ chức ổn định trên cơ sở các đơn vị hành chính hiện có. Khuyến khích việc nhập các đơn vị hành chính, cùng cấp.</w:t>
      </w:r>
      <w:bookmarkEnd w:id="167"/>
    </w:p>
    <w:p w:rsidR="00A57650" w:rsidRPr="007070D0" w:rsidRDefault="00A57650"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Việc thành lập, nhập, chia, điều chỉnh địa giới đơn vị hành chính chỉ thực hiện trong các trường hợp cần thiết và phải bảo đảm các điều kiện sau đây:</w:t>
      </w:r>
    </w:p>
    <w:p w:rsidR="00A57650" w:rsidRPr="007070D0" w:rsidRDefault="00A57650" w:rsidP="007070D0">
      <w:pPr>
        <w:widowControl/>
        <w:shd w:val="clear" w:color="auto" w:fill="FFFFFF"/>
        <w:spacing w:line="312" w:lineRule="auto"/>
        <w:rPr>
          <w:rFonts w:ascii="Times New Roman" w:hAnsi="Times New Roman" w:cs="Times New Roman"/>
          <w:sz w:val="28"/>
          <w:szCs w:val="28"/>
          <w:lang w:eastAsia="zh-CN"/>
        </w:rPr>
      </w:pPr>
      <w:bookmarkStart w:id="168" w:name="diem_a_2_128"/>
      <w:r w:rsidRPr="007070D0">
        <w:rPr>
          <w:rFonts w:ascii="Times New Roman" w:hAnsi="Times New Roman" w:cs="Times New Roman"/>
          <w:sz w:val="28"/>
          <w:szCs w:val="28"/>
          <w:shd w:val="clear" w:color="auto" w:fill="FFFF96"/>
          <w:lang w:eastAsia="zh-CN"/>
        </w:rPr>
        <w:t>a) Phù hợp với quy hoạch tổng thể phát triển kinh tế - xã hội, quy hoạch tổng thể đơn vị hành chính, các định hướng quy hoạch, chương trình phát triển đô thị và quy hoạch ngành, lĩnh vực có liên quan đã được cấp có thẩm quyền phê duyệt;</w:t>
      </w:r>
      <w:bookmarkEnd w:id="168"/>
    </w:p>
    <w:p w:rsidR="00A57650" w:rsidRPr="007070D0" w:rsidRDefault="00A57650"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Bảo đảm lợi ích chung của quốc gia, hiệu lực, hiệu quả quản lý nhà nước của chính quyền địa phương các cấp; phát huy tiềm năng, lợi thế nhằm thúc đẩy sự phát triển kinh tế - xã hội của đất nước và của từng địa phương;</w:t>
      </w:r>
    </w:p>
    <w:p w:rsidR="00A57650" w:rsidRPr="007070D0" w:rsidRDefault="00A57650"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c) Bảo đảm yêu cầu về quốc phòng, an ninh, trật tự, an toàn xã hội;</w:t>
      </w:r>
    </w:p>
    <w:p w:rsidR="00A57650" w:rsidRPr="007070D0" w:rsidRDefault="00A57650"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d) Bảo đảm đoàn kết dân tộc, phù hợp với các yếu tố lịch sử, truyền thống, văn hóa của địa phương; tạo sự thuận tiện cho Nhân dân;</w:t>
      </w:r>
    </w:p>
    <w:p w:rsidR="00A57650" w:rsidRPr="007070D0" w:rsidRDefault="00A57650"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đ) Việc thành lập, nhập, chia, điều chỉnh địa giới đơn vị hành chính phải căn cứ vào tiêu chuẩn của các đơn vị hành chính quy định tại các khoản 1, 2 và 3 Điều 2 của Luật này phù hợp với đặc điểm nông thôn, đô thị, hải đảo.</w:t>
      </w:r>
    </w:p>
    <w:p w:rsidR="00A57650" w:rsidRPr="007070D0" w:rsidRDefault="00A57650"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Việc giải thể đơn vị hành chính chỉ thực hiện </w:t>
      </w:r>
      <w:r w:rsidRPr="007070D0">
        <w:rPr>
          <w:rFonts w:ascii="Times New Roman" w:hAnsi="Times New Roman" w:cs="Times New Roman"/>
          <w:sz w:val="28"/>
          <w:szCs w:val="28"/>
          <w:shd w:val="clear" w:color="auto" w:fill="FFFFFF"/>
          <w:lang w:eastAsia="zh-CN"/>
        </w:rPr>
        <w:t>trong</w:t>
      </w:r>
      <w:r w:rsidRPr="007070D0">
        <w:rPr>
          <w:rFonts w:ascii="Times New Roman" w:hAnsi="Times New Roman" w:cs="Times New Roman"/>
          <w:sz w:val="28"/>
          <w:szCs w:val="28"/>
          <w:lang w:eastAsia="zh-CN"/>
        </w:rPr>
        <w:t> các trường hợp sau đây:</w:t>
      </w:r>
    </w:p>
    <w:p w:rsidR="00A57650" w:rsidRPr="007070D0" w:rsidRDefault="00A57650"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Do yêu cầu phát triển kinh tế - xã hội, bảo đảm quốc phòng, an ninh của địa phương hoặc của quốc gia;</w:t>
      </w:r>
    </w:p>
    <w:p w:rsidR="00A57650" w:rsidRPr="007070D0" w:rsidRDefault="00A57650"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Do thay đổi các yếu tố địa lý, địa hình tác động đến sự tồn tại của đơn vị hành chính đó.</w:t>
      </w:r>
    </w:p>
    <w:p w:rsidR="00A57650" w:rsidRPr="007070D0" w:rsidRDefault="00A57650"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lastRenderedPageBreak/>
        <w:t>4. Chính phủ trình </w:t>
      </w:r>
      <w:r w:rsidRPr="007070D0">
        <w:rPr>
          <w:rFonts w:ascii="Times New Roman" w:hAnsi="Times New Roman" w:cs="Times New Roman"/>
          <w:sz w:val="28"/>
          <w:szCs w:val="28"/>
          <w:shd w:val="clear" w:color="auto" w:fill="FFFFFF"/>
          <w:lang w:eastAsia="zh-CN"/>
        </w:rPr>
        <w:t>Ủy ban</w:t>
      </w:r>
      <w:r w:rsidRPr="007070D0">
        <w:rPr>
          <w:rFonts w:ascii="Times New Roman" w:hAnsi="Times New Roman" w:cs="Times New Roman"/>
          <w:sz w:val="28"/>
          <w:szCs w:val="28"/>
          <w:lang w:eastAsia="zh-CN"/>
        </w:rPr>
        <w:t> thường vụ, Quốc hội quy định cụ thể tiêu chuẩn của các đơn vị hành chính quy định tại điểm đ khoản 2 Điều này.</w:t>
      </w:r>
    </w:p>
    <w:p w:rsidR="00A57650" w:rsidRPr="007070D0" w:rsidRDefault="00A57650" w:rsidP="007070D0">
      <w:pPr>
        <w:widowControl/>
        <w:shd w:val="clear" w:color="auto" w:fill="FFFFFF"/>
        <w:spacing w:before="120" w:after="120" w:line="312" w:lineRule="auto"/>
        <w:rPr>
          <w:rFonts w:ascii="Times New Roman" w:hAnsi="Times New Roman" w:cs="Times New Roman"/>
          <w:b/>
          <w:bCs/>
          <w:color w:val="DD0000"/>
          <w:sz w:val="28"/>
          <w:szCs w:val="28"/>
          <w:shd w:val="clear" w:color="auto" w:fill="D1D1D1"/>
        </w:rPr>
      </w:pPr>
      <w:r w:rsidRPr="007070D0">
        <w:rPr>
          <w:rFonts w:ascii="Times New Roman" w:hAnsi="Times New Roman" w:cs="Times New Roman"/>
          <w:b/>
          <w:bCs/>
          <w:color w:val="DD0000"/>
          <w:sz w:val="28"/>
          <w:szCs w:val="28"/>
          <w:shd w:val="clear" w:color="auto" w:fill="D1D1D1"/>
        </w:rPr>
        <w:t>Luật Tổ chức chính phủ và Luật Tổ chức chính quyền địa phương sửa đổi 2019</w:t>
      </w:r>
    </w:p>
    <w:p w:rsidR="00A57650" w:rsidRPr="007070D0" w:rsidRDefault="008A019A"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 xml:space="preserve">Điều 2. </w:t>
      </w:r>
    </w:p>
    <w:p w:rsidR="008A019A" w:rsidRPr="007070D0" w:rsidRDefault="00A57650"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 xml:space="preserve">Khoản </w:t>
      </w:r>
      <w:r w:rsidR="008A019A" w:rsidRPr="007070D0">
        <w:rPr>
          <w:rFonts w:ascii="Times New Roman" w:hAnsi="Times New Roman" w:cs="Times New Roman"/>
          <w:b/>
          <w:bCs/>
          <w:sz w:val="28"/>
          <w:szCs w:val="28"/>
          <w:lang w:eastAsia="zh-CN"/>
        </w:rPr>
        <w:t>23.</w:t>
      </w:r>
      <w:r w:rsidR="008A019A" w:rsidRPr="007070D0">
        <w:rPr>
          <w:rFonts w:ascii="Times New Roman" w:hAnsi="Times New Roman" w:cs="Times New Roman"/>
          <w:sz w:val="28"/>
          <w:szCs w:val="28"/>
          <w:lang w:eastAsia="zh-CN"/>
        </w:rPr>
        <w:t xml:space="preserve"> Sửa đổi, bổ sung Điều 69 như sau:</w:t>
      </w:r>
      <w:r w:rsidR="008A019A" w:rsidRPr="007070D0">
        <w:rPr>
          <w:rFonts w:ascii="Times New Roman" w:hAnsi="Times New Roman" w:cs="Times New Roman"/>
          <w:sz w:val="28"/>
          <w:szCs w:val="28"/>
          <w:lang w:eastAsia="zh-CN"/>
        </w:rPr>
        <w:br/>
        <w:t>“Điều 69. Cơ cấu tổ chức của Ủy ban nhân dân thị trấn</w:t>
      </w:r>
      <w:r w:rsidR="008A019A" w:rsidRPr="007070D0">
        <w:rPr>
          <w:rFonts w:ascii="Times New Roman" w:hAnsi="Times New Roman" w:cs="Times New Roman"/>
          <w:sz w:val="28"/>
          <w:szCs w:val="28"/>
          <w:lang w:eastAsia="zh-CN"/>
        </w:rPr>
        <w:br/>
        <w:t>Ủy ban nhân dân thị trấn gồm Chủ tịch, Phó Chủ tịch, Ủy viên phụ trách quân sự, Ủy viên phụ trách công an.</w:t>
      </w:r>
      <w:r w:rsidR="008A019A" w:rsidRPr="007070D0">
        <w:rPr>
          <w:rFonts w:ascii="Times New Roman" w:hAnsi="Times New Roman" w:cs="Times New Roman"/>
          <w:sz w:val="28"/>
          <w:szCs w:val="28"/>
          <w:lang w:eastAsia="zh-CN"/>
        </w:rPr>
        <w:br/>
        <w:t>Ủy ban nhân dân thị trấn loại I, loại II có không quá hai Phó Chủ tịch; thị trấn loại III có một Phó Chủ tịch.”.</w:t>
      </w:r>
    </w:p>
    <w:p w:rsidR="00217469" w:rsidRPr="007070D0" w:rsidRDefault="00A57650" w:rsidP="007070D0">
      <w:pPr>
        <w:pStyle w:val="Heading1"/>
        <w:spacing w:line="312" w:lineRule="auto"/>
        <w:jc w:val="center"/>
        <w:rPr>
          <w:rStyle w:val="Bodytext7"/>
          <w:rFonts w:eastAsiaTheme="minorEastAsia"/>
          <w:sz w:val="28"/>
          <w:szCs w:val="28"/>
        </w:rPr>
      </w:pPr>
      <w:bookmarkStart w:id="169" w:name="_Toc84320122"/>
      <w:bookmarkStart w:id="170" w:name="_Toc84322984"/>
      <w:r w:rsidRPr="007070D0">
        <w:rPr>
          <w:rFonts w:ascii="Times New Roman" w:eastAsia="Times New Roman" w:hAnsi="Times New Roman" w:cs="Times New Roman"/>
          <w:b/>
          <w:bCs/>
          <w:color w:val="000000"/>
          <w:sz w:val="28"/>
          <w:szCs w:val="28"/>
          <w:lang w:eastAsia="zh-CN"/>
        </w:rPr>
        <w:t xml:space="preserve">Khoản </w:t>
      </w:r>
      <w:r w:rsidR="008A019A" w:rsidRPr="007070D0">
        <w:rPr>
          <w:rFonts w:ascii="Times New Roman" w:eastAsia="Times New Roman" w:hAnsi="Times New Roman" w:cs="Times New Roman"/>
          <w:b/>
          <w:bCs/>
          <w:color w:val="000000"/>
          <w:sz w:val="28"/>
          <w:szCs w:val="28"/>
          <w:lang w:eastAsia="zh-CN"/>
        </w:rPr>
        <w:t>31.</w:t>
      </w:r>
      <w:r w:rsidR="008A019A" w:rsidRPr="007070D0">
        <w:rPr>
          <w:rFonts w:ascii="Times New Roman" w:eastAsia="Times New Roman" w:hAnsi="Times New Roman" w:cs="Times New Roman"/>
          <w:color w:val="000000"/>
          <w:sz w:val="28"/>
          <w:szCs w:val="28"/>
          <w:lang w:eastAsia="zh-CN"/>
        </w:rPr>
        <w:t xml:space="preserve"> Thay thế cụm từ “bất thường” bằng cụm từ “chuyên đề hoặc họp để giải quyết công việc phát sinh đột xuất” tại khoản 2 ... Điều 78</w:t>
      </w:r>
      <w:r w:rsidR="00217469" w:rsidRPr="007070D0">
        <w:rPr>
          <w:rFonts w:ascii="Times New Roman" w:eastAsia="Times New Roman" w:hAnsi="Times New Roman" w:cs="Times New Roman"/>
          <w:color w:val="000000"/>
          <w:sz w:val="28"/>
          <w:szCs w:val="28"/>
          <w:lang w:eastAsia="zh-CN"/>
        </w:rPr>
        <w:br w:type="page"/>
      </w:r>
      <w:r w:rsidR="00217469" w:rsidRPr="007070D0">
        <w:rPr>
          <w:rStyle w:val="Bodytext7"/>
          <w:rFonts w:eastAsiaTheme="minorEastAsia"/>
          <w:color w:val="000000"/>
          <w:sz w:val="28"/>
          <w:szCs w:val="28"/>
        </w:rPr>
        <w:lastRenderedPageBreak/>
        <w:t>Nội dung 5</w:t>
      </w:r>
      <w:bookmarkEnd w:id="169"/>
      <w:bookmarkEnd w:id="170"/>
    </w:p>
    <w:p w:rsidR="00217469" w:rsidRPr="007070D0" w:rsidRDefault="00217469" w:rsidP="007070D0">
      <w:pPr>
        <w:pStyle w:val="Bodytext71"/>
        <w:shd w:val="clear" w:color="auto" w:fill="auto"/>
        <w:spacing w:after="0" w:line="312" w:lineRule="auto"/>
        <w:ind w:right="-27"/>
        <w:outlineLvl w:val="0"/>
        <w:rPr>
          <w:rStyle w:val="Bodytext7"/>
          <w:b/>
          <w:bCs/>
          <w:color w:val="000000"/>
          <w:sz w:val="28"/>
          <w:szCs w:val="28"/>
          <w:lang w:val="vi-VN" w:eastAsia="vi-VN"/>
        </w:rPr>
      </w:pPr>
      <w:bookmarkStart w:id="171" w:name="_Toc84322985"/>
      <w:r w:rsidRPr="007070D0">
        <w:rPr>
          <w:rStyle w:val="Bodytext7"/>
          <w:b/>
          <w:bCs/>
          <w:color w:val="000000"/>
          <w:sz w:val="28"/>
          <w:szCs w:val="28"/>
          <w:lang w:val="vi-VN" w:eastAsia="vi-VN"/>
        </w:rPr>
        <w:t>LUẬT CÁN BỘ, CÔNG CHỨC</w:t>
      </w:r>
      <w:bookmarkEnd w:id="171"/>
    </w:p>
    <w:p w:rsidR="00E945F3" w:rsidRPr="007070D0" w:rsidRDefault="00E945F3" w:rsidP="007070D0">
      <w:pPr>
        <w:pStyle w:val="Bodytext71"/>
        <w:shd w:val="clear" w:color="auto" w:fill="auto"/>
        <w:spacing w:after="0" w:line="312" w:lineRule="auto"/>
        <w:ind w:right="-27"/>
        <w:jc w:val="left"/>
        <w:outlineLvl w:val="0"/>
        <w:rPr>
          <w:sz w:val="28"/>
          <w:szCs w:val="28"/>
          <w:lang w:val="vi-VN"/>
        </w:rPr>
      </w:pPr>
    </w:p>
    <w:p w:rsidR="00217469" w:rsidRPr="007070D0" w:rsidRDefault="00217469" w:rsidP="007070D0">
      <w:pPr>
        <w:widowControl/>
        <w:spacing w:line="312" w:lineRule="auto"/>
        <w:jc w:val="both"/>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2. Hoạt động công vụ của cán bộ, công chức</w:t>
      </w:r>
    </w:p>
    <w:p w:rsidR="00217469" w:rsidRPr="007070D0" w:rsidRDefault="00217469" w:rsidP="007070D0">
      <w:pPr>
        <w:widowControl/>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Hoạt động công vụ của cán bộ, công chức là việc thực hiện nhiệm vụ, quyền hạn của cán bộ, công chức theo quy định của Luật này và các quy định khác có liên quan.</w:t>
      </w:r>
    </w:p>
    <w:p w:rsidR="00217469" w:rsidRPr="007070D0" w:rsidRDefault="00217469" w:rsidP="007070D0">
      <w:pPr>
        <w:pStyle w:val="tendieu"/>
        <w:spacing w:before="0" w:beforeAutospacing="0" w:after="0" w:afterAutospacing="0" w:line="312" w:lineRule="auto"/>
        <w:jc w:val="both"/>
        <w:rPr>
          <w:color w:val="000000"/>
          <w:sz w:val="28"/>
          <w:szCs w:val="28"/>
          <w:lang w:val="vi-VN"/>
        </w:rPr>
      </w:pPr>
      <w:r w:rsidRPr="007070D0">
        <w:rPr>
          <w:b/>
          <w:bCs/>
          <w:color w:val="000000"/>
          <w:sz w:val="28"/>
          <w:szCs w:val="28"/>
          <w:lang w:val="vi-VN"/>
        </w:rPr>
        <w:t>Điều 3. Các nguyên tắc trong thi hành công vụ</w:t>
      </w:r>
    </w:p>
    <w:p w:rsidR="00217469" w:rsidRPr="007070D0" w:rsidRDefault="00217469" w:rsidP="007070D0">
      <w:pPr>
        <w:pStyle w:val="BodyText"/>
        <w:spacing w:before="0" w:beforeAutospacing="0" w:after="0" w:afterAutospacing="0" w:line="312" w:lineRule="auto"/>
        <w:jc w:val="both"/>
        <w:rPr>
          <w:color w:val="000000"/>
          <w:sz w:val="28"/>
          <w:szCs w:val="28"/>
          <w:lang w:val="vi-VN"/>
        </w:rPr>
      </w:pPr>
      <w:r w:rsidRPr="007070D0">
        <w:rPr>
          <w:color w:val="000000"/>
          <w:sz w:val="28"/>
          <w:szCs w:val="28"/>
          <w:lang w:val="vi-VN"/>
        </w:rPr>
        <w:t>1. Tuân thủ Hiến pháp và pháp luật.</w:t>
      </w:r>
    </w:p>
    <w:p w:rsidR="00217469" w:rsidRPr="007070D0" w:rsidRDefault="00217469" w:rsidP="007070D0">
      <w:pPr>
        <w:pStyle w:val="BodyText"/>
        <w:spacing w:before="0" w:beforeAutospacing="0" w:after="0" w:afterAutospacing="0" w:line="312" w:lineRule="auto"/>
        <w:jc w:val="both"/>
        <w:rPr>
          <w:color w:val="000000"/>
          <w:sz w:val="28"/>
          <w:szCs w:val="28"/>
          <w:lang w:val="vi-VN"/>
        </w:rPr>
      </w:pPr>
      <w:r w:rsidRPr="007070D0">
        <w:rPr>
          <w:color w:val="000000"/>
          <w:sz w:val="28"/>
          <w:szCs w:val="28"/>
          <w:lang w:val="vi-VN"/>
        </w:rPr>
        <w:t>2. Bảo vệ lợi ích của Nhà nước, quyền, lợi ích hợp pháp của tổ chức, công dân.</w:t>
      </w:r>
    </w:p>
    <w:p w:rsidR="00217469" w:rsidRPr="007070D0" w:rsidRDefault="00217469" w:rsidP="007070D0">
      <w:pPr>
        <w:pStyle w:val="BodyText"/>
        <w:spacing w:before="0" w:beforeAutospacing="0" w:after="0" w:afterAutospacing="0" w:line="312" w:lineRule="auto"/>
        <w:jc w:val="both"/>
        <w:rPr>
          <w:color w:val="000000"/>
          <w:sz w:val="28"/>
          <w:szCs w:val="28"/>
          <w:lang w:val="vi-VN"/>
        </w:rPr>
      </w:pPr>
      <w:r w:rsidRPr="007070D0">
        <w:rPr>
          <w:color w:val="000000"/>
          <w:sz w:val="28"/>
          <w:szCs w:val="28"/>
          <w:lang w:val="vi-VN"/>
        </w:rPr>
        <w:t>3. Công khai, minh bạch, đúng thẩm quyền và có sự kiểm tra, giám sát.</w:t>
      </w:r>
    </w:p>
    <w:p w:rsidR="00217469" w:rsidRPr="007070D0" w:rsidRDefault="00217469" w:rsidP="007070D0">
      <w:pPr>
        <w:pStyle w:val="BodyText"/>
        <w:spacing w:before="0" w:beforeAutospacing="0" w:after="0" w:afterAutospacing="0" w:line="312" w:lineRule="auto"/>
        <w:jc w:val="both"/>
        <w:rPr>
          <w:color w:val="000000"/>
          <w:sz w:val="28"/>
          <w:szCs w:val="28"/>
          <w:lang w:val="vi-VN"/>
        </w:rPr>
      </w:pPr>
      <w:r w:rsidRPr="007070D0">
        <w:rPr>
          <w:color w:val="000000"/>
          <w:sz w:val="28"/>
          <w:szCs w:val="28"/>
          <w:lang w:val="vi-VN"/>
        </w:rPr>
        <w:t>4. Bảo đảm tính hệ thống, thống nhất, liên tục, thông suốt và hiệu quả.</w:t>
      </w:r>
    </w:p>
    <w:p w:rsidR="00217469" w:rsidRPr="007070D0" w:rsidRDefault="00217469" w:rsidP="007070D0">
      <w:pPr>
        <w:pStyle w:val="BodyText"/>
        <w:spacing w:before="0" w:beforeAutospacing="0" w:after="0" w:afterAutospacing="0" w:line="312" w:lineRule="auto"/>
        <w:jc w:val="both"/>
        <w:rPr>
          <w:color w:val="000000"/>
          <w:sz w:val="28"/>
          <w:szCs w:val="28"/>
          <w:lang w:val="vi-VN"/>
        </w:rPr>
      </w:pPr>
      <w:r w:rsidRPr="007070D0">
        <w:rPr>
          <w:color w:val="000000"/>
          <w:sz w:val="28"/>
          <w:szCs w:val="28"/>
          <w:lang w:val="vi-VN"/>
        </w:rPr>
        <w:t>5. Bảo đảm thứ bậc hành chính và sự phối hợp chặt chẽ.</w:t>
      </w:r>
    </w:p>
    <w:p w:rsidR="00217469" w:rsidRPr="007070D0" w:rsidRDefault="00217469" w:rsidP="007070D0">
      <w:pPr>
        <w:pStyle w:val="tendieu"/>
        <w:spacing w:before="0" w:beforeAutospacing="0" w:after="0" w:afterAutospacing="0" w:line="312" w:lineRule="auto"/>
        <w:jc w:val="both"/>
        <w:rPr>
          <w:color w:val="000000"/>
          <w:sz w:val="28"/>
          <w:szCs w:val="28"/>
          <w:lang w:val="vi-VN"/>
        </w:rPr>
      </w:pPr>
      <w:r w:rsidRPr="007070D0">
        <w:rPr>
          <w:b/>
          <w:bCs/>
          <w:color w:val="000000"/>
          <w:sz w:val="28"/>
          <w:szCs w:val="28"/>
          <w:lang w:val="vi-VN"/>
        </w:rPr>
        <w:t>Điều 4. Cán bộ, công chức</w:t>
      </w:r>
    </w:p>
    <w:p w:rsidR="00217469" w:rsidRPr="007070D0" w:rsidRDefault="00217469" w:rsidP="007070D0">
      <w:pPr>
        <w:pStyle w:val="BodyText"/>
        <w:spacing w:before="0" w:beforeAutospacing="0" w:after="0" w:afterAutospacing="0" w:line="312" w:lineRule="auto"/>
        <w:jc w:val="both"/>
        <w:rPr>
          <w:color w:val="000000"/>
          <w:sz w:val="28"/>
          <w:szCs w:val="28"/>
          <w:lang w:val="vi-VN"/>
        </w:rPr>
      </w:pPr>
      <w:r w:rsidRPr="007070D0">
        <w:rPr>
          <w:color w:val="000000"/>
          <w:sz w:val="28"/>
          <w:szCs w:val="28"/>
          <w:lang w:val="vi-VN"/>
        </w:rPr>
        <w:t>1. Cán bộ là công dân Việt Nam, được bầu cử, phê chuẩn, bổ nhiệm giữ chức vụ, chức danh theo nhiệm kỳ trong cơ quan của Đảng Cộng sản Việt Nam, Nhà nước, tổ chức chính trị - xã hội ở trung ương, ở tỉnh, thành phố trực thuộc trung ương (sau đây gọi chung là cấp tỉnh), ở huyện, quận, thị xã, thành phố thuộc tỉnh (sau đây gọi chung là cấp huyện), trong biên chế và hưởng lương từ ngân sách nhà nước. </w:t>
      </w:r>
    </w:p>
    <w:p w:rsidR="00217469" w:rsidRPr="007070D0" w:rsidRDefault="00217469" w:rsidP="007070D0">
      <w:pPr>
        <w:pStyle w:val="BodyText"/>
        <w:spacing w:before="0" w:beforeAutospacing="0" w:after="0" w:afterAutospacing="0" w:line="312" w:lineRule="auto"/>
        <w:jc w:val="both"/>
        <w:rPr>
          <w:color w:val="000000"/>
          <w:sz w:val="28"/>
          <w:szCs w:val="28"/>
          <w:lang w:val="vi-VN"/>
        </w:rPr>
      </w:pPr>
      <w:r w:rsidRPr="007070D0">
        <w:rPr>
          <w:color w:val="000000"/>
          <w:sz w:val="28"/>
          <w:szCs w:val="28"/>
          <w:lang w:val="vi-VN"/>
        </w:rPr>
        <w:t>3. Cán bộ xã, phường, thị trấn (sau đây gọi chung là cấp xã) là công dân Việt Nam, được bầu cử giữ chức vụ theo nhiệm kỳ trong Thường trực Hội đồng nhân dân, Ủy ban nhân dân, Bí thư, Phó Bí thư Đảng ủy, người đứng đầu tổ chức chính trị - xã hội; công chức cấp xã là công dân Việt Nam được tuyển dụng giữ một chức danh chuyên môn, nghiệp vụ thuộc Ủy ban nhân dân cấp xã, trong biên chế và hưởng lương từ ngân sách nhà nước.</w:t>
      </w:r>
    </w:p>
    <w:p w:rsidR="00217469" w:rsidRPr="007070D0" w:rsidRDefault="00217469" w:rsidP="007070D0">
      <w:pPr>
        <w:pStyle w:val="tendieu"/>
        <w:spacing w:before="0" w:beforeAutospacing="0" w:after="0" w:afterAutospacing="0" w:line="312" w:lineRule="auto"/>
        <w:jc w:val="both"/>
        <w:rPr>
          <w:color w:val="000000"/>
          <w:sz w:val="28"/>
          <w:szCs w:val="28"/>
          <w:lang w:val="vi-VN"/>
        </w:rPr>
      </w:pPr>
      <w:r w:rsidRPr="007070D0">
        <w:rPr>
          <w:b/>
          <w:bCs/>
          <w:color w:val="000000"/>
          <w:sz w:val="28"/>
          <w:szCs w:val="28"/>
          <w:lang w:val="vi-VN"/>
        </w:rPr>
        <w:t>Điều 7. Giải thích từ ngữ</w:t>
      </w:r>
    </w:p>
    <w:p w:rsidR="00217469" w:rsidRPr="007070D0" w:rsidRDefault="00217469" w:rsidP="007070D0">
      <w:pPr>
        <w:pStyle w:val="BodyText"/>
        <w:spacing w:before="0" w:beforeAutospacing="0" w:after="0" w:afterAutospacing="0" w:line="312" w:lineRule="auto"/>
        <w:jc w:val="both"/>
        <w:rPr>
          <w:color w:val="000000"/>
          <w:sz w:val="28"/>
          <w:szCs w:val="28"/>
          <w:lang w:val="vi-VN"/>
        </w:rPr>
      </w:pPr>
      <w:r w:rsidRPr="007070D0">
        <w:rPr>
          <w:color w:val="000000"/>
          <w:sz w:val="28"/>
          <w:szCs w:val="28"/>
          <w:lang w:val="vi-VN"/>
        </w:rPr>
        <w:t>Trong Luật này, các từ ngữ sau đây được hiểu như sau:</w:t>
      </w:r>
    </w:p>
    <w:p w:rsidR="00217469" w:rsidRPr="007070D0" w:rsidRDefault="00217469" w:rsidP="007070D0">
      <w:pPr>
        <w:pStyle w:val="BodyText"/>
        <w:spacing w:before="0" w:beforeAutospacing="0" w:after="0" w:afterAutospacing="0" w:line="312" w:lineRule="auto"/>
        <w:jc w:val="both"/>
        <w:rPr>
          <w:color w:val="000000"/>
          <w:sz w:val="28"/>
          <w:szCs w:val="28"/>
          <w:lang w:val="vi-VN"/>
        </w:rPr>
      </w:pPr>
      <w:r w:rsidRPr="007070D0">
        <w:rPr>
          <w:color w:val="000000"/>
          <w:sz w:val="28"/>
          <w:szCs w:val="28"/>
          <w:lang w:val="vi-VN"/>
        </w:rPr>
        <w:t>1. </w:t>
      </w:r>
      <w:r w:rsidRPr="007070D0">
        <w:rPr>
          <w:i/>
          <w:iCs/>
          <w:color w:val="000000"/>
          <w:sz w:val="28"/>
          <w:szCs w:val="28"/>
          <w:lang w:val="vi-VN"/>
        </w:rPr>
        <w:t>Cơ quan sử dụng cán bộ, công chức</w:t>
      </w:r>
      <w:r w:rsidRPr="007070D0">
        <w:rPr>
          <w:b/>
          <w:bCs/>
          <w:color w:val="000000"/>
          <w:sz w:val="28"/>
          <w:szCs w:val="28"/>
          <w:lang w:val="vi-VN"/>
        </w:rPr>
        <w:t> </w:t>
      </w:r>
      <w:r w:rsidRPr="007070D0">
        <w:rPr>
          <w:color w:val="000000"/>
          <w:sz w:val="28"/>
          <w:szCs w:val="28"/>
          <w:lang w:val="vi-VN"/>
        </w:rPr>
        <w:t>là cơ quan, tổ chức, đơn vị được giao thẩm quyền quản lý, phân công, bố trí, kiểm tra việc thực hiện nhiệm vụ, quyền hạn của cán bộ, công chức.</w:t>
      </w:r>
    </w:p>
    <w:p w:rsidR="00217469" w:rsidRPr="007070D0" w:rsidRDefault="00217469" w:rsidP="007070D0">
      <w:pPr>
        <w:pStyle w:val="BodyText"/>
        <w:spacing w:before="0" w:beforeAutospacing="0" w:after="0" w:afterAutospacing="0" w:line="312" w:lineRule="auto"/>
        <w:jc w:val="both"/>
        <w:rPr>
          <w:color w:val="000000"/>
          <w:sz w:val="28"/>
          <w:szCs w:val="28"/>
          <w:lang w:val="vi-VN"/>
        </w:rPr>
      </w:pPr>
      <w:r w:rsidRPr="007070D0">
        <w:rPr>
          <w:color w:val="000000"/>
          <w:sz w:val="28"/>
          <w:szCs w:val="28"/>
          <w:lang w:val="vi-VN"/>
        </w:rPr>
        <w:t>2. </w:t>
      </w:r>
      <w:r w:rsidRPr="007070D0">
        <w:rPr>
          <w:i/>
          <w:iCs/>
          <w:color w:val="000000"/>
          <w:sz w:val="28"/>
          <w:szCs w:val="28"/>
          <w:lang w:val="vi-VN"/>
        </w:rPr>
        <w:t>Cơ quan quản lý cán bộ, công chức</w:t>
      </w:r>
      <w:r w:rsidRPr="007070D0">
        <w:rPr>
          <w:color w:val="000000"/>
          <w:sz w:val="28"/>
          <w:szCs w:val="28"/>
          <w:lang w:val="vi-VN"/>
        </w:rPr>
        <w:t> là cơ quan, tổ chức, đơn vị được giao thẩm quyền tuyển dụng, bổ nhiệm, nâng ngạch, nâng lương, cho thôi việc, nghỉ hưu, giải quyết chế độ, chính sách và khen thưởng, kỷ luật đối với cán bộ, công chức.</w:t>
      </w:r>
    </w:p>
    <w:p w:rsidR="00217469" w:rsidRPr="007070D0" w:rsidRDefault="00217469" w:rsidP="007070D0">
      <w:pPr>
        <w:pStyle w:val="BodyText"/>
        <w:spacing w:before="0" w:beforeAutospacing="0" w:after="0" w:afterAutospacing="0" w:line="312" w:lineRule="auto"/>
        <w:jc w:val="both"/>
        <w:rPr>
          <w:color w:val="000000"/>
          <w:sz w:val="28"/>
          <w:szCs w:val="28"/>
          <w:lang w:val="vi-VN"/>
        </w:rPr>
      </w:pPr>
      <w:r w:rsidRPr="007070D0">
        <w:rPr>
          <w:color w:val="000000"/>
          <w:sz w:val="28"/>
          <w:szCs w:val="28"/>
          <w:lang w:val="vi-VN"/>
        </w:rPr>
        <w:lastRenderedPageBreak/>
        <w:t>3. </w:t>
      </w:r>
      <w:r w:rsidRPr="007070D0">
        <w:rPr>
          <w:i/>
          <w:iCs/>
          <w:color w:val="000000"/>
          <w:sz w:val="28"/>
          <w:szCs w:val="28"/>
          <w:lang w:val="vi-VN"/>
        </w:rPr>
        <w:t>Vị trí việc làm</w:t>
      </w:r>
      <w:r w:rsidRPr="007070D0">
        <w:rPr>
          <w:color w:val="000000"/>
          <w:sz w:val="28"/>
          <w:szCs w:val="28"/>
          <w:lang w:val="vi-VN"/>
        </w:rPr>
        <w:t> là công việc gắn với chức danh, chức vụ, cơ cấu và ngạch công chức để xác định biên chế và bố trí công chức trong cơ quan, tổ chức, đơn vị.</w:t>
      </w:r>
    </w:p>
    <w:p w:rsidR="00217469" w:rsidRPr="007070D0" w:rsidRDefault="00217469" w:rsidP="007070D0">
      <w:pPr>
        <w:pStyle w:val="BodyText"/>
        <w:spacing w:before="0" w:beforeAutospacing="0" w:after="0" w:afterAutospacing="0" w:line="312" w:lineRule="auto"/>
        <w:jc w:val="both"/>
        <w:rPr>
          <w:color w:val="000000"/>
          <w:sz w:val="28"/>
          <w:szCs w:val="28"/>
          <w:lang w:val="vi-VN"/>
        </w:rPr>
      </w:pPr>
      <w:r w:rsidRPr="007070D0">
        <w:rPr>
          <w:color w:val="000000"/>
          <w:sz w:val="28"/>
          <w:szCs w:val="28"/>
          <w:lang w:val="vi-VN"/>
        </w:rPr>
        <w:t>4. </w:t>
      </w:r>
      <w:r w:rsidRPr="007070D0">
        <w:rPr>
          <w:i/>
          <w:iCs/>
          <w:color w:val="000000"/>
          <w:sz w:val="28"/>
          <w:szCs w:val="28"/>
          <w:lang w:val="vi-VN"/>
        </w:rPr>
        <w:t>Ngạch </w:t>
      </w:r>
      <w:r w:rsidRPr="007070D0">
        <w:rPr>
          <w:color w:val="000000"/>
          <w:sz w:val="28"/>
          <w:szCs w:val="28"/>
          <w:lang w:val="vi-VN"/>
        </w:rPr>
        <w:t>là tên gọi thể hiện thứ bậc về năng lực và trình độ chuyên môn, nghiệp vụ của công chức.</w:t>
      </w:r>
    </w:p>
    <w:p w:rsidR="00217469" w:rsidRPr="007070D0" w:rsidRDefault="00217469" w:rsidP="007070D0">
      <w:pPr>
        <w:pStyle w:val="BodyText"/>
        <w:spacing w:before="0" w:beforeAutospacing="0" w:after="0" w:afterAutospacing="0" w:line="312" w:lineRule="auto"/>
        <w:jc w:val="both"/>
        <w:rPr>
          <w:color w:val="000000"/>
          <w:sz w:val="28"/>
          <w:szCs w:val="28"/>
          <w:lang w:val="vi-VN"/>
        </w:rPr>
      </w:pPr>
      <w:r w:rsidRPr="007070D0">
        <w:rPr>
          <w:color w:val="000000"/>
          <w:sz w:val="28"/>
          <w:szCs w:val="28"/>
          <w:lang w:val="vi-VN"/>
        </w:rPr>
        <w:t>5. </w:t>
      </w:r>
      <w:r w:rsidRPr="007070D0">
        <w:rPr>
          <w:i/>
          <w:iCs/>
          <w:color w:val="000000"/>
          <w:sz w:val="28"/>
          <w:szCs w:val="28"/>
          <w:lang w:val="vi-VN"/>
        </w:rPr>
        <w:t>Bổ nhiệm</w:t>
      </w:r>
      <w:r w:rsidRPr="007070D0">
        <w:rPr>
          <w:color w:val="000000"/>
          <w:sz w:val="28"/>
          <w:szCs w:val="28"/>
          <w:lang w:val="vi-VN"/>
        </w:rPr>
        <w:t> là việc cán bộ, công chức được quyết định giữ một chức vụ lãnh đạo, quản lý hoặc một ngạch theo quy định của pháp luật.</w:t>
      </w:r>
    </w:p>
    <w:p w:rsidR="00217469" w:rsidRPr="007070D0" w:rsidRDefault="00217469" w:rsidP="007070D0">
      <w:pPr>
        <w:pStyle w:val="BodyText"/>
        <w:spacing w:before="0" w:beforeAutospacing="0" w:after="0" w:afterAutospacing="0" w:line="312" w:lineRule="auto"/>
        <w:jc w:val="both"/>
        <w:rPr>
          <w:color w:val="000000"/>
          <w:sz w:val="28"/>
          <w:szCs w:val="28"/>
          <w:lang w:val="vi-VN"/>
        </w:rPr>
      </w:pPr>
      <w:r w:rsidRPr="007070D0">
        <w:rPr>
          <w:color w:val="000000"/>
          <w:sz w:val="28"/>
          <w:szCs w:val="28"/>
          <w:lang w:val="vi-VN"/>
        </w:rPr>
        <w:t>6.</w:t>
      </w:r>
      <w:r w:rsidRPr="007070D0">
        <w:rPr>
          <w:b/>
          <w:bCs/>
          <w:color w:val="000000"/>
          <w:sz w:val="28"/>
          <w:szCs w:val="28"/>
          <w:lang w:val="vi-VN"/>
        </w:rPr>
        <w:t> </w:t>
      </w:r>
      <w:r w:rsidRPr="007070D0">
        <w:rPr>
          <w:i/>
          <w:iCs/>
          <w:color w:val="000000"/>
          <w:sz w:val="28"/>
          <w:szCs w:val="28"/>
          <w:lang w:val="vi-VN"/>
        </w:rPr>
        <w:t>Miễn nhiệm</w:t>
      </w:r>
      <w:r w:rsidRPr="007070D0">
        <w:rPr>
          <w:color w:val="000000"/>
          <w:sz w:val="28"/>
          <w:szCs w:val="28"/>
          <w:lang w:val="vi-VN"/>
        </w:rPr>
        <w:t> là việc cán bộ, công chức được thôi giữ chức vụ, chức danh khi chưa hết nhiệm kỳ hoặc chưa hết thời hạn bổ nhiệm.</w:t>
      </w:r>
    </w:p>
    <w:p w:rsidR="00217469" w:rsidRPr="007070D0" w:rsidRDefault="00217469" w:rsidP="007070D0">
      <w:pPr>
        <w:pStyle w:val="BodyText"/>
        <w:spacing w:before="0" w:beforeAutospacing="0" w:after="0" w:afterAutospacing="0" w:line="312" w:lineRule="auto"/>
        <w:jc w:val="both"/>
        <w:rPr>
          <w:color w:val="000000"/>
          <w:sz w:val="28"/>
          <w:szCs w:val="28"/>
          <w:lang w:val="vi-VN"/>
        </w:rPr>
      </w:pPr>
      <w:r w:rsidRPr="007070D0">
        <w:rPr>
          <w:color w:val="000000"/>
          <w:sz w:val="28"/>
          <w:szCs w:val="28"/>
          <w:lang w:val="vi-VN"/>
        </w:rPr>
        <w:t>7. </w:t>
      </w:r>
      <w:r w:rsidRPr="007070D0">
        <w:rPr>
          <w:i/>
          <w:iCs/>
          <w:color w:val="000000"/>
          <w:sz w:val="28"/>
          <w:szCs w:val="28"/>
          <w:lang w:val="vi-VN"/>
        </w:rPr>
        <w:t>Bãi nhiệm</w:t>
      </w:r>
      <w:r w:rsidRPr="007070D0">
        <w:rPr>
          <w:color w:val="000000"/>
          <w:sz w:val="28"/>
          <w:szCs w:val="28"/>
          <w:lang w:val="vi-VN"/>
        </w:rPr>
        <w:t> là việc cán bộ không được tiếp tục giữ chức vụ, chức danh khi chưa hết nhiệm kỳ.</w:t>
      </w:r>
    </w:p>
    <w:p w:rsidR="00217469" w:rsidRPr="007070D0" w:rsidRDefault="00217469" w:rsidP="007070D0">
      <w:pPr>
        <w:pStyle w:val="BodyText"/>
        <w:spacing w:before="0" w:beforeAutospacing="0" w:after="0" w:afterAutospacing="0" w:line="312" w:lineRule="auto"/>
        <w:jc w:val="both"/>
        <w:rPr>
          <w:color w:val="000000"/>
          <w:sz w:val="28"/>
          <w:szCs w:val="28"/>
          <w:lang w:val="vi-VN"/>
        </w:rPr>
      </w:pPr>
      <w:r w:rsidRPr="007070D0">
        <w:rPr>
          <w:color w:val="000000"/>
          <w:sz w:val="28"/>
          <w:szCs w:val="28"/>
          <w:lang w:val="vi-VN"/>
        </w:rPr>
        <w:t>8. </w:t>
      </w:r>
      <w:r w:rsidRPr="007070D0">
        <w:rPr>
          <w:i/>
          <w:iCs/>
          <w:color w:val="000000"/>
          <w:sz w:val="28"/>
          <w:szCs w:val="28"/>
          <w:lang w:val="vi-VN"/>
        </w:rPr>
        <w:t>Giáng chức</w:t>
      </w:r>
      <w:r w:rsidRPr="007070D0">
        <w:rPr>
          <w:color w:val="000000"/>
          <w:sz w:val="28"/>
          <w:szCs w:val="28"/>
          <w:lang w:val="vi-VN"/>
        </w:rPr>
        <w:t> là việc công chức giữ chức vụ lãnh đạo, quản lý bị hạ xuống chức vụ thấp hơn.</w:t>
      </w:r>
    </w:p>
    <w:p w:rsidR="00217469" w:rsidRPr="007070D0" w:rsidRDefault="00217469" w:rsidP="007070D0">
      <w:pPr>
        <w:pStyle w:val="BodyText"/>
        <w:spacing w:before="0" w:beforeAutospacing="0" w:after="0" w:afterAutospacing="0" w:line="312" w:lineRule="auto"/>
        <w:jc w:val="both"/>
        <w:rPr>
          <w:color w:val="000000"/>
          <w:sz w:val="28"/>
          <w:szCs w:val="28"/>
          <w:lang w:val="vi-VN"/>
        </w:rPr>
      </w:pPr>
      <w:r w:rsidRPr="007070D0">
        <w:rPr>
          <w:color w:val="000000"/>
          <w:sz w:val="28"/>
          <w:szCs w:val="28"/>
          <w:lang w:val="vi-VN"/>
        </w:rPr>
        <w:t>9. </w:t>
      </w:r>
      <w:r w:rsidRPr="007070D0">
        <w:rPr>
          <w:i/>
          <w:iCs/>
          <w:color w:val="000000"/>
          <w:sz w:val="28"/>
          <w:szCs w:val="28"/>
          <w:lang w:val="vi-VN"/>
        </w:rPr>
        <w:t>Cách chức</w:t>
      </w:r>
      <w:r w:rsidRPr="007070D0">
        <w:rPr>
          <w:color w:val="000000"/>
          <w:sz w:val="28"/>
          <w:szCs w:val="28"/>
          <w:lang w:val="vi-VN"/>
        </w:rPr>
        <w:t> là việc cán bộ, công chức lãnh đạo, quản lý không được tiếp tục giữ chức vụ lãnh đạo, quản lý khi chưa hết nhiệm kỳ hoặc chưa hết thời hạn bổ nhiệm.</w:t>
      </w:r>
    </w:p>
    <w:p w:rsidR="00217469" w:rsidRPr="007070D0" w:rsidRDefault="00217469" w:rsidP="007070D0">
      <w:pPr>
        <w:pStyle w:val="BodyText"/>
        <w:spacing w:before="0" w:beforeAutospacing="0" w:after="0" w:afterAutospacing="0" w:line="312" w:lineRule="auto"/>
        <w:jc w:val="both"/>
        <w:rPr>
          <w:color w:val="000000"/>
          <w:sz w:val="28"/>
          <w:szCs w:val="28"/>
          <w:lang w:val="vi-VN"/>
        </w:rPr>
      </w:pPr>
      <w:r w:rsidRPr="007070D0">
        <w:rPr>
          <w:color w:val="000000"/>
          <w:sz w:val="28"/>
          <w:szCs w:val="28"/>
          <w:lang w:val="vi-VN"/>
        </w:rPr>
        <w:t>10.</w:t>
      </w:r>
      <w:r w:rsidRPr="007070D0">
        <w:rPr>
          <w:b/>
          <w:bCs/>
          <w:color w:val="000000"/>
          <w:sz w:val="28"/>
          <w:szCs w:val="28"/>
          <w:lang w:val="vi-VN"/>
        </w:rPr>
        <w:t> </w:t>
      </w:r>
      <w:r w:rsidRPr="007070D0">
        <w:rPr>
          <w:i/>
          <w:iCs/>
          <w:color w:val="000000"/>
          <w:sz w:val="28"/>
          <w:szCs w:val="28"/>
          <w:lang w:val="vi-VN"/>
        </w:rPr>
        <w:t>Điều động</w:t>
      </w:r>
      <w:r w:rsidRPr="007070D0">
        <w:rPr>
          <w:color w:val="000000"/>
          <w:sz w:val="28"/>
          <w:szCs w:val="28"/>
          <w:lang w:val="vi-VN"/>
        </w:rPr>
        <w:t> là việc cán bộ, công chức được cơ quan có thẩm quyền quyết định chuyển từ cơ quan, tổ chức, đơn vị này đến làm việc ở cơ quan, tổ chức, đơn vị khác.</w:t>
      </w:r>
    </w:p>
    <w:p w:rsidR="00217469" w:rsidRPr="007070D0" w:rsidRDefault="00217469" w:rsidP="007070D0">
      <w:pPr>
        <w:pStyle w:val="BodyText"/>
        <w:spacing w:before="0" w:beforeAutospacing="0" w:after="0" w:afterAutospacing="0" w:line="312" w:lineRule="auto"/>
        <w:jc w:val="both"/>
        <w:rPr>
          <w:color w:val="000000"/>
          <w:sz w:val="28"/>
          <w:szCs w:val="28"/>
          <w:lang w:val="vi-VN"/>
        </w:rPr>
      </w:pPr>
      <w:r w:rsidRPr="007070D0">
        <w:rPr>
          <w:color w:val="000000"/>
          <w:sz w:val="28"/>
          <w:szCs w:val="28"/>
          <w:lang w:val="vi-VN"/>
        </w:rPr>
        <w:t>11.</w:t>
      </w:r>
      <w:r w:rsidRPr="007070D0">
        <w:rPr>
          <w:b/>
          <w:bCs/>
          <w:color w:val="000000"/>
          <w:sz w:val="28"/>
          <w:szCs w:val="28"/>
          <w:lang w:val="vi-VN"/>
        </w:rPr>
        <w:t> </w:t>
      </w:r>
      <w:r w:rsidRPr="007070D0">
        <w:rPr>
          <w:i/>
          <w:iCs/>
          <w:color w:val="000000"/>
          <w:sz w:val="28"/>
          <w:szCs w:val="28"/>
          <w:lang w:val="vi-VN"/>
        </w:rPr>
        <w:t>Luân chuyển</w:t>
      </w:r>
      <w:r w:rsidRPr="007070D0">
        <w:rPr>
          <w:b/>
          <w:bCs/>
          <w:color w:val="000000"/>
          <w:sz w:val="28"/>
          <w:szCs w:val="28"/>
          <w:lang w:val="vi-VN"/>
        </w:rPr>
        <w:t> </w:t>
      </w:r>
      <w:r w:rsidRPr="007070D0">
        <w:rPr>
          <w:color w:val="000000"/>
          <w:sz w:val="28"/>
          <w:szCs w:val="28"/>
          <w:lang w:val="vi-VN"/>
        </w:rPr>
        <w:t>là việc cán bộ, công chức lãnh đạo, quản lý được cử hoặc bổ nhiệm giữ một chức danh lãnh đạo, quản lý khác trong một thời hạn nhất định</w:t>
      </w:r>
      <w:r w:rsidRPr="007070D0">
        <w:rPr>
          <w:b/>
          <w:bCs/>
          <w:i/>
          <w:iCs/>
          <w:color w:val="000000"/>
          <w:sz w:val="28"/>
          <w:szCs w:val="28"/>
          <w:lang w:val="vi-VN"/>
        </w:rPr>
        <w:t> </w:t>
      </w:r>
      <w:r w:rsidRPr="007070D0">
        <w:rPr>
          <w:color w:val="000000"/>
          <w:sz w:val="28"/>
          <w:szCs w:val="28"/>
          <w:lang w:val="vi-VN"/>
        </w:rPr>
        <w:t>để tiếp tục được đào tạo, bồi dưỡng và rèn luyện theo yêu cầu nhiệm vụ.</w:t>
      </w:r>
    </w:p>
    <w:p w:rsidR="00217469" w:rsidRPr="007070D0" w:rsidRDefault="00217469" w:rsidP="007070D0">
      <w:pPr>
        <w:pStyle w:val="BodyText"/>
        <w:spacing w:before="0" w:beforeAutospacing="0" w:after="0" w:afterAutospacing="0" w:line="312" w:lineRule="auto"/>
        <w:jc w:val="both"/>
        <w:rPr>
          <w:color w:val="000000"/>
          <w:sz w:val="28"/>
          <w:szCs w:val="28"/>
          <w:lang w:val="vi-VN"/>
        </w:rPr>
      </w:pPr>
      <w:r w:rsidRPr="007070D0">
        <w:rPr>
          <w:color w:val="000000"/>
          <w:sz w:val="28"/>
          <w:szCs w:val="28"/>
          <w:lang w:val="vi-VN"/>
        </w:rPr>
        <w:t>12.</w:t>
      </w:r>
      <w:r w:rsidRPr="007070D0">
        <w:rPr>
          <w:b/>
          <w:bCs/>
          <w:color w:val="000000"/>
          <w:sz w:val="28"/>
          <w:szCs w:val="28"/>
          <w:lang w:val="vi-VN"/>
        </w:rPr>
        <w:t> </w:t>
      </w:r>
      <w:r w:rsidRPr="007070D0">
        <w:rPr>
          <w:i/>
          <w:iCs/>
          <w:color w:val="000000"/>
          <w:sz w:val="28"/>
          <w:szCs w:val="28"/>
          <w:lang w:val="vi-VN"/>
        </w:rPr>
        <w:t>Biệt phái</w:t>
      </w:r>
      <w:r w:rsidRPr="007070D0">
        <w:rPr>
          <w:b/>
          <w:bCs/>
          <w:color w:val="000000"/>
          <w:sz w:val="28"/>
          <w:szCs w:val="28"/>
          <w:lang w:val="vi-VN"/>
        </w:rPr>
        <w:t> </w:t>
      </w:r>
      <w:r w:rsidRPr="007070D0">
        <w:rPr>
          <w:color w:val="000000"/>
          <w:sz w:val="28"/>
          <w:szCs w:val="28"/>
          <w:lang w:val="vi-VN"/>
        </w:rPr>
        <w:t>là việc</w:t>
      </w:r>
      <w:r w:rsidRPr="007070D0">
        <w:rPr>
          <w:b/>
          <w:bCs/>
          <w:color w:val="000000"/>
          <w:sz w:val="28"/>
          <w:szCs w:val="28"/>
          <w:lang w:val="vi-VN"/>
        </w:rPr>
        <w:t> </w:t>
      </w:r>
      <w:r w:rsidRPr="007070D0">
        <w:rPr>
          <w:color w:val="000000"/>
          <w:sz w:val="28"/>
          <w:szCs w:val="28"/>
          <w:lang w:val="vi-VN"/>
        </w:rPr>
        <w:t>công chức của cơ quan, tổ chức, đơn vị này được cử</w:t>
      </w:r>
      <w:r w:rsidRPr="007070D0">
        <w:rPr>
          <w:b/>
          <w:bCs/>
          <w:color w:val="000000"/>
          <w:sz w:val="28"/>
          <w:szCs w:val="28"/>
          <w:lang w:val="vi-VN"/>
        </w:rPr>
        <w:t> </w:t>
      </w:r>
      <w:r w:rsidRPr="007070D0">
        <w:rPr>
          <w:color w:val="000000"/>
          <w:sz w:val="28"/>
          <w:szCs w:val="28"/>
          <w:lang w:val="vi-VN"/>
        </w:rPr>
        <w:t>đến làm việc tại cơ quan, tổ chức, đơn vị khác theo yêu cầu nhiệm vụ.</w:t>
      </w:r>
    </w:p>
    <w:p w:rsidR="00217469" w:rsidRPr="007070D0" w:rsidRDefault="00217469" w:rsidP="007070D0">
      <w:pPr>
        <w:pStyle w:val="BodyText"/>
        <w:spacing w:before="0" w:beforeAutospacing="0" w:after="0" w:afterAutospacing="0" w:line="312" w:lineRule="auto"/>
        <w:jc w:val="both"/>
        <w:rPr>
          <w:color w:val="000000"/>
          <w:sz w:val="28"/>
          <w:szCs w:val="28"/>
          <w:lang w:val="vi-VN"/>
        </w:rPr>
      </w:pPr>
      <w:r w:rsidRPr="007070D0">
        <w:rPr>
          <w:color w:val="000000"/>
          <w:sz w:val="28"/>
          <w:szCs w:val="28"/>
          <w:lang w:val="vi-VN"/>
        </w:rPr>
        <w:t>13.</w:t>
      </w:r>
      <w:r w:rsidRPr="007070D0">
        <w:rPr>
          <w:b/>
          <w:bCs/>
          <w:color w:val="000000"/>
          <w:sz w:val="28"/>
          <w:szCs w:val="28"/>
          <w:lang w:val="vi-VN"/>
        </w:rPr>
        <w:t> </w:t>
      </w:r>
      <w:r w:rsidRPr="007070D0">
        <w:rPr>
          <w:i/>
          <w:iCs/>
          <w:color w:val="000000"/>
          <w:sz w:val="28"/>
          <w:szCs w:val="28"/>
          <w:lang w:val="vi-VN"/>
        </w:rPr>
        <w:t>Từ chức</w:t>
      </w:r>
      <w:r w:rsidRPr="007070D0">
        <w:rPr>
          <w:b/>
          <w:bCs/>
          <w:color w:val="000000"/>
          <w:sz w:val="28"/>
          <w:szCs w:val="28"/>
          <w:lang w:val="vi-VN"/>
        </w:rPr>
        <w:t> </w:t>
      </w:r>
      <w:r w:rsidRPr="007070D0">
        <w:rPr>
          <w:color w:val="000000"/>
          <w:sz w:val="28"/>
          <w:szCs w:val="28"/>
          <w:lang w:val="vi-VN"/>
        </w:rPr>
        <w:t>là việc cán bộ, công chức lãnh đạo, quản lý đề nghị được thôi giữ chức vụ khi chưa hết nhiệm kỳ hoặc chưa hết thời hạn bổ nhiệm.</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b/>
          <w:bCs/>
          <w:color w:val="000000"/>
          <w:sz w:val="28"/>
          <w:szCs w:val="28"/>
          <w:lang w:val="vi-VN"/>
        </w:rPr>
        <w:t>Điều 8. Nghĩa vụ của cán bộ, công chức đối với Đảng, Nhà nước và nhân dân</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1. Trung thành với Đảng Cộng sản Việt Nam, Nhà nước Cộng hòa xã hội chủ nghĩa Việt Nam; bảo vệ danh dự Tổ quốc và lợi ích quốc gia.</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2. Tôn trọng nhân dân, tận tụy phục vụ nhân dân.</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3. Liên hệ chặt chẽ với nhân dân, lắng nghe ý kiến và chịu sự giám sát của nhân dân.</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4. Chấp hành nghiêm chỉnh đường lối, chủ trương, chính sách của Đảng và pháp luật của Nhà nước.</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b/>
          <w:bCs/>
          <w:color w:val="000000"/>
          <w:sz w:val="28"/>
          <w:szCs w:val="28"/>
          <w:lang w:val="vi-VN"/>
        </w:rPr>
        <w:t>Điều 9. Nghĩa vụ của cán bộ, công chức trong thi hành công vụ</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1</w:t>
      </w:r>
      <w:r w:rsidRPr="007070D0">
        <w:rPr>
          <w:i/>
          <w:iCs/>
          <w:color w:val="000000"/>
          <w:sz w:val="28"/>
          <w:szCs w:val="28"/>
          <w:lang w:val="vi-VN"/>
        </w:rPr>
        <w:t>. </w:t>
      </w:r>
      <w:r w:rsidRPr="007070D0">
        <w:rPr>
          <w:color w:val="000000"/>
          <w:sz w:val="28"/>
          <w:szCs w:val="28"/>
          <w:lang w:val="vi-VN"/>
        </w:rPr>
        <w:t>Thực hiện đúng, đầy đủ và chịu trách nhiệm về kết quả thực hiện nhiệm vụ, quyền hạn được giao.</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lastRenderedPageBreak/>
        <w:t>2. Có ý thức tổ chức kỷ luật; nghiêm chỉnh chấp hành nội quy, quy chế của cơ quan, tổ chức, đơn vị; báo cáo người có thẩm quyền khi phát hiện hành vi vi phạm pháp luật trong cơ quan, tổ chức, đơn vị; bảo vệ bí mật nhà nước.</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3. Chủ động và phối hợp chặt chẽ trong thi hành công vụ; giữ gìn đoàn kết trong cơ quan, tổ chức, đơn vị.</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4. Bảo vệ, quản lý và sử dụng hiệu quả, tiết kiệm tài sản nhà nước được giao.</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5. Chấp hành quyết định của cấp trên. Khi có căn cứ cho rằng quyết định đó là trái pháp luật thì phải kịp thời</w:t>
      </w:r>
      <w:r w:rsidRPr="007070D0">
        <w:rPr>
          <w:b/>
          <w:bCs/>
          <w:i/>
          <w:iCs/>
          <w:color w:val="000000"/>
          <w:sz w:val="28"/>
          <w:szCs w:val="28"/>
          <w:lang w:val="vi-VN"/>
        </w:rPr>
        <w:t> </w:t>
      </w:r>
      <w:r w:rsidRPr="007070D0">
        <w:rPr>
          <w:color w:val="000000"/>
          <w:sz w:val="28"/>
          <w:szCs w:val="28"/>
          <w:lang w:val="vi-VN"/>
        </w:rPr>
        <w:t>báo cáo bằng văn bản với người ra quyết định; trường hợp người ra quyết định vẫn quyết định việc thi hành thì phải có văn bản và người thi hành phải chấp hành nhưng không chịu trách nhiệm về hậu quả của việc thi hành, đồng thời báo cáo cấp trên trực tiếp của người ra quyết định. Người ra quyết định phải chịu trách nhiệm trước pháp luật về quyết định của mình.</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6. Các nghĩa vụ khác theo quy định của pháp luật.</w:t>
      </w:r>
    </w:p>
    <w:p w:rsidR="00A37E69" w:rsidRPr="007070D0" w:rsidRDefault="00A37E69"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10. Nghĩa vụ của cán bộ, công chức là người đứng đầu</w:t>
      </w:r>
    </w:p>
    <w:p w:rsidR="00A37E69" w:rsidRPr="007070D0" w:rsidRDefault="00A37E69"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Ngoài việc thực hiện quy định tại Điều 8 và Điều 9 của Luật này, cán bộ, công chức là người đứng đầu cơ quan, tổ chức, đơn vị còn phải thực hiện các nghĩa vụ sau đây:</w:t>
      </w:r>
    </w:p>
    <w:p w:rsidR="00A37E69" w:rsidRPr="007070D0" w:rsidRDefault="00A37E69"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Chỉ đạo tổ chức thực hiện nhiệm vụ được giao và chịu trách nhiệm về kết quả hoạt động của cơ quan, tổ chức, đơn vị;</w:t>
      </w:r>
    </w:p>
    <w:p w:rsidR="00A37E69" w:rsidRPr="007070D0" w:rsidRDefault="00A37E69"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Kiểm tra, đôn đốc, hướng dẫn việc thi hành công vụ của cán bộ, công chức;</w:t>
      </w:r>
    </w:p>
    <w:p w:rsidR="00A37E69" w:rsidRPr="007070D0" w:rsidRDefault="00A37E69"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Tổ chức thực hiện các biện pháp phòng, chống quan liêu, tham nhũng, thực hành tiết kiệm, chống lãng phí và chịu trách nhiệm về việc để xảy ra quan liêu, tham nhũng, lãng phí trong cơ quan, tổ chức, đơn vị;</w:t>
      </w:r>
    </w:p>
    <w:p w:rsidR="00A37E69" w:rsidRPr="007070D0" w:rsidRDefault="00A37E69"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Tổ chức thực hiện các quy định của pháp luật về dân chủ cơ sở, văn hóa công sở trong cơ quan, tổ chức, đơn vị; xử lý kịp thời, nghiêm minh cán bộ, công chức thuộc quyền quản lý có hành vi vi phạm kỷ luật, pháp luật, có thái độ quan liêu, hách dịch, cửa quyền, gây phiền hà cho công dân;</w:t>
      </w:r>
    </w:p>
    <w:p w:rsidR="00A37E69" w:rsidRPr="007070D0" w:rsidRDefault="00A37E69"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5. Giải quyết kịp thời, đúng pháp luật, theo thẩm quyền hoặc kiến nghị cơ quan có thẩm quyền giải quyết khiếu nại, tố cáo và kiến nghị của cá nhân, tổ chức;</w:t>
      </w:r>
    </w:p>
    <w:p w:rsidR="00A37E69" w:rsidRPr="007070D0" w:rsidRDefault="00A37E69"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6. Các nghĩa vụ khác theo quy định của pháp luật.</w:t>
      </w:r>
    </w:p>
    <w:p w:rsidR="00217469" w:rsidRPr="007070D0" w:rsidRDefault="00217469" w:rsidP="007070D0">
      <w:pPr>
        <w:widowControl/>
        <w:spacing w:line="312" w:lineRule="auto"/>
        <w:jc w:val="both"/>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11. Quyền của cán bộ, công chức được</w:t>
      </w:r>
      <w:r w:rsidRPr="007070D0">
        <w:rPr>
          <w:rFonts w:ascii="Times New Roman" w:hAnsi="Times New Roman" w:cs="Times New Roman"/>
          <w:b/>
          <w:bCs/>
          <w:i/>
          <w:iCs/>
          <w:sz w:val="28"/>
          <w:szCs w:val="28"/>
          <w:lang w:eastAsia="zh-CN"/>
        </w:rPr>
        <w:t> </w:t>
      </w:r>
      <w:r w:rsidRPr="007070D0">
        <w:rPr>
          <w:rFonts w:ascii="Times New Roman" w:hAnsi="Times New Roman" w:cs="Times New Roman"/>
          <w:b/>
          <w:bCs/>
          <w:sz w:val="28"/>
          <w:szCs w:val="28"/>
          <w:lang w:eastAsia="zh-CN"/>
        </w:rPr>
        <w:t>bảo đảm các điều kiện thi hành công vụ</w:t>
      </w:r>
    </w:p>
    <w:p w:rsidR="00217469" w:rsidRPr="007070D0" w:rsidRDefault="00217469" w:rsidP="007070D0">
      <w:pPr>
        <w:widowControl/>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lastRenderedPageBreak/>
        <w:t>1. Được giao quyền tương xứng với nhiệm vụ.</w:t>
      </w:r>
    </w:p>
    <w:p w:rsidR="00217469" w:rsidRPr="007070D0" w:rsidRDefault="00217469" w:rsidP="007070D0">
      <w:pPr>
        <w:widowControl/>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Được bảo đảm trang thiết bị và các điều kiện làm việc khác theo quy định của pháp luật.</w:t>
      </w:r>
    </w:p>
    <w:p w:rsidR="00217469" w:rsidRPr="007070D0" w:rsidRDefault="00217469" w:rsidP="007070D0">
      <w:pPr>
        <w:widowControl/>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Được cung cấp thông tin liên quan đến nhiệm vụ, quyền hạn được giao.</w:t>
      </w:r>
    </w:p>
    <w:p w:rsidR="00217469" w:rsidRPr="007070D0" w:rsidRDefault="00217469" w:rsidP="007070D0">
      <w:pPr>
        <w:widowControl/>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Được đào tạo, bồi dưỡng nâng cao trình độ chính trị, chuyên môn, nghiệp vụ.</w:t>
      </w:r>
    </w:p>
    <w:p w:rsidR="00217469" w:rsidRPr="007070D0" w:rsidRDefault="00217469" w:rsidP="007070D0">
      <w:pPr>
        <w:widowControl/>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5. Được pháp luật bảo vệ khi thi hành công vụ.</w:t>
      </w:r>
    </w:p>
    <w:p w:rsidR="00217469" w:rsidRPr="007070D0" w:rsidRDefault="00217469" w:rsidP="007070D0">
      <w:pPr>
        <w:widowControl/>
        <w:spacing w:line="312" w:lineRule="auto"/>
        <w:jc w:val="both"/>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12. Quyền của cán bộ, công chức về</w:t>
      </w:r>
      <w:r w:rsidRPr="007070D0">
        <w:rPr>
          <w:rFonts w:ascii="Times New Roman" w:hAnsi="Times New Roman" w:cs="Times New Roman"/>
          <w:sz w:val="28"/>
          <w:szCs w:val="28"/>
          <w:lang w:eastAsia="zh-CN"/>
        </w:rPr>
        <w:t> </w:t>
      </w:r>
      <w:r w:rsidRPr="007070D0">
        <w:rPr>
          <w:rFonts w:ascii="Times New Roman" w:hAnsi="Times New Roman" w:cs="Times New Roman"/>
          <w:b/>
          <w:bCs/>
          <w:sz w:val="28"/>
          <w:szCs w:val="28"/>
          <w:lang w:eastAsia="zh-CN"/>
        </w:rPr>
        <w:t>tiền lương và các chế độ liên quan đến tiền lương</w:t>
      </w:r>
    </w:p>
    <w:p w:rsidR="00217469" w:rsidRPr="007070D0" w:rsidRDefault="00217469" w:rsidP="007070D0">
      <w:pPr>
        <w:widowControl/>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 1. Được Nhà nước bảo đảm tiền lương tương xứng với nhiệm vụ, quyền hạn được giao, phù hợp với điều kiện kinh tế - xã hội của đất nước. Cán bộ, công chức làm việc ở miền núi, biên giới, hải đảo, vùng sâu, vùng xa, vùng dân tộc thiểu số, vùng có điều kiện kinh tế - xã hội đặc biệt khó khăn hoặc trong các ngành, nghề có môi trường độc hại, nguy hiểm được hưởng phụ cấp và chính sách ưu đãi theo quy định của pháp luật.</w:t>
      </w:r>
    </w:p>
    <w:p w:rsidR="00217469" w:rsidRPr="007070D0" w:rsidRDefault="00217469" w:rsidP="007070D0">
      <w:pPr>
        <w:widowControl/>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2</w:t>
      </w:r>
      <w:r w:rsidRPr="007070D0">
        <w:rPr>
          <w:rFonts w:ascii="Times New Roman" w:hAnsi="Times New Roman" w:cs="Times New Roman"/>
          <w:i/>
          <w:iCs/>
          <w:sz w:val="28"/>
          <w:szCs w:val="28"/>
          <w:lang w:eastAsia="zh-CN"/>
        </w:rPr>
        <w:t>. </w:t>
      </w:r>
      <w:r w:rsidRPr="007070D0">
        <w:rPr>
          <w:rFonts w:ascii="Times New Roman" w:hAnsi="Times New Roman" w:cs="Times New Roman"/>
          <w:sz w:val="28"/>
          <w:szCs w:val="28"/>
          <w:lang w:eastAsia="zh-CN"/>
        </w:rPr>
        <w:t>Được hưởng tiền làm thêm giờ, tiền làm đêm, công tác phí và các chế độ khác theo quy định của pháp luật.</w:t>
      </w:r>
    </w:p>
    <w:p w:rsidR="00F105CB" w:rsidRPr="007070D0" w:rsidRDefault="00217469" w:rsidP="007070D0">
      <w:pPr>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rPr>
        <w:t> </w:t>
      </w:r>
      <w:r w:rsidR="00F105CB" w:rsidRPr="007070D0">
        <w:rPr>
          <w:rFonts w:ascii="Times New Roman" w:hAnsi="Times New Roman" w:cs="Times New Roman"/>
          <w:b/>
          <w:bCs/>
          <w:sz w:val="28"/>
          <w:szCs w:val="28"/>
          <w:lang w:eastAsia="zh-CN"/>
        </w:rPr>
        <w:t>Điều 15. Đạo đức của cán bộ, công chức</w:t>
      </w:r>
    </w:p>
    <w:p w:rsidR="00F105CB" w:rsidRPr="007070D0" w:rsidRDefault="00F105CB" w:rsidP="007070D0">
      <w:pPr>
        <w:widowControl/>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Cán bộ, công chức phải thực hiện cần, kiệm, liêm, chính, chí công vô tư trong hoạt động công vụ.</w:t>
      </w:r>
    </w:p>
    <w:p w:rsidR="00F105CB" w:rsidRPr="007070D0" w:rsidRDefault="00F105CB" w:rsidP="007070D0">
      <w:pPr>
        <w:widowControl/>
        <w:spacing w:line="312" w:lineRule="auto"/>
        <w:jc w:val="both"/>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16. Văn hóa giao tiếp ở công sở</w:t>
      </w:r>
    </w:p>
    <w:p w:rsidR="00F105CB" w:rsidRPr="007070D0" w:rsidRDefault="00F105CB" w:rsidP="007070D0">
      <w:pPr>
        <w:widowControl/>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Trong giao tiếp ở công sở, cán bộ, công chức phải có thái độ lịch sự, tôn trọng đồng nghiệp; ngôn ngữ giao tiếp phải chuẩn mực, rõ ràng, mạch lạc.</w:t>
      </w:r>
    </w:p>
    <w:p w:rsidR="00F105CB" w:rsidRPr="007070D0" w:rsidRDefault="00F105CB" w:rsidP="007070D0">
      <w:pPr>
        <w:widowControl/>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Cán bộ, công chức phải lắng nghe ý kiến của đồng nghiệp; công bằng, vô tư, khách quan khi nhận xét, đánh giá; thực hiện dân chủ và đoàn kết nội bộ.</w:t>
      </w:r>
    </w:p>
    <w:p w:rsidR="00F105CB" w:rsidRPr="007070D0" w:rsidRDefault="00F105CB" w:rsidP="007070D0">
      <w:pPr>
        <w:widowControl/>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Khi thi hành công vụ, cán bộ, công chức phải mang phù hiệu hoặc thẻ công chức; có tác phong lịch sự; giữ gìn uy tín, danh dự cho cơ quan, tổ chức, đơn vị và đồng nghiệp.</w:t>
      </w:r>
    </w:p>
    <w:p w:rsidR="00F105CB" w:rsidRPr="007070D0" w:rsidRDefault="00F105CB" w:rsidP="007070D0">
      <w:pPr>
        <w:widowControl/>
        <w:spacing w:line="312" w:lineRule="auto"/>
        <w:jc w:val="both"/>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17. Văn hóa giao tiếp với nhân dân</w:t>
      </w:r>
    </w:p>
    <w:p w:rsidR="00F105CB" w:rsidRPr="007070D0" w:rsidRDefault="00F105CB" w:rsidP="007070D0">
      <w:pPr>
        <w:widowControl/>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Cán bộ, công chức phải gần gũi với nhân dân; có tác phong, thái độ lịch sự, nghiêm túc, khiêm tốn; ngôn ngữ giao tiếp phải chuẩn mực, rõ ràng, mạch lạc.</w:t>
      </w:r>
    </w:p>
    <w:p w:rsidR="00F105CB" w:rsidRPr="007070D0" w:rsidRDefault="00F105CB" w:rsidP="007070D0">
      <w:pPr>
        <w:widowControl/>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Cán bộ, công chức không được hách dịch, cửa quyền, gây khó khăn, phiền hà cho nhân dân khi thi hành công vụ.</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lang w:val="vi-VN"/>
        </w:rPr>
      </w:pPr>
      <w:bookmarkStart w:id="172" w:name="dieu_18"/>
      <w:r w:rsidRPr="007070D0">
        <w:rPr>
          <w:b/>
          <w:bCs/>
          <w:color w:val="000000"/>
          <w:sz w:val="28"/>
          <w:szCs w:val="28"/>
          <w:lang w:val="vi-VN"/>
        </w:rPr>
        <w:t>Điều 18. Những việc cán bộ, công chức không được làm liên quan đến đạo đức công vụ</w:t>
      </w:r>
      <w:bookmarkEnd w:id="172"/>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lastRenderedPageBreak/>
        <w:t>1. Trốn tránh trách nhiệm, thoái thác nhiệm vụ được giao; gây bè phái, mất đoàn kết; tự ý bỏ việc hoặc tham gia đình công.</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2. Sử dụng tài sản của Nhà nước và của nhân dân trái pháp luật.</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3. Lợi dụng, lạm dụng nhiệm vụ, quyền hạn; sử dụng thông tin liên quan đến công vụ để vụ lợi.</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4. Phân biệt đối xử dân tộc, nam nữ, thành phần xã hội, tín ngưỡng, tôn giáo dưới mọi hình thức.</w:t>
      </w:r>
    </w:p>
    <w:p w:rsidR="00A37E69" w:rsidRPr="007070D0" w:rsidRDefault="00A37E69" w:rsidP="007070D0">
      <w:pPr>
        <w:widowControl/>
        <w:shd w:val="clear" w:color="auto" w:fill="FFFFFF"/>
        <w:spacing w:line="312" w:lineRule="auto"/>
        <w:rPr>
          <w:rFonts w:ascii="Times New Roman" w:hAnsi="Times New Roman" w:cs="Times New Roman"/>
          <w:sz w:val="28"/>
          <w:szCs w:val="28"/>
          <w:lang w:eastAsia="zh-CN"/>
        </w:rPr>
      </w:pPr>
      <w:bookmarkStart w:id="173" w:name="dieu_19"/>
      <w:r w:rsidRPr="007070D0">
        <w:rPr>
          <w:rFonts w:ascii="Times New Roman" w:hAnsi="Times New Roman" w:cs="Times New Roman"/>
          <w:b/>
          <w:bCs/>
          <w:sz w:val="28"/>
          <w:szCs w:val="28"/>
          <w:lang w:eastAsia="zh-CN"/>
        </w:rPr>
        <w:t>Điều 19. Những việc cán bộ, công chức không được làm liên quan đến bí mật nhà nước</w:t>
      </w:r>
      <w:bookmarkEnd w:id="173"/>
    </w:p>
    <w:p w:rsidR="00A37E69" w:rsidRPr="007070D0" w:rsidRDefault="00A37E69"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Cán bộ, công chức không được tiết lộ thông tin liên quan đến bí mật nhà nước dưới mọi hình thức.</w:t>
      </w:r>
    </w:p>
    <w:p w:rsidR="00A37E69" w:rsidRPr="007070D0" w:rsidRDefault="00A37E69"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Cán bộ, công chức làm việc ở ngành, nghề có liên quan đến bí mật nhà nước thì trong thời hạn ít nhất là 05 năm, kể từ khi có quyết định nghỉ hưu, thôi việc, không được làm công việc có liên quan đến ngành, nghề mà trước đây mình đã đảm nhiệm cho tổ chức, cá nhân trong nước, tổ chức, cá nhân nước ngoài hoặc liên doanh với nước ngoài.</w:t>
      </w:r>
    </w:p>
    <w:p w:rsidR="00A37E69" w:rsidRPr="007070D0" w:rsidRDefault="00A37E69"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Chính phủ quy định cụ thể danh mục ngành, nghề, công việc, thời hạn mà cán bộ, công chức không được làm và chính sách đối với những người phải áp dụng quy định tại Điều này.</w:t>
      </w:r>
    </w:p>
    <w:p w:rsidR="00A37E69" w:rsidRPr="007070D0" w:rsidRDefault="00A37E69"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22. Nghĩa vụ, quyền của cán bộ</w:t>
      </w:r>
    </w:p>
    <w:p w:rsidR="00A37E69" w:rsidRPr="007070D0" w:rsidRDefault="00A37E69"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Thực hiện các nghĩa vụ, quyền quy định tại Chương II và các quy định khác có liên quan của Luật này.</w:t>
      </w:r>
    </w:p>
    <w:p w:rsidR="00A37E69" w:rsidRPr="007070D0" w:rsidRDefault="00A37E69"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Thực hiện nhiệm vụ, quyền hạn theo quy định của Hiến pháp, pháp luật và điều lệ của tổ chức mà mình là thành viên.</w:t>
      </w:r>
    </w:p>
    <w:p w:rsidR="00A37E69" w:rsidRPr="007070D0" w:rsidRDefault="00A37E69"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Chịu trách nhiệm trước Đảng, Nhà nước, nhân dân và trước cơ quan, tổ chức có thẩm quyền về việc thực hiện nhiệm vụ, quyền hạn được giao.</w:t>
      </w:r>
    </w:p>
    <w:p w:rsidR="00A37E69" w:rsidRPr="007070D0" w:rsidRDefault="00A37E69" w:rsidP="007070D0">
      <w:pPr>
        <w:widowControl/>
        <w:shd w:val="clear" w:color="auto" w:fill="FFFFFF"/>
        <w:spacing w:line="312" w:lineRule="auto"/>
        <w:rPr>
          <w:rFonts w:ascii="Times New Roman" w:hAnsi="Times New Roman" w:cs="Times New Roman"/>
          <w:sz w:val="28"/>
          <w:szCs w:val="28"/>
          <w:lang w:eastAsia="zh-CN"/>
        </w:rPr>
      </w:pPr>
      <w:bookmarkStart w:id="174" w:name="dieu_42"/>
      <w:r w:rsidRPr="007070D0">
        <w:rPr>
          <w:rFonts w:ascii="Times New Roman" w:hAnsi="Times New Roman" w:cs="Times New Roman"/>
          <w:b/>
          <w:bCs/>
          <w:sz w:val="28"/>
          <w:szCs w:val="28"/>
          <w:lang w:eastAsia="zh-CN"/>
        </w:rPr>
        <w:t>Điều 25. Đào tạo, bồi dưỡng đối với cán bộ</w:t>
      </w:r>
    </w:p>
    <w:p w:rsidR="00A37E69" w:rsidRPr="007070D0" w:rsidRDefault="00A37E69"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pacing w:val="-2"/>
          <w:sz w:val="28"/>
          <w:szCs w:val="28"/>
          <w:lang w:eastAsia="zh-CN"/>
        </w:rPr>
        <w:t>1. Việc đào tạo, bồi dưỡng cán bộ phải căn cứ vào tiêu chuẩn, chức vụ, chức danh cán bộ, yêu cầu nhiệm vụ và phù hợp với quy hoạch cán bộ.</w:t>
      </w:r>
    </w:p>
    <w:p w:rsidR="00A37E69" w:rsidRPr="007070D0" w:rsidRDefault="00A37E69"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Chế độ đào tạo, bồi dưỡng cán bộ do cơ quan có thẩm quyền của Đảng Cộng sản Việt Nam, Uỷ ban thường vụ Quốc hội, Chính phủ quy định.</w:t>
      </w:r>
    </w:p>
    <w:p w:rsidR="00B03F6F" w:rsidRPr="007070D0" w:rsidRDefault="00B03F6F"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b/>
          <w:bCs/>
          <w:color w:val="000000"/>
          <w:sz w:val="28"/>
          <w:szCs w:val="28"/>
          <w:lang w:val="vi-VN"/>
        </w:rPr>
        <w:lastRenderedPageBreak/>
        <w:t>Điều 42. Ngạch công chức và việc bổ nhiệm vào ngạch công chức</w:t>
      </w:r>
      <w:bookmarkEnd w:id="174"/>
    </w:p>
    <w:p w:rsidR="00B03F6F" w:rsidRPr="007070D0" w:rsidRDefault="00B03F6F" w:rsidP="007070D0">
      <w:pPr>
        <w:pStyle w:val="NormalWeb"/>
        <w:shd w:val="clear" w:color="auto" w:fill="FFFFFF"/>
        <w:spacing w:before="0" w:beforeAutospacing="0" w:after="0" w:afterAutospacing="0" w:line="312" w:lineRule="auto"/>
        <w:jc w:val="both"/>
        <w:rPr>
          <w:color w:val="000000"/>
          <w:sz w:val="28"/>
          <w:szCs w:val="28"/>
        </w:rPr>
      </w:pPr>
      <w:bookmarkStart w:id="175" w:name="khoan_1_42"/>
      <w:r w:rsidRPr="007070D0">
        <w:rPr>
          <w:color w:val="000000"/>
          <w:sz w:val="28"/>
          <w:szCs w:val="28"/>
          <w:shd w:val="clear" w:color="auto" w:fill="FFFF96"/>
        </w:rPr>
        <w:t>1. Ngạch công chức bao gồm:</w:t>
      </w:r>
      <w:bookmarkEnd w:id="175"/>
    </w:p>
    <w:p w:rsidR="00B03F6F" w:rsidRPr="007070D0" w:rsidRDefault="00B03F6F"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a) Chuyên viên cao cấp và tương đương;</w:t>
      </w:r>
    </w:p>
    <w:p w:rsidR="00B03F6F" w:rsidRPr="007070D0" w:rsidRDefault="00B03F6F"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b) Chuyên viên chính và tương đương;</w:t>
      </w:r>
    </w:p>
    <w:p w:rsidR="00B03F6F" w:rsidRPr="007070D0" w:rsidRDefault="00B03F6F"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c) Chuyên viên và tương đương;</w:t>
      </w:r>
    </w:p>
    <w:p w:rsidR="00B03F6F" w:rsidRPr="007070D0" w:rsidRDefault="00B03F6F"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d) Cán sự và tương đương;</w:t>
      </w:r>
    </w:p>
    <w:p w:rsidR="00B03F6F" w:rsidRPr="007070D0" w:rsidRDefault="00B03F6F" w:rsidP="007070D0">
      <w:pPr>
        <w:pStyle w:val="NormalWeb"/>
        <w:shd w:val="clear" w:color="auto" w:fill="FFFFFF"/>
        <w:spacing w:before="0" w:beforeAutospacing="0" w:after="0" w:afterAutospacing="0" w:line="312" w:lineRule="auto"/>
        <w:jc w:val="both"/>
        <w:rPr>
          <w:color w:val="000000"/>
          <w:sz w:val="28"/>
          <w:szCs w:val="28"/>
        </w:rPr>
      </w:pPr>
      <w:bookmarkStart w:id="176" w:name="diem_dd_1_42"/>
      <w:r w:rsidRPr="007070D0">
        <w:rPr>
          <w:color w:val="000000"/>
          <w:sz w:val="28"/>
          <w:szCs w:val="28"/>
        </w:rPr>
        <w:t>đ) Nhân viên.</w:t>
      </w:r>
      <w:bookmarkEnd w:id="176"/>
    </w:p>
    <w:p w:rsidR="00B03F6F" w:rsidRPr="007070D0" w:rsidRDefault="00B03F6F"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2. Việc bổ nhiệm vào ngạch phải bảo đảm các điều kiện sau đây:</w:t>
      </w:r>
    </w:p>
    <w:p w:rsidR="00B03F6F" w:rsidRPr="007070D0" w:rsidRDefault="00B03F6F"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a) Người được bổ nhiệm có đủ tiêu chuẩn chuyên môn, nghiệp vụ của ngạch;</w:t>
      </w:r>
    </w:p>
    <w:p w:rsidR="00B03F6F" w:rsidRPr="007070D0" w:rsidRDefault="00B03F6F"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b) Việc bổ nhiệm vào ngạch phải đúng thẩm quyền và bảo đảm cơ cấu công chức của cơ quan, tổ chức, đơn vị.     </w:t>
      </w:r>
    </w:p>
    <w:p w:rsidR="00B03F6F" w:rsidRPr="007070D0" w:rsidRDefault="00B03F6F"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3. Việc bổ nhiệm vào ngạch công chức được thực hiện trong</w:t>
      </w:r>
      <w:r w:rsidRPr="007070D0">
        <w:rPr>
          <w:b/>
          <w:bCs/>
          <w:i/>
          <w:iCs/>
          <w:color w:val="000000"/>
          <w:sz w:val="28"/>
          <w:szCs w:val="28"/>
        </w:rPr>
        <w:t> </w:t>
      </w:r>
      <w:r w:rsidRPr="007070D0">
        <w:rPr>
          <w:color w:val="000000"/>
          <w:sz w:val="28"/>
          <w:szCs w:val="28"/>
        </w:rPr>
        <w:t>các trường hợp sau đây:</w:t>
      </w:r>
    </w:p>
    <w:p w:rsidR="00B03F6F" w:rsidRPr="007070D0" w:rsidRDefault="00B03F6F"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shd w:val="clear" w:color="auto" w:fill="FFFF96"/>
        </w:rPr>
        <w:t>a) Người được tuyển dụng đã hoàn thành chế độ tập sự;</w:t>
      </w:r>
    </w:p>
    <w:p w:rsidR="00B03F6F" w:rsidRPr="007070D0" w:rsidRDefault="00B03F6F"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b) Công chức trúng tuyển kỳ thi nâng ngạch;</w:t>
      </w:r>
    </w:p>
    <w:p w:rsidR="00B03F6F" w:rsidRPr="007070D0" w:rsidRDefault="00B03F6F"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c) Công chức chuyển sang ngạch tương đương.</w:t>
      </w:r>
    </w:p>
    <w:p w:rsidR="00A37E69" w:rsidRPr="007070D0" w:rsidRDefault="00A37E69" w:rsidP="007070D0">
      <w:pPr>
        <w:widowControl/>
        <w:shd w:val="clear" w:color="auto" w:fill="FFFFFF"/>
        <w:spacing w:line="312" w:lineRule="auto"/>
        <w:rPr>
          <w:rFonts w:ascii="Times New Roman" w:hAnsi="Times New Roman" w:cs="Times New Roman"/>
          <w:sz w:val="28"/>
          <w:szCs w:val="28"/>
          <w:lang w:val="en-US" w:eastAsia="zh-CN"/>
        </w:rPr>
      </w:pPr>
      <w:bookmarkStart w:id="177" w:name="dieu_47"/>
      <w:r w:rsidRPr="007070D0">
        <w:rPr>
          <w:rFonts w:ascii="Times New Roman" w:hAnsi="Times New Roman" w:cs="Times New Roman"/>
          <w:b/>
          <w:bCs/>
          <w:sz w:val="28"/>
          <w:szCs w:val="28"/>
          <w:lang w:val="en-US" w:eastAsia="zh-CN"/>
        </w:rPr>
        <w:t>Điều 47. Chế độ đào tạo, bồi dưỡng công chức</w:t>
      </w:r>
      <w:bookmarkEnd w:id="177"/>
    </w:p>
    <w:p w:rsidR="00A37E69" w:rsidRPr="007070D0" w:rsidRDefault="00A37E69"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 Nội dung, chương trình, hình thức, thời gian đào tạo, bồi dưỡng công chức phải căn cứ vào tiêu chuẩn chức danh, chức vụ lãnh đạo, quản lý, tiêu chuẩn của ngạch công chức và phù hợp với yêu cầu nhiệm vụ.</w:t>
      </w:r>
    </w:p>
    <w:p w:rsidR="00A37E69" w:rsidRPr="007070D0" w:rsidRDefault="00A37E69"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2. Hình thức đào tạo, bồi dưỡng công chức bao gồm:</w:t>
      </w:r>
    </w:p>
    <w:p w:rsidR="00A37E69" w:rsidRPr="007070D0" w:rsidRDefault="00A37E69"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a) Bồi dưỡng theo tiêu chuẩn ngạch công chức;</w:t>
      </w:r>
    </w:p>
    <w:p w:rsidR="00A37E69" w:rsidRPr="007070D0" w:rsidRDefault="00A37E69"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b) Đào tạo, bồi dưỡng theo các chức danh lãnh đạo, quản lý.</w:t>
      </w:r>
    </w:p>
    <w:p w:rsidR="00A37E69" w:rsidRPr="007070D0" w:rsidRDefault="00A37E69"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3. Nội dung, chương trình, thời gian đào tạo, bồi dưỡng công chức do Chính phủ quy định.</w:t>
      </w:r>
    </w:p>
    <w:p w:rsidR="00A37E69" w:rsidRPr="007070D0" w:rsidRDefault="00A37E69" w:rsidP="007070D0">
      <w:pPr>
        <w:widowControl/>
        <w:shd w:val="clear" w:color="auto" w:fill="FFFFFF"/>
        <w:spacing w:line="312" w:lineRule="auto"/>
        <w:rPr>
          <w:rFonts w:ascii="Times New Roman" w:hAnsi="Times New Roman" w:cs="Times New Roman"/>
          <w:sz w:val="28"/>
          <w:szCs w:val="28"/>
          <w:lang w:val="en-US" w:eastAsia="zh-CN"/>
        </w:rPr>
      </w:pPr>
      <w:bookmarkStart w:id="178" w:name="dieu_48"/>
      <w:r w:rsidRPr="007070D0">
        <w:rPr>
          <w:rFonts w:ascii="Times New Roman" w:hAnsi="Times New Roman" w:cs="Times New Roman"/>
          <w:b/>
          <w:bCs/>
          <w:sz w:val="28"/>
          <w:szCs w:val="28"/>
          <w:lang w:val="en-US" w:eastAsia="zh-CN"/>
        </w:rPr>
        <w:t>Điều 48. Trách nhiệm của cơ quan, tổ chức, đơn vị trong đào tạo, bồi dưỡng công chức</w:t>
      </w:r>
      <w:bookmarkEnd w:id="178"/>
    </w:p>
    <w:p w:rsidR="00A37E69" w:rsidRPr="007070D0" w:rsidRDefault="00A37E69"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 Cơ quan, tổ chức, đơn vị quản lý công chức có trách nhiệm xây dựng và công khai quy hoạch, kế hoạch đào tạo, bồi dưỡng để tạo nguồn và nâng cao năng lực, trình độ chuyên môn, nghiệp vụ của công chức.</w:t>
      </w:r>
    </w:p>
    <w:p w:rsidR="00A37E69" w:rsidRPr="007070D0" w:rsidRDefault="00A37E69"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lastRenderedPageBreak/>
        <w:t>2. Cơ quan, tổ chức, đơn vị sử dụng công chức có trách nhiệm tạo điều kiện để công chức tham gia đào tạo, bồi dưỡng nâng cao năng lực, trình độ chuyên môn, nghiệp vụ của công chức.</w:t>
      </w:r>
    </w:p>
    <w:p w:rsidR="00A37E69" w:rsidRPr="007070D0" w:rsidRDefault="00A37E69"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3. Kinh phí đào tạo, bồi dưỡng công chức do ngân sách nhà nước cấp và các nguồn thu khác theo quy định của pháp luật.</w:t>
      </w:r>
    </w:p>
    <w:p w:rsidR="00A37E69" w:rsidRPr="007070D0" w:rsidRDefault="00A37E69" w:rsidP="007070D0">
      <w:pPr>
        <w:widowControl/>
        <w:shd w:val="clear" w:color="auto" w:fill="FFFFFF"/>
        <w:spacing w:line="312" w:lineRule="auto"/>
        <w:rPr>
          <w:rFonts w:ascii="Times New Roman" w:hAnsi="Times New Roman" w:cs="Times New Roman"/>
          <w:sz w:val="28"/>
          <w:szCs w:val="28"/>
          <w:lang w:val="en-US" w:eastAsia="zh-CN"/>
        </w:rPr>
      </w:pPr>
      <w:bookmarkStart w:id="179" w:name="dieu_49"/>
      <w:r w:rsidRPr="007070D0">
        <w:rPr>
          <w:rFonts w:ascii="Times New Roman" w:hAnsi="Times New Roman" w:cs="Times New Roman"/>
          <w:b/>
          <w:bCs/>
          <w:sz w:val="28"/>
          <w:szCs w:val="28"/>
          <w:lang w:val="en-US" w:eastAsia="zh-CN"/>
        </w:rPr>
        <w:t>Điều 49. Trách nhiệm và quyền lợi của công chức trong đào tạo, bồi dưỡng</w:t>
      </w:r>
      <w:bookmarkEnd w:id="179"/>
    </w:p>
    <w:p w:rsidR="00A37E69" w:rsidRPr="007070D0" w:rsidRDefault="00A37E69"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 Công chức tham gia đào tạo, bồi dưỡng phải chấp hành nghiêm chỉnh quy chế đào tạo, bồi dưỡng và chịu sự quản lý của cơ sở đào tạo, bồi dưỡng.</w:t>
      </w:r>
    </w:p>
    <w:p w:rsidR="00A37E69" w:rsidRPr="007070D0" w:rsidRDefault="00A37E69"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2. Công chức tham gia đào tạo, bồi dưỡng được hưởng nguyên lương và phụ cấp; thời gian đào tạo, bồi dưỡng được tính vào thâm niên công tác liên tục, được xét nâng lương theo quy định của pháp luật.</w:t>
      </w:r>
    </w:p>
    <w:p w:rsidR="00A37E69" w:rsidRPr="007070D0" w:rsidRDefault="00A37E69"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3. Công chức đạt kết quả xuất sắc trong khóa đào tạo, bồi dưỡng được biểu dương, khen thưởng.</w:t>
      </w:r>
    </w:p>
    <w:p w:rsidR="00A37E69" w:rsidRPr="007070D0" w:rsidRDefault="00A37E69"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4. Công chức đã được đào tạo, bồi dưỡng nếu tự ý bỏ việc, xin thôi việc phải đền bù chi phí đào tạo, bồi dưỡng theo quy định của pháp luật.</w:t>
      </w:r>
    </w:p>
    <w:p w:rsidR="008F6EEE" w:rsidRPr="007070D0" w:rsidRDefault="008F6EEE"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b/>
          <w:bCs/>
          <w:sz w:val="28"/>
          <w:szCs w:val="28"/>
          <w:shd w:val="clear" w:color="auto" w:fill="FFFF96"/>
          <w:lang w:val="en-US" w:eastAsia="zh-CN"/>
        </w:rPr>
        <w:t>Điều 59. Thôi việc đối với công chức</w:t>
      </w:r>
    </w:p>
    <w:p w:rsidR="008F6EEE" w:rsidRPr="007070D0" w:rsidRDefault="008F6EEE"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 Công chức được hưởng chế độ thôi việc nếu thuộc một trong các trường hợp sau đây:</w:t>
      </w:r>
    </w:p>
    <w:p w:rsidR="008F6EEE" w:rsidRPr="007070D0" w:rsidRDefault="008F6EEE"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a) Do sắp xếp tổ chức;</w:t>
      </w:r>
    </w:p>
    <w:p w:rsidR="008F6EEE" w:rsidRPr="007070D0" w:rsidRDefault="008F6EEE"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b) Theo nguyện vọng và được cấp có thẩm quyền đồng ý;</w:t>
      </w:r>
    </w:p>
    <w:p w:rsidR="008F6EEE" w:rsidRPr="007070D0" w:rsidRDefault="008F6EEE"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c) Theo quy định tại khoản 3 Điều 58 của Luật này.</w:t>
      </w:r>
    </w:p>
    <w:p w:rsidR="008F6EEE" w:rsidRPr="007070D0" w:rsidRDefault="008F6EEE"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2. Công chức xin thôi việc theo nguyện vọng thì phải làm đơn gửi cơ quan, tổ chức, đơn vị có thẩm quyền xem xét, quyết định. Trong thời hạn 30 ngày, kể từ ngày nhận đơn, cơ quan, tổ chức, đơn vị có thẩm quyền phải trả lời bằng văn bản, nếu không đồng ý cho thôi việc thì phải nêu rõ lý do; trường hợp chưa được cơ quan, tổ chức, đơn vị có thẩm quyền đồng ý mà tự ý bỏ việc thì không được hưởng chế độ thôi việc và phải bồi thường chi phí đào tạo, bồi dưỡng theo quy định của pháp luật.</w:t>
      </w:r>
    </w:p>
    <w:p w:rsidR="008F6EEE" w:rsidRPr="007070D0" w:rsidRDefault="008F6EEE"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3. Không giải quyết thôi việc đối với công chức đang trong thời gian xem xét kỷ luật hoặc truy cứu trách nhiệm hình sự.</w:t>
      </w:r>
    </w:p>
    <w:p w:rsidR="008F6EEE" w:rsidRPr="007070D0" w:rsidRDefault="008F6EEE"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4. Không giải quyết thôi việc đối với công chức nữ đang mang thai hoặc nuôi con dưới 36 tháng tuổi, trừ trường hợp xin thôi việc theo nguyện vọng.</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rPr>
      </w:pPr>
      <w:r w:rsidRPr="007070D0">
        <w:rPr>
          <w:b/>
          <w:bCs/>
          <w:color w:val="000000"/>
          <w:sz w:val="28"/>
          <w:szCs w:val="28"/>
        </w:rPr>
        <w:t>Điều 70. Công sở</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lastRenderedPageBreak/>
        <w:t>1. Công sở là trụ sở làm việc của cơ quan của Đảng Cộng sản Việt Nam, Nhà nước, tổ chức chính trị - xã hội, </w:t>
      </w:r>
      <w:bookmarkStart w:id="180" w:name="cumtu_17"/>
      <w:r w:rsidRPr="007070D0">
        <w:rPr>
          <w:color w:val="000000"/>
          <w:sz w:val="28"/>
          <w:szCs w:val="28"/>
          <w:shd w:val="clear" w:color="auto" w:fill="FFFF96"/>
        </w:rPr>
        <w:t>đơn vị sự nghiệp công lập</w:t>
      </w:r>
      <w:bookmarkEnd w:id="180"/>
      <w:r w:rsidRPr="007070D0">
        <w:rPr>
          <w:color w:val="000000"/>
          <w:sz w:val="28"/>
          <w:szCs w:val="28"/>
        </w:rPr>
        <w:t>, có tên gọi riêng, có địa chỉ cụ thể, bao gồm công trình xây dựng, các tài sản khác thuộc khuôn viên trụ sở làm việc.</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2. Nhà nước đầu tư xây dựng công sở cho cơ quan của Đảng Cộng sản Việt Nam, Nhà nước, tổ chức chính trị - xã hội.</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3</w:t>
      </w:r>
      <w:r w:rsidRPr="007070D0">
        <w:rPr>
          <w:i/>
          <w:iCs/>
          <w:color w:val="000000"/>
          <w:sz w:val="28"/>
          <w:szCs w:val="28"/>
        </w:rPr>
        <w:t>. </w:t>
      </w:r>
      <w:r w:rsidRPr="007070D0">
        <w:rPr>
          <w:color w:val="000000"/>
          <w:sz w:val="28"/>
          <w:szCs w:val="28"/>
        </w:rPr>
        <w:t>Quy mô, vị trí xây dựng, tiêu chí thiết kế công sở do cơ quan có thẩm quyền quy định, phù hợp với chức năng, nhiệm vụ, tổ chức bộ máy của từng cơ quan, tổ chức, đơn vị đã được cơ quan nhà nước có thẩm quyền phê duyệt và tiêu chuẩn, định mức sử dụng.</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rPr>
      </w:pPr>
      <w:bookmarkStart w:id="181" w:name="dieu_71"/>
      <w:r w:rsidRPr="007070D0">
        <w:rPr>
          <w:b/>
          <w:bCs/>
          <w:color w:val="000000"/>
          <w:sz w:val="28"/>
          <w:szCs w:val="28"/>
        </w:rPr>
        <w:t>Điều 71. Nhà ở công vụ</w:t>
      </w:r>
      <w:bookmarkEnd w:id="181"/>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1.</w:t>
      </w:r>
      <w:r w:rsidRPr="007070D0">
        <w:rPr>
          <w:i/>
          <w:iCs/>
          <w:color w:val="000000"/>
          <w:sz w:val="28"/>
          <w:szCs w:val="28"/>
        </w:rPr>
        <w:t> </w:t>
      </w:r>
      <w:r w:rsidRPr="007070D0">
        <w:rPr>
          <w:color w:val="000000"/>
          <w:sz w:val="28"/>
          <w:szCs w:val="28"/>
        </w:rPr>
        <w:t>Nhà ở công vụ do Nhà nước đầu tư xây dựng để cán bộ, công chức được điều động, luân chuyển, biệt phái thuê trong thời gian đảm nhiệm công tác. Khi hết thời hạn điều động, luân chuyển, biệt phái, cán bộ, công chức trả lại nhà ở công vụ cho cơ quan, tổ chức, đơn vị quản lý nhà ở công vụ.</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2.</w:t>
      </w:r>
      <w:r w:rsidRPr="007070D0">
        <w:rPr>
          <w:i/>
          <w:iCs/>
          <w:color w:val="000000"/>
          <w:sz w:val="28"/>
          <w:szCs w:val="28"/>
        </w:rPr>
        <w:t> </w:t>
      </w:r>
      <w:r w:rsidRPr="007070D0">
        <w:rPr>
          <w:color w:val="000000"/>
          <w:sz w:val="28"/>
          <w:szCs w:val="28"/>
        </w:rPr>
        <w:t>Cơ quan, tổ chức, đơn vị quản lý nhà ở công vụ phải bảo đảm việc quản lý, sử dụng nhà ở công vụ đúng mục đích, đối tượng.</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rPr>
      </w:pPr>
      <w:bookmarkStart w:id="182" w:name="dieu_72"/>
      <w:r w:rsidRPr="007070D0">
        <w:rPr>
          <w:b/>
          <w:bCs/>
          <w:color w:val="000000"/>
          <w:sz w:val="28"/>
          <w:szCs w:val="28"/>
        </w:rPr>
        <w:t>Điều 72. Trang thiết bị làm việc trong công sở</w:t>
      </w:r>
      <w:bookmarkEnd w:id="182"/>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1. Nhà nước bảo đảm trang thiết bị làm việc trong công sở để phục vụ việc thi hành công vụ; chú trọng đầu tư, ứng dụng công nghệ thông tin nhằm nâng cao hiệu quả thi hành công vụ.</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2. Căn cứ vào yêu cầu nhiệm vụ, cơ quan, tổ chức, đơn vị thực hiện việc mua sắm trang thiết bị làm việc theo tiêu chuẩn, định mức, chế độ quản lý, sử dụng tài sản nhà nước.</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pacing w:val="-6"/>
          <w:sz w:val="28"/>
          <w:szCs w:val="28"/>
        </w:rPr>
        <w:t>3. Người đứng đầu cơ quan, tổ chức, đơn vị có trách nhiệm xây dựng quy chế quản lý trang thiết bị làm việc trong công sở, bảo đảm hiệu quả, tiết kiệm.</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rPr>
      </w:pPr>
      <w:bookmarkStart w:id="183" w:name="dieu_75"/>
      <w:r w:rsidRPr="007070D0">
        <w:rPr>
          <w:b/>
          <w:bCs/>
          <w:color w:val="000000"/>
          <w:sz w:val="28"/>
          <w:szCs w:val="28"/>
        </w:rPr>
        <w:t>Điều 75. Thực hiện thanh tra công vụ</w:t>
      </w:r>
      <w:bookmarkEnd w:id="183"/>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pacing w:val="-6"/>
          <w:sz w:val="28"/>
          <w:szCs w:val="28"/>
        </w:rPr>
        <w:t>1. </w:t>
      </w:r>
      <w:r w:rsidRPr="007070D0">
        <w:rPr>
          <w:color w:val="000000"/>
          <w:sz w:val="28"/>
          <w:szCs w:val="28"/>
        </w:rPr>
        <w:t>Thanh tra bộ, Thanh tra sở, Thanh tra tỉnh, Thanh tra huyện trong phạm vi nhiệm vụ, quyền hạn của mình thanh tra việc thực hiện nhiệm vụ, quyền hạn của cán bộ, công chức.</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2. Thanh tra Bộ Nội vụ, Thanh tra Sở Nội vụ thực hiện chức năng thanh tra chuyên ngành trong phạm vi quy định tại khoản 2 Điều 74 của Luật này.</w:t>
      </w:r>
    </w:p>
    <w:p w:rsidR="00600EFC" w:rsidRPr="007070D0" w:rsidRDefault="00600EFC"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3. Chính phủ quy định cụ thể hoạt động thanh tra công vụ.</w:t>
      </w:r>
    </w:p>
    <w:p w:rsidR="00F44624" w:rsidRPr="007070D0" w:rsidRDefault="00F44624" w:rsidP="007070D0">
      <w:pPr>
        <w:pStyle w:val="NormalWeb"/>
        <w:shd w:val="clear" w:color="auto" w:fill="FFFFFF"/>
        <w:spacing w:before="0" w:beforeAutospacing="0" w:after="0" w:afterAutospacing="0" w:line="312" w:lineRule="auto"/>
        <w:jc w:val="both"/>
        <w:rPr>
          <w:color w:val="000000"/>
          <w:sz w:val="28"/>
          <w:szCs w:val="28"/>
        </w:rPr>
      </w:pPr>
      <w:r w:rsidRPr="007070D0">
        <w:rPr>
          <w:b/>
          <w:bCs/>
          <w:color w:val="000000"/>
          <w:sz w:val="28"/>
          <w:szCs w:val="28"/>
        </w:rPr>
        <w:t>Điều 76. Khen thưởng cán bộ, công chức</w:t>
      </w:r>
    </w:p>
    <w:p w:rsidR="00F44624" w:rsidRPr="007070D0" w:rsidRDefault="00F44624"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lastRenderedPageBreak/>
        <w:t>1. Cán bộ, công chức có thành tích trong công vụ thì được khen thưởng theo quy định của pháp luật về thi đua khen thưởng.</w:t>
      </w:r>
    </w:p>
    <w:p w:rsidR="00F44624" w:rsidRPr="007070D0" w:rsidRDefault="00F44624"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2. Cán bộ, công chức được khen thưởng do có thành tích xuất sắc hoặc công trạng thì được nâng lương trước thời hạn, được ưu tiên khi xem xét bổ nhiệm chức vụ cao hơn nếu cơ quan, tổ chức, đơn vị có nhu cầu.</w:t>
      </w:r>
    </w:p>
    <w:p w:rsidR="00F44624" w:rsidRPr="007070D0" w:rsidRDefault="00F44624"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Chính phủ quy định cụ thể khoản này.</w:t>
      </w:r>
    </w:p>
    <w:p w:rsidR="00B03F6F" w:rsidRPr="007070D0" w:rsidRDefault="00B03F6F" w:rsidP="007070D0">
      <w:pPr>
        <w:pStyle w:val="NormalWeb"/>
        <w:shd w:val="clear" w:color="auto" w:fill="FFFFFF"/>
        <w:spacing w:before="0" w:beforeAutospacing="0" w:after="0" w:afterAutospacing="0" w:line="312" w:lineRule="auto"/>
        <w:jc w:val="both"/>
        <w:rPr>
          <w:color w:val="000000"/>
          <w:sz w:val="28"/>
          <w:szCs w:val="28"/>
        </w:rPr>
      </w:pPr>
      <w:bookmarkStart w:id="184" w:name="dieu_77"/>
      <w:r w:rsidRPr="007070D0">
        <w:rPr>
          <w:b/>
          <w:bCs/>
          <w:color w:val="000000"/>
          <w:sz w:val="28"/>
          <w:szCs w:val="28"/>
        </w:rPr>
        <w:t>Điều 77. Miễn trách nhiệm đối với cán bộ, công chức</w:t>
      </w:r>
      <w:bookmarkEnd w:id="184"/>
    </w:p>
    <w:p w:rsidR="00B03F6F" w:rsidRPr="007070D0" w:rsidRDefault="00B03F6F"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pacing w:val="-2"/>
          <w:sz w:val="28"/>
          <w:szCs w:val="28"/>
        </w:rPr>
        <w:t>Cán bộ, công chức được miễn trách nhiệm trong các trường hợp sau đây:</w:t>
      </w:r>
    </w:p>
    <w:p w:rsidR="00B03F6F" w:rsidRPr="007070D0" w:rsidRDefault="00B03F6F" w:rsidP="007070D0">
      <w:pPr>
        <w:pStyle w:val="NormalWeb"/>
        <w:shd w:val="clear" w:color="auto" w:fill="FFFFFF"/>
        <w:spacing w:before="0" w:beforeAutospacing="0" w:after="0" w:afterAutospacing="0" w:line="312" w:lineRule="auto"/>
        <w:jc w:val="both"/>
        <w:rPr>
          <w:color w:val="000000"/>
          <w:sz w:val="28"/>
          <w:szCs w:val="28"/>
        </w:rPr>
      </w:pPr>
      <w:r w:rsidRPr="007070D0">
        <w:rPr>
          <w:color w:val="000000"/>
          <w:sz w:val="28"/>
          <w:szCs w:val="28"/>
        </w:rPr>
        <w:t>1. Phải chấp hành quyết định trái pháp luật của cấp trên nhưng đã báo cáo người ra quyết định trước khi chấp hành;</w:t>
      </w:r>
    </w:p>
    <w:p w:rsidR="009E45C8" w:rsidRPr="007070D0" w:rsidRDefault="009E45C8" w:rsidP="007070D0">
      <w:pPr>
        <w:widowControl/>
        <w:spacing w:line="312" w:lineRule="auto"/>
        <w:jc w:val="both"/>
        <w:rPr>
          <w:rStyle w:val="Bodytext7"/>
          <w:rFonts w:eastAsiaTheme="minorEastAsia"/>
          <w:sz w:val="28"/>
          <w:szCs w:val="28"/>
        </w:rPr>
      </w:pPr>
      <w:r w:rsidRPr="007070D0">
        <w:rPr>
          <w:rStyle w:val="Bodytext7"/>
          <w:b w:val="0"/>
          <w:bCs w:val="0"/>
          <w:sz w:val="28"/>
          <w:szCs w:val="28"/>
        </w:rPr>
        <w:br w:type="page"/>
      </w:r>
    </w:p>
    <w:p w:rsidR="007F77B7" w:rsidRPr="007070D0" w:rsidRDefault="007F77B7" w:rsidP="007070D0">
      <w:pPr>
        <w:pStyle w:val="Bodytext71"/>
        <w:shd w:val="clear" w:color="auto" w:fill="auto"/>
        <w:spacing w:after="0" w:line="312" w:lineRule="auto"/>
        <w:ind w:right="-27"/>
        <w:outlineLvl w:val="0"/>
        <w:rPr>
          <w:sz w:val="28"/>
          <w:szCs w:val="28"/>
          <w:lang w:val="vi-VN"/>
        </w:rPr>
      </w:pPr>
      <w:bookmarkStart w:id="185" w:name="_Toc84322986"/>
      <w:r w:rsidRPr="007070D0">
        <w:rPr>
          <w:rStyle w:val="Bodytext7"/>
          <w:b/>
          <w:bCs/>
          <w:color w:val="000000"/>
          <w:sz w:val="28"/>
          <w:szCs w:val="28"/>
          <w:lang w:val="vi-VN" w:eastAsia="vi-VN"/>
        </w:rPr>
        <w:lastRenderedPageBreak/>
        <w:t>Nội dung 6</w:t>
      </w:r>
      <w:bookmarkEnd w:id="185"/>
    </w:p>
    <w:p w:rsidR="007F77B7" w:rsidRPr="007070D0" w:rsidRDefault="007F77B7" w:rsidP="007070D0">
      <w:pPr>
        <w:pStyle w:val="Bodytext71"/>
        <w:shd w:val="clear" w:color="auto" w:fill="auto"/>
        <w:spacing w:after="0" w:line="312" w:lineRule="auto"/>
        <w:ind w:right="-27"/>
        <w:outlineLvl w:val="0"/>
        <w:rPr>
          <w:sz w:val="28"/>
          <w:szCs w:val="28"/>
          <w:lang w:val="vi-VN"/>
        </w:rPr>
      </w:pPr>
      <w:bookmarkStart w:id="186" w:name="_Toc84322987"/>
      <w:r w:rsidRPr="007070D0">
        <w:rPr>
          <w:rStyle w:val="Bodytext7"/>
          <w:b/>
          <w:bCs/>
          <w:color w:val="000000"/>
          <w:sz w:val="28"/>
          <w:szCs w:val="28"/>
          <w:lang w:val="vi-VN" w:eastAsia="vi-VN"/>
        </w:rPr>
        <w:t>LUẬT CÁN BỘ, CÔNG CHỨC VÀ LUẬT VIÊN CHỨC SỬA ĐỔI NĂM 2019</w:t>
      </w:r>
      <w:bookmarkEnd w:id="186"/>
    </w:p>
    <w:p w:rsidR="00E945F3" w:rsidRPr="007070D0" w:rsidRDefault="00E945F3" w:rsidP="007070D0">
      <w:pPr>
        <w:widowControl/>
        <w:shd w:val="clear" w:color="auto" w:fill="FFFFFF"/>
        <w:spacing w:line="312" w:lineRule="auto"/>
        <w:jc w:val="both"/>
        <w:rPr>
          <w:rFonts w:ascii="Times New Roman" w:hAnsi="Times New Roman" w:cs="Times New Roman"/>
          <w:b/>
          <w:bCs/>
          <w:sz w:val="28"/>
          <w:szCs w:val="28"/>
          <w:lang w:eastAsia="zh-CN"/>
        </w:rPr>
      </w:pP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1. Sửa đổi, bổ sung một số điều của Luật Cán bộ, công chức</w:t>
      </w:r>
    </w:p>
    <w:p w:rsidR="00B03F6F" w:rsidRPr="007070D0" w:rsidRDefault="00B03F6F" w:rsidP="007070D0">
      <w:pPr>
        <w:pStyle w:val="NormalWeb"/>
        <w:shd w:val="clear" w:color="auto" w:fill="FFFFFF"/>
        <w:spacing w:before="0" w:beforeAutospacing="0" w:after="0" w:afterAutospacing="0" w:line="312" w:lineRule="auto"/>
        <w:jc w:val="both"/>
        <w:rPr>
          <w:color w:val="000000"/>
          <w:sz w:val="28"/>
          <w:szCs w:val="28"/>
          <w:lang w:val="vi-VN"/>
        </w:rPr>
      </w:pPr>
      <w:bookmarkStart w:id="187" w:name="khoan_1_1"/>
      <w:bookmarkStart w:id="188" w:name="khoan_4_1"/>
      <w:r w:rsidRPr="007070D0">
        <w:rPr>
          <w:color w:val="000000"/>
          <w:sz w:val="28"/>
          <w:szCs w:val="28"/>
          <w:lang w:val="vi-VN"/>
        </w:rPr>
        <w:t>1. Sửa đổi, bổ sung</w:t>
      </w:r>
      <w:bookmarkEnd w:id="187"/>
      <w:r w:rsidRPr="007070D0">
        <w:rPr>
          <w:color w:val="000000"/>
          <w:sz w:val="28"/>
          <w:szCs w:val="28"/>
          <w:lang w:val="vi-VN"/>
        </w:rPr>
        <w:t> </w:t>
      </w:r>
      <w:bookmarkStart w:id="189" w:name="dc_1"/>
      <w:r w:rsidRPr="007070D0">
        <w:rPr>
          <w:color w:val="000000"/>
          <w:sz w:val="28"/>
          <w:szCs w:val="28"/>
          <w:lang w:val="vi-VN"/>
        </w:rPr>
        <w:t>khoản 2 Điều 4</w:t>
      </w:r>
      <w:bookmarkEnd w:id="189"/>
      <w:r w:rsidRPr="007070D0">
        <w:rPr>
          <w:color w:val="000000"/>
          <w:sz w:val="28"/>
          <w:szCs w:val="28"/>
          <w:lang w:val="vi-VN"/>
        </w:rPr>
        <w:t> </w:t>
      </w:r>
      <w:bookmarkStart w:id="190" w:name="khoan_1_1_name"/>
      <w:r w:rsidRPr="007070D0">
        <w:rPr>
          <w:color w:val="000000"/>
          <w:sz w:val="28"/>
          <w:szCs w:val="28"/>
          <w:lang w:val="vi-VN"/>
        </w:rPr>
        <w:t>như sau:</w:t>
      </w:r>
      <w:bookmarkEnd w:id="190"/>
    </w:p>
    <w:p w:rsidR="00B03F6F" w:rsidRPr="007070D0" w:rsidRDefault="00B03F6F"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“2. Công chức là công dân Việt Nam, được tuyển dụng, bổ nhiệm vào ngạch, chức vụ, chức danh tương ứng với vị trí việc làm trong cơ quan của Đảng Cộng sản Việt Nam, Nhà nước, tổ chức chính trị - xã hội ở trung ương, cấp tỉnh, cấp huyện; trong cơ quan, đơn vị thuộc Quân đội nhân dân mà không phải là sĩ quan, quân nhân chuyên nghiệp, công nhân quốc phòng; trong cơ quan, đơn vị thuộc Công an nhân dân mà không phải là sĩ quan, hạ sĩ quan phục vụ theo chế độ chuyên nghiệp, công nhân công an, trong biên chế và hưởng lương từ ngân sách nhà nước.”.</w:t>
      </w:r>
    </w:p>
    <w:p w:rsidR="00B03F6F" w:rsidRPr="007070D0" w:rsidRDefault="00B03F6F" w:rsidP="007070D0">
      <w:pPr>
        <w:pStyle w:val="NormalWeb"/>
        <w:shd w:val="clear" w:color="auto" w:fill="FFFFFF"/>
        <w:spacing w:before="0" w:beforeAutospacing="0" w:after="0" w:afterAutospacing="0" w:line="312" w:lineRule="auto"/>
        <w:jc w:val="both"/>
        <w:rPr>
          <w:color w:val="000000"/>
          <w:sz w:val="28"/>
          <w:szCs w:val="28"/>
          <w:lang w:val="vi-VN"/>
        </w:rPr>
      </w:pPr>
      <w:bookmarkStart w:id="191" w:name="khoan_3_1"/>
      <w:r w:rsidRPr="007070D0">
        <w:rPr>
          <w:color w:val="000000"/>
          <w:sz w:val="28"/>
          <w:szCs w:val="28"/>
          <w:lang w:val="vi-VN"/>
        </w:rPr>
        <w:t>3. Sửa đổi, bổ sung</w:t>
      </w:r>
      <w:bookmarkEnd w:id="191"/>
      <w:r w:rsidRPr="007070D0">
        <w:rPr>
          <w:color w:val="000000"/>
          <w:sz w:val="28"/>
          <w:szCs w:val="28"/>
          <w:lang w:val="vi-VN"/>
        </w:rPr>
        <w:t> </w:t>
      </w:r>
      <w:bookmarkStart w:id="192" w:name="dc_3"/>
      <w:r w:rsidRPr="007070D0">
        <w:rPr>
          <w:color w:val="000000"/>
          <w:sz w:val="28"/>
          <w:szCs w:val="28"/>
          <w:lang w:val="vi-VN"/>
        </w:rPr>
        <w:t>Điều 29</w:t>
      </w:r>
      <w:bookmarkEnd w:id="192"/>
      <w:r w:rsidRPr="007070D0">
        <w:rPr>
          <w:color w:val="000000"/>
          <w:sz w:val="28"/>
          <w:szCs w:val="28"/>
          <w:lang w:val="vi-VN"/>
        </w:rPr>
        <w:t> </w:t>
      </w:r>
      <w:bookmarkStart w:id="193" w:name="khoan_3_1_name"/>
      <w:r w:rsidRPr="007070D0">
        <w:rPr>
          <w:color w:val="000000"/>
          <w:sz w:val="28"/>
          <w:szCs w:val="28"/>
          <w:lang w:val="vi-VN"/>
        </w:rPr>
        <w:t>như sau:</w:t>
      </w:r>
      <w:bookmarkEnd w:id="193"/>
    </w:p>
    <w:p w:rsidR="00B03F6F" w:rsidRPr="007070D0" w:rsidRDefault="00B03F6F"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b/>
          <w:bCs/>
          <w:color w:val="000000"/>
          <w:sz w:val="28"/>
          <w:szCs w:val="28"/>
          <w:lang w:val="vi-VN"/>
        </w:rPr>
        <w:t>“Điều 29. Xếp loại chất lượng cán bộ</w:t>
      </w:r>
    </w:p>
    <w:p w:rsidR="00B03F6F" w:rsidRPr="007070D0" w:rsidRDefault="00B03F6F"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1. Căn cứ vào kết quả đánh giá, cán bộ được xếp loại chất lượng theo các mức như sau:</w:t>
      </w:r>
    </w:p>
    <w:p w:rsidR="00B03F6F" w:rsidRPr="007070D0" w:rsidRDefault="00B03F6F"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a) Hoàn thành xuất sắc nhiệm vụ;</w:t>
      </w:r>
    </w:p>
    <w:p w:rsidR="00B03F6F" w:rsidRPr="007070D0" w:rsidRDefault="00B03F6F"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b) Hoàn thành tốt nhiệm vụ;</w:t>
      </w:r>
    </w:p>
    <w:p w:rsidR="00B03F6F" w:rsidRPr="007070D0" w:rsidRDefault="00B03F6F"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c) Hoàn thành nhiệm vụ;</w:t>
      </w:r>
    </w:p>
    <w:p w:rsidR="00B03F6F" w:rsidRPr="007070D0" w:rsidRDefault="00B03F6F"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d) Không hoàn thành nhiệm vụ.</w:t>
      </w:r>
    </w:p>
    <w:p w:rsidR="00B03F6F" w:rsidRPr="007070D0" w:rsidRDefault="00B03F6F"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2. Kết quả xếp loại chất lượng cán bộ được lưu vào hồ sơ cán bộ, thông báo đến cán bộ được đánh giá và công khai trong cơ quan, tổ chức, đơn vị nơi cán bộ công tác.</w:t>
      </w:r>
    </w:p>
    <w:p w:rsidR="00B03F6F" w:rsidRPr="007070D0" w:rsidRDefault="00B03F6F" w:rsidP="007070D0">
      <w:pPr>
        <w:pStyle w:val="NormalWeb"/>
        <w:shd w:val="clear" w:color="auto" w:fill="FFFFFF"/>
        <w:spacing w:before="0" w:beforeAutospacing="0" w:after="0" w:afterAutospacing="0" w:line="312" w:lineRule="auto"/>
        <w:jc w:val="both"/>
        <w:rPr>
          <w:color w:val="000000"/>
          <w:sz w:val="28"/>
          <w:szCs w:val="28"/>
          <w:lang w:val="vi-VN"/>
        </w:rPr>
      </w:pPr>
      <w:r w:rsidRPr="007070D0">
        <w:rPr>
          <w:color w:val="000000"/>
          <w:sz w:val="28"/>
          <w:szCs w:val="28"/>
          <w:lang w:val="vi-VN"/>
        </w:rPr>
        <w:t>3. Cơ quan, tổ chức có thẩm quyền miễn nhiệm, cho thôi làm nhiệm vụ đối với cán bộ có 02 năm liên tiếp được xếp loại chất lượng ở mức không hoàn thành nhiệm vụ.”.</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Sửa đổi, bổ sung</w:t>
      </w:r>
      <w:bookmarkEnd w:id="188"/>
      <w:r w:rsidRPr="007070D0">
        <w:rPr>
          <w:rFonts w:ascii="Times New Roman" w:hAnsi="Times New Roman" w:cs="Times New Roman"/>
          <w:sz w:val="28"/>
          <w:szCs w:val="28"/>
          <w:lang w:eastAsia="zh-CN"/>
        </w:rPr>
        <w:t> </w:t>
      </w:r>
      <w:bookmarkStart w:id="194" w:name="dc_4"/>
      <w:r w:rsidRPr="007070D0">
        <w:rPr>
          <w:rFonts w:ascii="Times New Roman" w:hAnsi="Times New Roman" w:cs="Times New Roman"/>
          <w:sz w:val="28"/>
          <w:szCs w:val="28"/>
          <w:lang w:eastAsia="zh-CN"/>
        </w:rPr>
        <w:t>khoản 1 Điều 34</w:t>
      </w:r>
      <w:bookmarkEnd w:id="194"/>
      <w:r w:rsidRPr="007070D0">
        <w:rPr>
          <w:rFonts w:ascii="Times New Roman" w:hAnsi="Times New Roman" w:cs="Times New Roman"/>
          <w:sz w:val="28"/>
          <w:szCs w:val="28"/>
          <w:lang w:eastAsia="zh-CN"/>
        </w:rPr>
        <w:t> </w:t>
      </w:r>
      <w:bookmarkStart w:id="195" w:name="khoan_4_1_name"/>
      <w:r w:rsidRPr="007070D0">
        <w:rPr>
          <w:rFonts w:ascii="Times New Roman" w:hAnsi="Times New Roman" w:cs="Times New Roman"/>
          <w:sz w:val="28"/>
          <w:szCs w:val="28"/>
          <w:lang w:eastAsia="zh-CN"/>
        </w:rPr>
        <w:t>như sau:</w:t>
      </w:r>
      <w:bookmarkEnd w:id="195"/>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Căn cứ vào lĩnh vực ngành, nghề, chuyên môn, nghiệp vụ, công chức được phân loại theo ngạch công chức tương ứng sau đây:</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Loại A gồm những người được bổ nhiệm vào ngạch chuyên viên cao cấp hoặc tương đương;</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Loại B gồm những người được bổ nhiệm vào ngạch chuyên viên chính hoặc tương đương;</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lastRenderedPageBreak/>
        <w:t>c) Loại C gồm những người được bổ nhiệm vào ngạch chuyên viên hoặc tương đương;</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d) Loại D gồm những người được bổ nhiệm vào ngạch cán sự hoặc tương đương và ngạch nhân viên;</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đ) Loại đối với ngạch công chức quy định tại điểm e khoản 1 Điều 42 của Luật này theo quy định của Chính phủ.”.</w:t>
      </w:r>
    </w:p>
    <w:p w:rsidR="00D82978" w:rsidRPr="007070D0" w:rsidRDefault="00D82978" w:rsidP="007070D0">
      <w:pPr>
        <w:widowControl/>
        <w:shd w:val="clear" w:color="auto" w:fill="FFFFFF"/>
        <w:spacing w:line="312" w:lineRule="auto"/>
        <w:rPr>
          <w:rFonts w:ascii="Times New Roman" w:hAnsi="Times New Roman" w:cs="Times New Roman"/>
          <w:sz w:val="28"/>
          <w:szCs w:val="28"/>
          <w:lang w:eastAsia="zh-CN"/>
        </w:rPr>
      </w:pPr>
      <w:bookmarkStart w:id="196" w:name="khoan_6_1"/>
      <w:bookmarkStart w:id="197" w:name="khoan_9_1"/>
      <w:r w:rsidRPr="007070D0">
        <w:rPr>
          <w:rFonts w:ascii="Times New Roman" w:hAnsi="Times New Roman" w:cs="Times New Roman"/>
          <w:sz w:val="28"/>
          <w:szCs w:val="28"/>
          <w:lang w:eastAsia="zh-CN"/>
        </w:rPr>
        <w:t>6. Sửa đổi, bổ sung</w:t>
      </w:r>
      <w:bookmarkEnd w:id="196"/>
      <w:r w:rsidRPr="007070D0">
        <w:rPr>
          <w:rFonts w:ascii="Times New Roman" w:hAnsi="Times New Roman" w:cs="Times New Roman"/>
          <w:sz w:val="28"/>
          <w:szCs w:val="28"/>
          <w:lang w:eastAsia="zh-CN"/>
        </w:rPr>
        <w:t> </w:t>
      </w:r>
      <w:bookmarkStart w:id="198" w:name="dc_6"/>
      <w:r w:rsidRPr="007070D0">
        <w:rPr>
          <w:rFonts w:ascii="Times New Roman" w:hAnsi="Times New Roman" w:cs="Times New Roman"/>
          <w:sz w:val="28"/>
          <w:szCs w:val="28"/>
          <w:lang w:eastAsia="zh-CN"/>
        </w:rPr>
        <w:t>Điều 39</w:t>
      </w:r>
      <w:bookmarkEnd w:id="198"/>
      <w:r w:rsidRPr="007070D0">
        <w:rPr>
          <w:rFonts w:ascii="Times New Roman" w:hAnsi="Times New Roman" w:cs="Times New Roman"/>
          <w:sz w:val="28"/>
          <w:szCs w:val="28"/>
          <w:lang w:eastAsia="zh-CN"/>
        </w:rPr>
        <w:t> </w:t>
      </w:r>
      <w:bookmarkStart w:id="199" w:name="khoan_6_1_name"/>
      <w:r w:rsidRPr="007070D0">
        <w:rPr>
          <w:rFonts w:ascii="Times New Roman" w:hAnsi="Times New Roman" w:cs="Times New Roman"/>
          <w:sz w:val="28"/>
          <w:szCs w:val="28"/>
          <w:lang w:eastAsia="zh-CN"/>
        </w:rPr>
        <w:t>như sau:</w:t>
      </w:r>
      <w:bookmarkEnd w:id="199"/>
    </w:p>
    <w:p w:rsidR="00D82978" w:rsidRPr="007070D0" w:rsidRDefault="00D82978"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w:t>
      </w:r>
      <w:bookmarkStart w:id="200" w:name="dieu_39"/>
      <w:r w:rsidRPr="007070D0">
        <w:rPr>
          <w:rFonts w:ascii="Times New Roman" w:hAnsi="Times New Roman" w:cs="Times New Roman"/>
          <w:b/>
          <w:bCs/>
          <w:sz w:val="28"/>
          <w:szCs w:val="28"/>
          <w:shd w:val="clear" w:color="auto" w:fill="FFFF96"/>
          <w:lang w:eastAsia="zh-CN"/>
        </w:rPr>
        <w:t>Điều 39. Tuyển dụng công chức</w:t>
      </w:r>
      <w:bookmarkEnd w:id="200"/>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Cơ quan có thẩm quyền tuyển dụng công chức bao gồm:</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Tòa án nhân dân tối cao, Viện kiểm sát nhân dân tối cao, Kiểm toán Nhà nước thực hiện tuyển dụng và phân cấp tuyển dụng công chức trong cơ quan, tổ chức, đơn vị thuộc quyền quản lý;</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Văn phòng Quốc hội, Văn phòng Chủ tịch nước thực hiện tuyển dụng công chức trong cơ quan, đơn vị thuộc quyền quản lý;</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c) Bộ, cơ quan ngang bộ, cơ quan thuộc Chính phủ, tổ chức do Chính phủ, Thủ tướng Chính phủ thành lập mà không phải là đơn vị sự nghiệp công lập tuyển dụng và phân cấp tuyển dụng công chức trong cơ quan, tổ chức, đơn vị thuộc quyền quản lý;</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d) Ủy ban nhân dân cấp tỉnh tuyển dụng và phân cấp tuyển dụng công chức trong cơ quan, tổ chức, đơn vị thuộc quyền quản lý;</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đ) Cơ quan của Đảng Cộng sản Việt Nam, cơ quan trung ương của Mặt trận Tổ quốc Việt Nam, của tổ chức chính trị - xã hội tuyển dụng và phân cấp tuyển dụng công chức trong cơ quan, tổ chức, đơn vị thuộc quyền quản lý.</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Thực hiện kiểm định chất lượng đầu vào công chức, trừ trường hợp quy định tại khoản 2 và khoản 3 Điều 37 của Luật này. Việc kiểm định chất lượng đầu vào công chức được thực hiện theo lộ trình, bảo đảm công khai, minh bạch, thiết thực, hiệu quả.</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Chính phủ quy định chi tiết khoản 2 Điều này.”.</w:t>
      </w:r>
    </w:p>
    <w:p w:rsidR="00B03F6F" w:rsidRPr="007070D0" w:rsidRDefault="00B03F6F" w:rsidP="007070D0">
      <w:pPr>
        <w:widowControl/>
        <w:shd w:val="clear" w:color="auto" w:fill="FFFFFF"/>
        <w:spacing w:line="312" w:lineRule="auto"/>
        <w:jc w:val="both"/>
        <w:rPr>
          <w:rFonts w:ascii="Times New Roman" w:hAnsi="Times New Roman" w:cs="Times New Roman"/>
          <w:color w:val="333333"/>
          <w:sz w:val="28"/>
          <w:szCs w:val="28"/>
          <w:shd w:val="clear" w:color="auto" w:fill="FFFFFF"/>
        </w:rPr>
      </w:pPr>
      <w:r w:rsidRPr="007070D0">
        <w:rPr>
          <w:rFonts w:ascii="Times New Roman" w:hAnsi="Times New Roman" w:cs="Times New Roman"/>
          <w:color w:val="333333"/>
          <w:sz w:val="28"/>
          <w:szCs w:val="28"/>
          <w:shd w:val="clear" w:color="auto" w:fill="FFFFFF"/>
        </w:rPr>
        <w:t>7. Bổ sung điểm e vào sau điểm đ khoản 1 Điều 42 như sau:</w:t>
      </w:r>
      <w:r w:rsidRPr="007070D0">
        <w:rPr>
          <w:rFonts w:ascii="Times New Roman" w:hAnsi="Times New Roman" w:cs="Times New Roman"/>
          <w:color w:val="333333"/>
          <w:sz w:val="28"/>
          <w:szCs w:val="28"/>
        </w:rPr>
        <w:br/>
      </w:r>
      <w:r w:rsidRPr="007070D0">
        <w:rPr>
          <w:rFonts w:ascii="Times New Roman" w:hAnsi="Times New Roman" w:cs="Times New Roman"/>
          <w:color w:val="333333"/>
          <w:sz w:val="28"/>
          <w:szCs w:val="28"/>
          <w:shd w:val="clear" w:color="auto" w:fill="FFFFFF"/>
        </w:rPr>
        <w:t>“e) Ngạch khác theo quy định của Chính phủ.”.</w:t>
      </w:r>
    </w:p>
    <w:p w:rsidR="00D82978" w:rsidRPr="007070D0" w:rsidRDefault="00D82978" w:rsidP="007070D0">
      <w:pPr>
        <w:widowControl/>
        <w:shd w:val="clear" w:color="auto" w:fill="FFFFFF"/>
        <w:spacing w:line="312" w:lineRule="auto"/>
        <w:rPr>
          <w:rFonts w:ascii="Times New Roman" w:hAnsi="Times New Roman" w:cs="Times New Roman"/>
          <w:sz w:val="28"/>
          <w:szCs w:val="28"/>
          <w:lang w:eastAsia="zh-CN"/>
        </w:rPr>
      </w:pPr>
      <w:bookmarkStart w:id="201" w:name="khoan_8_1"/>
      <w:r w:rsidRPr="007070D0">
        <w:rPr>
          <w:rFonts w:ascii="Times New Roman" w:hAnsi="Times New Roman" w:cs="Times New Roman"/>
          <w:sz w:val="28"/>
          <w:szCs w:val="28"/>
          <w:lang w:eastAsia="zh-CN"/>
        </w:rPr>
        <w:t>8. Sửa đổi, bổ sung</w:t>
      </w:r>
      <w:bookmarkEnd w:id="201"/>
      <w:r w:rsidRPr="007070D0">
        <w:rPr>
          <w:rFonts w:ascii="Times New Roman" w:hAnsi="Times New Roman" w:cs="Times New Roman"/>
          <w:sz w:val="28"/>
          <w:szCs w:val="28"/>
          <w:lang w:eastAsia="zh-CN"/>
        </w:rPr>
        <w:t> </w:t>
      </w:r>
      <w:bookmarkStart w:id="202" w:name="dc_8"/>
      <w:r w:rsidRPr="007070D0">
        <w:rPr>
          <w:rFonts w:ascii="Times New Roman" w:hAnsi="Times New Roman" w:cs="Times New Roman"/>
          <w:sz w:val="28"/>
          <w:szCs w:val="28"/>
          <w:lang w:eastAsia="zh-CN"/>
        </w:rPr>
        <w:t>Điều 44</w:t>
      </w:r>
      <w:bookmarkEnd w:id="202"/>
      <w:r w:rsidRPr="007070D0">
        <w:rPr>
          <w:rFonts w:ascii="Times New Roman" w:hAnsi="Times New Roman" w:cs="Times New Roman"/>
          <w:sz w:val="28"/>
          <w:szCs w:val="28"/>
          <w:lang w:eastAsia="zh-CN"/>
        </w:rPr>
        <w:t> </w:t>
      </w:r>
      <w:bookmarkStart w:id="203" w:name="khoan_8_1_name"/>
      <w:r w:rsidRPr="007070D0">
        <w:rPr>
          <w:rFonts w:ascii="Times New Roman" w:hAnsi="Times New Roman" w:cs="Times New Roman"/>
          <w:sz w:val="28"/>
          <w:szCs w:val="28"/>
          <w:lang w:eastAsia="zh-CN"/>
        </w:rPr>
        <w:t>như sau:</w:t>
      </w:r>
      <w:bookmarkEnd w:id="203"/>
    </w:p>
    <w:p w:rsidR="00D82978" w:rsidRPr="007070D0" w:rsidRDefault="00D82978"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w:t>
      </w:r>
      <w:bookmarkStart w:id="204" w:name="dieu_44"/>
      <w:r w:rsidRPr="007070D0">
        <w:rPr>
          <w:rFonts w:ascii="Times New Roman" w:hAnsi="Times New Roman" w:cs="Times New Roman"/>
          <w:b/>
          <w:bCs/>
          <w:sz w:val="28"/>
          <w:szCs w:val="28"/>
          <w:shd w:val="clear" w:color="auto" w:fill="FFFF96"/>
          <w:lang w:eastAsia="zh-CN"/>
        </w:rPr>
        <w:t>Điều 44. Nâng ngạch công chức</w:t>
      </w:r>
      <w:bookmarkEnd w:id="204"/>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lastRenderedPageBreak/>
        <w:t>1. Việc nâng ngạch công chức phải căn cứ vào vị trí việc làm, phù hợp với cơ cấu ngạch công chức của cơ quan, tổ chức, đơn vị và được thực hiện thông qua thi nâng ngạch hoặc xét nâng ngạch.</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Công chức có đủ tiêu chuẩn, điều kiện để đảm nhận vị trí việc làm tương ứng với ngạch cao hơn thì được đăng ký dự thi nâng ngạch hoặc xét nâng ngạch.</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Việc thi nâng ngạch, xét nâng ngạch phải bảo đảm nguyên tắc cạnh tranh, công khai, minh bạch, khách quan và đúng pháp luật.</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Công chức trúng tuyển kỳ thi nâng ngạch hoặc xét nâng ngạch được bổ nhiệm vào ngạch công chức cao hơn và được xem xét bố trí vào vị trí việc làm tương ứng.”.</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9. Sửa đổi, bổ sung</w:t>
      </w:r>
      <w:bookmarkEnd w:id="197"/>
      <w:r w:rsidRPr="007070D0">
        <w:rPr>
          <w:rFonts w:ascii="Times New Roman" w:hAnsi="Times New Roman" w:cs="Times New Roman"/>
          <w:sz w:val="28"/>
          <w:szCs w:val="28"/>
          <w:lang w:eastAsia="zh-CN"/>
        </w:rPr>
        <w:t> </w:t>
      </w:r>
      <w:bookmarkStart w:id="205" w:name="dc_9"/>
      <w:r w:rsidRPr="007070D0">
        <w:rPr>
          <w:rFonts w:ascii="Times New Roman" w:hAnsi="Times New Roman" w:cs="Times New Roman"/>
          <w:sz w:val="28"/>
          <w:szCs w:val="28"/>
          <w:lang w:eastAsia="zh-CN"/>
        </w:rPr>
        <w:t>Điều 45</w:t>
      </w:r>
      <w:bookmarkEnd w:id="205"/>
      <w:r w:rsidRPr="007070D0">
        <w:rPr>
          <w:rFonts w:ascii="Times New Roman" w:hAnsi="Times New Roman" w:cs="Times New Roman"/>
          <w:sz w:val="28"/>
          <w:szCs w:val="28"/>
          <w:lang w:eastAsia="zh-CN"/>
        </w:rPr>
        <w:t> </w:t>
      </w:r>
      <w:bookmarkStart w:id="206" w:name="khoan_9_1_name"/>
      <w:r w:rsidRPr="007070D0">
        <w:rPr>
          <w:rFonts w:ascii="Times New Roman" w:hAnsi="Times New Roman" w:cs="Times New Roman"/>
          <w:sz w:val="28"/>
          <w:szCs w:val="28"/>
          <w:lang w:eastAsia="zh-CN"/>
        </w:rPr>
        <w:t>như sau:</w:t>
      </w:r>
      <w:bookmarkEnd w:id="206"/>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45. Tiêu chuẩn, điều kiện đăng ký dự thi nâng ngạch, xét nâng ngạch công chức</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Công chức dự thi nâng ngạch phải đáp ứng đủ tiêu chuẩn, điều kiện sau đây:</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Được xếp loại chất lượng ở mức hoàn thành tốt nhiệm vụ trở lên trong năm công tác liền kề trước năm dự thi nâng ngạch; có phẩm chất chính trị, đạo đức tốt; không trong thời hạn xử lý kỷ luật, không trong thời gian thực hiện các quy định liên quan đến kỷ luật quy định tại Điều 82 của Luật này;</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Có năng lực, trình độ chuyên môn, nghiệp vụ để đảm nhận vị trí việc làm tương ứng với ngạch công chức cao hơn ngạch công chức hiện giữ trong cùng ngành chuyên môn;</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c) Đáp ứng yêu cầu về văn bằng, chứng chỉ của ngạch công chức đăng ký dự thi;</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d) Đáp ứng yêu cầu về thời gian công tác tối thiểu đối với từng ngạch công chức.</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Công chức đáp ứng đủ tiêu chuẩn, điều kiện quy định tại các điểm a, b và c khoản 1 Điều này thì được xét nâng ngạch công chức trong các trường hợp sau đây:</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Có thành tích xuất sắc trong hoạt động công vụ trong thời gian giữ ngạch công chức hiện giữ, được cấp có thẩm quyền công nhận;</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Được bổ nhiệm giữ chức vụ lãnh đạo, quản lý gắn với yêu cầu của vị trí việc làm.</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Chính phủ quy định chi tiết Điều này.”.</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bookmarkStart w:id="207" w:name="khoan_11_1"/>
      <w:r w:rsidRPr="007070D0">
        <w:rPr>
          <w:rFonts w:ascii="Times New Roman" w:hAnsi="Times New Roman" w:cs="Times New Roman"/>
          <w:sz w:val="28"/>
          <w:szCs w:val="28"/>
          <w:lang w:eastAsia="zh-CN"/>
        </w:rPr>
        <w:t>11. Sửa đổi, bổ sung</w:t>
      </w:r>
      <w:bookmarkEnd w:id="207"/>
      <w:r w:rsidRPr="007070D0">
        <w:rPr>
          <w:rFonts w:ascii="Times New Roman" w:hAnsi="Times New Roman" w:cs="Times New Roman"/>
          <w:sz w:val="28"/>
          <w:szCs w:val="28"/>
          <w:lang w:eastAsia="zh-CN"/>
        </w:rPr>
        <w:t> </w:t>
      </w:r>
      <w:bookmarkStart w:id="208" w:name="dc_11"/>
      <w:r w:rsidRPr="007070D0">
        <w:rPr>
          <w:rFonts w:ascii="Times New Roman" w:hAnsi="Times New Roman" w:cs="Times New Roman"/>
          <w:sz w:val="28"/>
          <w:szCs w:val="28"/>
          <w:lang w:eastAsia="zh-CN"/>
        </w:rPr>
        <w:t>Điều 56</w:t>
      </w:r>
      <w:bookmarkEnd w:id="208"/>
      <w:r w:rsidRPr="007070D0">
        <w:rPr>
          <w:rFonts w:ascii="Times New Roman" w:hAnsi="Times New Roman" w:cs="Times New Roman"/>
          <w:sz w:val="28"/>
          <w:szCs w:val="28"/>
          <w:lang w:eastAsia="zh-CN"/>
        </w:rPr>
        <w:t> </w:t>
      </w:r>
      <w:bookmarkStart w:id="209" w:name="khoan_11_1_name"/>
      <w:r w:rsidRPr="007070D0">
        <w:rPr>
          <w:rFonts w:ascii="Times New Roman" w:hAnsi="Times New Roman" w:cs="Times New Roman"/>
          <w:sz w:val="28"/>
          <w:szCs w:val="28"/>
          <w:lang w:eastAsia="zh-CN"/>
        </w:rPr>
        <w:t>như sau:</w:t>
      </w:r>
      <w:bookmarkEnd w:id="209"/>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56. Nội dung đánh giá công chức</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Công chức được đánh giá theo các nội dung sau đây:</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lastRenderedPageBreak/>
        <w:t>a) Chấp hành đường lối, chủ trương, chính sách của Đảng và pháp luật của Nhà nước, quy định của cơ quan, tổ chức, đơn vị;</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Phẩm chất chính trị, đạo đức, lối sống, tác phong và lề lối làm việc;</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c) Năng lực, trình độ chuyên môn, nghiệp vụ;</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d) Kết quả thực hiện nhiệm vụ theo quy định của pháp luật, theo kế hoạch đề ra hoặc theo công việc cụ thể được giao; tiến độ và chất lượng thực hiện nhiệm vụ. Việc đánh giá kết quả thực hiện nhiệm vụ phải gắn với vị trí việc làm, thể hiện thông qua công việc, sản phẩm cụ thể;</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đ) Tinh thần trách nhiệm và phối hợp trong thực hiện nhiệm vụ;</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e) Thái độ phục vụ nhân dân, doanh nghiệp đối với những vị trí tiếp xúc trực tiếp hoặc trực tiếp giải quyết công việc của người dân và doanh nghiệp.</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Ngoài các nội dung quy định tại khoản 1 Điều này, công chức giữ chức vụ lãnh đạo, quản lý còn được đánh giá theo các nội dung sau đây:</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Kế hoạch làm việc và kết quả hoạt động của cơ quan, tổ chức, đơn vị được giao lãnh đạo, quản lý; việc đánh giá kết quả thực hiện nhiệm vụ của cá nhân phải gắn với kết quả thực hiện nhiệm vụ của cơ quan, tổ chức, đơn vị trực tiếp phụ trách. Mức xếp loại chất lượng của cá nhân không cao hơn mức xếp loại chất lượng của cơ quan, tổ chức, đơn vị trực tiếp phụ trách;</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Tiến độ, chất lượng các công việc được giao;</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c) Năng lực lãnh đạo, quản lý;</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d) Năng lực tập hợp, đoàn kết.</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Thời điểm đánh giá công chức được thực hiện như sau:</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Đánh giá hàng năm; đánh giá trước khi thực hiện xét nâng ngạch, nâng lương trước thời hạn, bổ nhiệm, bổ nhiệm lại, quy hoạch, điều động; đánh giá trước khi kết thúc thời gian luân chuyển, biệt phái;</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Căn cứ vào yêu cầu quản lý của cơ quan, tổ chức, đơn vị, người đứng đầu cơ quan có thẩm quyền quản lý công chức quy định đánh giá công chức theo quý, tháng hoặc tuần phù hợp với đặc thù công việc của cơ quan, tổ chức, đơn vị mình, bảo đảm công khai, dân chủ, khách quan, định lượng bằng kết quả, sản phẩm cụ thể; kết quả đánh giá là căn cứ để thực hiện đánh giá công chức quy định tại điểm a khoản này.</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Căn cứ vào quy định tại các khoản 1, 2 và 3 Điều này, người đứng đầu cơ quan, tổ chức, đơn vị sử dụng công chức ban hành quy chế đánh giá công chức của cơ quan, tổ chức, đơn vị mình.</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5. Chính phủ quy định chi tiết Điều này.”.</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bookmarkStart w:id="210" w:name="khoan_12_1"/>
      <w:r w:rsidRPr="007070D0">
        <w:rPr>
          <w:rFonts w:ascii="Times New Roman" w:hAnsi="Times New Roman" w:cs="Times New Roman"/>
          <w:sz w:val="28"/>
          <w:szCs w:val="28"/>
          <w:lang w:eastAsia="zh-CN"/>
        </w:rPr>
        <w:lastRenderedPageBreak/>
        <w:t>12. Sửa đổi, bổ sung</w:t>
      </w:r>
      <w:bookmarkEnd w:id="210"/>
      <w:r w:rsidRPr="007070D0">
        <w:rPr>
          <w:rFonts w:ascii="Times New Roman" w:hAnsi="Times New Roman" w:cs="Times New Roman"/>
          <w:sz w:val="28"/>
          <w:szCs w:val="28"/>
          <w:lang w:eastAsia="zh-CN"/>
        </w:rPr>
        <w:t> </w:t>
      </w:r>
      <w:bookmarkStart w:id="211" w:name="dc_12"/>
      <w:r w:rsidRPr="007070D0">
        <w:rPr>
          <w:rFonts w:ascii="Times New Roman" w:hAnsi="Times New Roman" w:cs="Times New Roman"/>
          <w:sz w:val="28"/>
          <w:szCs w:val="28"/>
          <w:lang w:eastAsia="zh-CN"/>
        </w:rPr>
        <w:t>Điều 58</w:t>
      </w:r>
      <w:bookmarkEnd w:id="211"/>
      <w:r w:rsidRPr="007070D0">
        <w:rPr>
          <w:rFonts w:ascii="Times New Roman" w:hAnsi="Times New Roman" w:cs="Times New Roman"/>
          <w:sz w:val="28"/>
          <w:szCs w:val="28"/>
          <w:lang w:eastAsia="zh-CN"/>
        </w:rPr>
        <w:t> </w:t>
      </w:r>
      <w:bookmarkStart w:id="212" w:name="khoan_12_1_name"/>
      <w:r w:rsidRPr="007070D0">
        <w:rPr>
          <w:rFonts w:ascii="Times New Roman" w:hAnsi="Times New Roman" w:cs="Times New Roman"/>
          <w:sz w:val="28"/>
          <w:szCs w:val="28"/>
          <w:lang w:eastAsia="zh-CN"/>
        </w:rPr>
        <w:t>như sau:</w:t>
      </w:r>
      <w:bookmarkEnd w:id="212"/>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58. Xếp loại chất lượng công chức</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Căn cứ vào kết quả đánh giá, công chức được xếp loại chất lượng theo các mức như sau:</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Hoàn thành xuất sắc nhiệm vụ;</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Hoàn thành tốt nhiệm vụ;</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c) Hoàn thành nhiệm vụ;</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d) Không hoàn thành nhiệm vụ.</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Kết quả xếp loại chất lượng công chức được lưu vào hồ sơ công chức, thông báo đến công chức được đánh giá và được thông báo công khai trong cơ quan, tổ chức, đơn vị nơi công chức công tác.</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Việc xử lý công chức không hoàn thành nhiệm vụ được quy định như sau:</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Cơ quan, tổ chức, đơn vị có thẩm quyền cho thôi việc đối với công chức có 02 năm liên tiếp được xếp loại chất lượng ở mức không hoàn thành nhiệm vụ;</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Công chức giữ chức vụ lãnh đạo, quản lý có 02 năm không liên tiếp trong thời hạn bổ nhiệm được xếp loại chất lượng ở mức không hoàn thành nhiệm vụ thì bố trí công tác khác hoặc không bổ nhiệm lại;</w:t>
      </w:r>
    </w:p>
    <w:p w:rsidR="007F77B7" w:rsidRPr="007070D0" w:rsidRDefault="007F77B7"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c) Công chức không giữ chức vụ lãnh đạo, quản lý trong 03 năm có 02 năm không liên tiếp được xếp loại chất lượng ở mức không hoàn thành nhiệm vụ ở vị trí việc làm đang đảm nhận thì bố trí vào vị trí việc làm có yêu cầu thấp hơn.”.</w:t>
      </w:r>
    </w:p>
    <w:p w:rsidR="00D82978" w:rsidRPr="007070D0" w:rsidRDefault="00D82978" w:rsidP="007070D0">
      <w:pPr>
        <w:widowControl/>
        <w:shd w:val="clear" w:color="auto" w:fill="FFFFFF"/>
        <w:spacing w:line="312" w:lineRule="auto"/>
        <w:rPr>
          <w:rFonts w:ascii="Times New Roman" w:hAnsi="Times New Roman" w:cs="Times New Roman"/>
          <w:sz w:val="28"/>
          <w:szCs w:val="28"/>
          <w:lang w:eastAsia="zh-CN"/>
        </w:rPr>
      </w:pPr>
      <w:bookmarkStart w:id="213" w:name="khoan_15_1"/>
      <w:r w:rsidRPr="007070D0">
        <w:rPr>
          <w:rFonts w:ascii="Times New Roman" w:hAnsi="Times New Roman" w:cs="Times New Roman"/>
          <w:sz w:val="28"/>
          <w:szCs w:val="28"/>
          <w:lang w:eastAsia="zh-CN"/>
        </w:rPr>
        <w:t>15. Sửa đổi, bổ sung</w:t>
      </w:r>
      <w:bookmarkEnd w:id="213"/>
      <w:r w:rsidRPr="007070D0">
        <w:rPr>
          <w:rFonts w:ascii="Times New Roman" w:hAnsi="Times New Roman" w:cs="Times New Roman"/>
          <w:sz w:val="28"/>
          <w:szCs w:val="28"/>
          <w:lang w:eastAsia="zh-CN"/>
        </w:rPr>
        <w:t> </w:t>
      </w:r>
      <w:bookmarkStart w:id="214" w:name="dc_15"/>
      <w:r w:rsidRPr="007070D0">
        <w:rPr>
          <w:rFonts w:ascii="Times New Roman" w:hAnsi="Times New Roman" w:cs="Times New Roman"/>
          <w:sz w:val="28"/>
          <w:szCs w:val="28"/>
          <w:lang w:eastAsia="zh-CN"/>
        </w:rPr>
        <w:t>Điều 79</w:t>
      </w:r>
      <w:bookmarkEnd w:id="214"/>
      <w:r w:rsidRPr="007070D0">
        <w:rPr>
          <w:rFonts w:ascii="Times New Roman" w:hAnsi="Times New Roman" w:cs="Times New Roman"/>
          <w:sz w:val="28"/>
          <w:szCs w:val="28"/>
          <w:lang w:eastAsia="zh-CN"/>
        </w:rPr>
        <w:t> </w:t>
      </w:r>
      <w:bookmarkStart w:id="215" w:name="khoan_15_1_name"/>
      <w:r w:rsidRPr="007070D0">
        <w:rPr>
          <w:rFonts w:ascii="Times New Roman" w:hAnsi="Times New Roman" w:cs="Times New Roman"/>
          <w:sz w:val="28"/>
          <w:szCs w:val="28"/>
          <w:lang w:eastAsia="zh-CN"/>
        </w:rPr>
        <w:t>như sau:</w:t>
      </w:r>
      <w:bookmarkEnd w:id="215"/>
    </w:p>
    <w:p w:rsidR="00D82978" w:rsidRPr="007070D0" w:rsidRDefault="00D82978" w:rsidP="007070D0">
      <w:pPr>
        <w:widowControl/>
        <w:shd w:val="clear" w:color="auto" w:fill="FFFFFF"/>
        <w:spacing w:line="312" w:lineRule="auto"/>
        <w:rPr>
          <w:rFonts w:ascii="Times New Roman" w:hAnsi="Times New Roman" w:cs="Times New Roman"/>
          <w:sz w:val="28"/>
          <w:szCs w:val="28"/>
          <w:lang w:eastAsia="zh-CN"/>
        </w:rPr>
      </w:pPr>
      <w:bookmarkStart w:id="216" w:name="cumtu_1_15_1"/>
      <w:r w:rsidRPr="007070D0">
        <w:rPr>
          <w:rFonts w:ascii="Times New Roman" w:hAnsi="Times New Roman" w:cs="Times New Roman"/>
          <w:b/>
          <w:bCs/>
          <w:sz w:val="28"/>
          <w:szCs w:val="28"/>
          <w:shd w:val="clear" w:color="auto" w:fill="FFFF96"/>
          <w:lang w:eastAsia="zh-CN"/>
        </w:rPr>
        <w:t>“Điều 79. Các hình thức kỷ luật đối với công chức</w:t>
      </w:r>
      <w:bookmarkEnd w:id="216"/>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Công chức vi phạm quy định của Luật này và các quy định khác của pháp luật có liên quan thì tùy theo tính chất, mức độ vi phạm phải chịu một trong những hình thức kỷ luật sau đây:</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a) Khiển trách;</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b) Cảnh cáo;</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c) Hạ bậc lương;</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d) Giáng chức;</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đ) Cách chức;</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e) Buộc thôi việc.</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lastRenderedPageBreak/>
        <w:t>2. Hình thức giáng chức, cách chức chỉ áp dụng đối với công chức giữ chức vụ lãnh đạo, quản lý; hình thức hạ bậc lương chỉ áp dụng đối với công chức không giữ chức vụ lãnh đạo, quản lý.</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3. Công chức bị Tòa án kết án phạt tù mà không được hưởng án treo hoặc bị kết án về tội phạm tham nhũng thì đương nhiên bị buộc thôi việc kể từ ngày bản án, quyết định có hiệu lực pháp luật; công chức giữ chức vụ lãnh đạo, quản lý phạm tội bị Tòa án kết án và bản án, quyết định đã có hiệu lực pháp luật thì đương nhiên thôi giữ chức vụ do bổ nhiệm.</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4. Chính phủ quy định chi tiết Điều này.”.</w:t>
      </w:r>
    </w:p>
    <w:p w:rsidR="00D82978" w:rsidRPr="007070D0" w:rsidRDefault="00D82978" w:rsidP="007070D0">
      <w:pPr>
        <w:widowControl/>
        <w:shd w:val="clear" w:color="auto" w:fill="FFFFFF"/>
        <w:spacing w:line="312" w:lineRule="auto"/>
        <w:rPr>
          <w:rFonts w:ascii="Times New Roman" w:hAnsi="Times New Roman" w:cs="Times New Roman"/>
          <w:sz w:val="28"/>
          <w:szCs w:val="28"/>
          <w:lang w:val="en-US" w:eastAsia="zh-CN"/>
        </w:rPr>
      </w:pPr>
      <w:bookmarkStart w:id="217" w:name="khoan_16_1"/>
      <w:r w:rsidRPr="007070D0">
        <w:rPr>
          <w:rFonts w:ascii="Times New Roman" w:hAnsi="Times New Roman" w:cs="Times New Roman"/>
          <w:sz w:val="28"/>
          <w:szCs w:val="28"/>
          <w:lang w:eastAsia="zh-CN"/>
        </w:rPr>
        <w:t>16. Sửa đổi, bổ sung</w:t>
      </w:r>
      <w:bookmarkEnd w:id="217"/>
      <w:r w:rsidRPr="007070D0">
        <w:rPr>
          <w:rFonts w:ascii="Times New Roman" w:hAnsi="Times New Roman" w:cs="Times New Roman"/>
          <w:sz w:val="28"/>
          <w:szCs w:val="28"/>
          <w:lang w:eastAsia="zh-CN"/>
        </w:rPr>
        <w:t> </w:t>
      </w:r>
      <w:bookmarkStart w:id="218" w:name="dc_16"/>
      <w:r w:rsidRPr="007070D0">
        <w:rPr>
          <w:rFonts w:ascii="Times New Roman" w:hAnsi="Times New Roman" w:cs="Times New Roman"/>
          <w:sz w:val="28"/>
          <w:szCs w:val="28"/>
          <w:lang w:eastAsia="zh-CN"/>
        </w:rPr>
        <w:t>Điều 80</w:t>
      </w:r>
      <w:bookmarkEnd w:id="218"/>
      <w:r w:rsidRPr="007070D0">
        <w:rPr>
          <w:rFonts w:ascii="Times New Roman" w:hAnsi="Times New Roman" w:cs="Times New Roman"/>
          <w:sz w:val="28"/>
          <w:szCs w:val="28"/>
          <w:lang w:eastAsia="zh-CN"/>
        </w:rPr>
        <w:t> </w:t>
      </w:r>
      <w:bookmarkStart w:id="219" w:name="khoan_16_1_name"/>
      <w:r w:rsidRPr="007070D0">
        <w:rPr>
          <w:rFonts w:ascii="Times New Roman" w:hAnsi="Times New Roman" w:cs="Times New Roman"/>
          <w:sz w:val="28"/>
          <w:szCs w:val="28"/>
          <w:lang w:eastAsia="zh-CN"/>
        </w:rPr>
        <w:t>như sau:</w:t>
      </w:r>
      <w:bookmarkEnd w:id="219"/>
    </w:p>
    <w:p w:rsidR="00D82978" w:rsidRPr="007070D0" w:rsidRDefault="00D82978" w:rsidP="007070D0">
      <w:pPr>
        <w:widowControl/>
        <w:shd w:val="clear" w:color="auto" w:fill="FFFFFF"/>
        <w:spacing w:line="312" w:lineRule="auto"/>
        <w:rPr>
          <w:rFonts w:ascii="Times New Roman" w:hAnsi="Times New Roman" w:cs="Times New Roman"/>
          <w:sz w:val="28"/>
          <w:szCs w:val="28"/>
          <w:lang w:val="en-US" w:eastAsia="zh-CN"/>
        </w:rPr>
      </w:pPr>
      <w:bookmarkStart w:id="220" w:name="cumtu_1_16_1"/>
      <w:r w:rsidRPr="007070D0">
        <w:rPr>
          <w:rFonts w:ascii="Times New Roman" w:hAnsi="Times New Roman" w:cs="Times New Roman"/>
          <w:b/>
          <w:bCs/>
          <w:sz w:val="28"/>
          <w:szCs w:val="28"/>
          <w:shd w:val="clear" w:color="auto" w:fill="FFFF96"/>
          <w:lang w:eastAsia="zh-CN"/>
        </w:rPr>
        <w:t>“Điều 80. Thời hiệu, thời hạn xử lý kỷ luật</w:t>
      </w:r>
      <w:bookmarkEnd w:id="220"/>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Thời hiệu xử lý kỷ luật là thời hạn mà khi hết thời hạn đó thì cán bộ, công chức có hành vi vi phạm không bị xử lý kỷ luật. Thời hiệu xử lý kỷ luật được tính từ thời điểm có hành vi vi phạm.</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Trừ trường hợp quy định tại khoản 2 Điều này, thời hiệu xử lý kỷ luật được quy định như sau:</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02 năm đối với hành vi vi phạm ít nghiêm trọng đến mức phải kỷ luật bằng hình thức khiển trách;</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05 năm đối với hành vi vi phạm không thuộc trường hợp quy định tại điểm a khoản này.</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Đối với các hành vi vi phạm sau đây thì không áp dụng thời hiệu xử lý kỷ luật:</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Cán bộ, công chức là đảng viên có hành vi vi phạm đến mức phải kỷ luật bằng hình thức khai trừ;</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Có hành vi vi phạm quy định về công tác bảo vệ chính trị nội bộ;</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c) Có hành vi xâm hại đến lợi ích quốc gia trong lĩnh vực quốc phòng, an ninh, đối ngoại;</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d) Sử dụng văn bằng, chứng chỉ, giấy chứng nhận, xác nhận giả hoặc không hợp pháp.</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Thời hạn xử lý kỷ luật đối với cán bộ, công chức là khoảng thời gian từ khi phát hiện hành vi vi phạm kỷ luật của cán bộ, công chức đến khi có quyết định xử lý kỷ luật của cơ quan, tổ chức có thẩm quyền.</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lastRenderedPageBreak/>
        <w:t>Thời hạn xử lý kỷ luật không quá 90 ngày; trường hợp vụ việc có tình tiết phức tạp cần có thời gian thanh tra, kiểm tra để xác minh làm rõ thêm thì thời hạn xử lý kỷ luật có thể kéo dài nhưng không quá 150 ngày.</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Trường hợp cá nhân đã bị khởi tố, truy tố hoặc đã có quyết định đưa ra xét xử theo thủ tục tố tụng hình sự nhưng sau đó có quyết định đình chỉ điều tra hoặc đình chỉ vụ án mà hành vi vi phạm có dấu hiệu vi phạm kỷ luật thì bị xem xét xử lý kỷ luật. Thời gian điều tra, truy tố, xét xử theo thủ tục tố tụng hình sự không được tính vào thời hạn xử lý kỷ luật. Trong thời hạn 03 ngày làm việc, kể từ ngày ra quyết định đình chỉ điều tra, đình chỉ vụ án, người ra quyết định phải gửi quyết định và tài liệu có liên quan cho cơ quan, tổ chức, đơn vị có thẩm quyền xử lý kỷ luật.”.</w:t>
      </w:r>
    </w:p>
    <w:p w:rsidR="00D82978" w:rsidRPr="007070D0" w:rsidRDefault="00D82978" w:rsidP="007070D0">
      <w:pPr>
        <w:widowControl/>
        <w:shd w:val="clear" w:color="auto" w:fill="FFFFFF"/>
        <w:spacing w:line="312" w:lineRule="auto"/>
        <w:rPr>
          <w:rFonts w:ascii="Times New Roman" w:hAnsi="Times New Roman" w:cs="Times New Roman"/>
          <w:sz w:val="28"/>
          <w:szCs w:val="28"/>
          <w:lang w:eastAsia="zh-CN"/>
        </w:rPr>
      </w:pPr>
      <w:bookmarkStart w:id="221" w:name="khoan_17_1"/>
      <w:r w:rsidRPr="007070D0">
        <w:rPr>
          <w:rFonts w:ascii="Times New Roman" w:hAnsi="Times New Roman" w:cs="Times New Roman"/>
          <w:sz w:val="28"/>
          <w:szCs w:val="28"/>
          <w:lang w:eastAsia="zh-CN"/>
        </w:rPr>
        <w:t>17. Sửa đổi, bổ sung</w:t>
      </w:r>
      <w:bookmarkEnd w:id="221"/>
      <w:r w:rsidRPr="007070D0">
        <w:rPr>
          <w:rFonts w:ascii="Times New Roman" w:hAnsi="Times New Roman" w:cs="Times New Roman"/>
          <w:sz w:val="28"/>
          <w:szCs w:val="28"/>
          <w:lang w:eastAsia="zh-CN"/>
        </w:rPr>
        <w:t> </w:t>
      </w:r>
      <w:bookmarkStart w:id="222" w:name="dc_17"/>
      <w:r w:rsidRPr="007070D0">
        <w:rPr>
          <w:rFonts w:ascii="Times New Roman" w:hAnsi="Times New Roman" w:cs="Times New Roman"/>
          <w:sz w:val="28"/>
          <w:szCs w:val="28"/>
          <w:lang w:eastAsia="zh-CN"/>
        </w:rPr>
        <w:t>khoản 2 và khoản 3 Điều 82</w:t>
      </w:r>
      <w:bookmarkEnd w:id="222"/>
      <w:r w:rsidRPr="007070D0">
        <w:rPr>
          <w:rFonts w:ascii="Times New Roman" w:hAnsi="Times New Roman" w:cs="Times New Roman"/>
          <w:sz w:val="28"/>
          <w:szCs w:val="28"/>
          <w:lang w:eastAsia="zh-CN"/>
        </w:rPr>
        <w:t> </w:t>
      </w:r>
      <w:bookmarkStart w:id="223" w:name="khoan_17_1_name"/>
      <w:r w:rsidRPr="007070D0">
        <w:rPr>
          <w:rFonts w:ascii="Times New Roman" w:hAnsi="Times New Roman" w:cs="Times New Roman"/>
          <w:sz w:val="28"/>
          <w:szCs w:val="28"/>
          <w:lang w:eastAsia="zh-CN"/>
        </w:rPr>
        <w:t>như sau:</w:t>
      </w:r>
      <w:bookmarkEnd w:id="223"/>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Cán bộ, công chức bị kỷ luật thì xử lý như sau:</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Trường hợp bị kỷ luật bằng hình thức khiển trách, cảnh cáo hoặc hạ bậc lương thì không thực hiện việc nâng ngạch, quy hoạch, đào tạo, bổ nhiệm vào chức vụ cao hơn trong thời hạn 12 tháng, kể từ ngày quyết định kỷ luật có hiệu lực;</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Trường hợp bị kỷ luật bằng hình thức giáng chức hoặc cách chức thì không thực hiện việc nâng ngạch, quy hoạch, đào tạo, bổ nhiệm trong thời hạn 24 tháng, kể từ ngày quyết định kỷ luật có hiệu lực;</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c) Hết thời hạn quy định tại điểm a và điểm b khoản này, cán bộ, công chức không vi phạm đến mức phải xử lý kỷ luật thì tiếp tục thực hiện nâng ngạch, quy hoạch, đào tạo, bổ nhiệm theo quy định của pháp luật.</w:t>
      </w:r>
    </w:p>
    <w:p w:rsidR="00D82978" w:rsidRPr="007070D0" w:rsidRDefault="00D8297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Cán bộ, công chức đang trong thời hạn xử lý kỷ luật, đang bị điều tra, truy tố, xét xử thì không được ứng cử, đề cử, bổ nhiệm, điều động, luân chuyển, biệt phái, đào tạo, bồi dưỡng, nâng ngạch hoặc thôi việc.”.</w:t>
      </w:r>
    </w:p>
    <w:p w:rsidR="007F77B7" w:rsidRPr="007070D0" w:rsidRDefault="007F77B7" w:rsidP="007070D0">
      <w:pPr>
        <w:widowControl/>
        <w:spacing w:line="312" w:lineRule="auto"/>
        <w:jc w:val="both"/>
        <w:rPr>
          <w:rStyle w:val="Bodytext7"/>
          <w:rFonts w:eastAsiaTheme="minorEastAsia"/>
          <w:sz w:val="28"/>
          <w:szCs w:val="28"/>
        </w:rPr>
      </w:pPr>
      <w:r w:rsidRPr="007070D0">
        <w:rPr>
          <w:rStyle w:val="Bodytext7"/>
          <w:b w:val="0"/>
          <w:bCs w:val="0"/>
          <w:sz w:val="28"/>
          <w:szCs w:val="28"/>
        </w:rPr>
        <w:br w:type="page"/>
      </w:r>
    </w:p>
    <w:p w:rsidR="000916F1" w:rsidRPr="007070D0" w:rsidRDefault="000916F1" w:rsidP="007070D0">
      <w:pPr>
        <w:pStyle w:val="Bodytext71"/>
        <w:shd w:val="clear" w:color="auto" w:fill="auto"/>
        <w:spacing w:after="0" w:line="312" w:lineRule="auto"/>
        <w:ind w:right="-27"/>
        <w:outlineLvl w:val="0"/>
        <w:rPr>
          <w:sz w:val="28"/>
          <w:szCs w:val="28"/>
          <w:lang w:val="vi-VN"/>
        </w:rPr>
      </w:pPr>
      <w:bookmarkStart w:id="224" w:name="_Toc84322988"/>
      <w:r w:rsidRPr="007070D0">
        <w:rPr>
          <w:rStyle w:val="Bodytext7"/>
          <w:b/>
          <w:bCs/>
          <w:color w:val="000000"/>
          <w:sz w:val="28"/>
          <w:szCs w:val="28"/>
          <w:lang w:val="vi-VN" w:eastAsia="vi-VN"/>
        </w:rPr>
        <w:lastRenderedPageBreak/>
        <w:t xml:space="preserve">Nội dung </w:t>
      </w:r>
      <w:r w:rsidR="007F77B7" w:rsidRPr="007070D0">
        <w:rPr>
          <w:rStyle w:val="Bodytext7"/>
          <w:b/>
          <w:bCs/>
          <w:color w:val="000000"/>
          <w:sz w:val="28"/>
          <w:szCs w:val="28"/>
          <w:lang w:val="vi-VN" w:eastAsia="vi-VN"/>
        </w:rPr>
        <w:t>7</w:t>
      </w:r>
      <w:bookmarkEnd w:id="224"/>
    </w:p>
    <w:p w:rsidR="000916F1" w:rsidRPr="007070D0" w:rsidRDefault="00F366A4" w:rsidP="007070D0">
      <w:pPr>
        <w:pStyle w:val="Bodytext71"/>
        <w:shd w:val="clear" w:color="auto" w:fill="auto"/>
        <w:spacing w:after="0" w:line="312" w:lineRule="auto"/>
        <w:ind w:right="-27"/>
        <w:outlineLvl w:val="0"/>
        <w:rPr>
          <w:sz w:val="28"/>
          <w:szCs w:val="28"/>
          <w:lang w:val="vi-VN"/>
        </w:rPr>
      </w:pPr>
      <w:bookmarkStart w:id="225" w:name="_Toc84322989"/>
      <w:r w:rsidRPr="007070D0">
        <w:rPr>
          <w:rStyle w:val="Bodytext7"/>
          <w:b/>
          <w:bCs/>
          <w:color w:val="000000"/>
          <w:sz w:val="28"/>
          <w:szCs w:val="28"/>
          <w:lang w:val="vi-VN" w:eastAsia="vi-VN"/>
        </w:rPr>
        <w:t>NGHỊ ĐỊNH 112/2020</w:t>
      </w:r>
      <w:r w:rsidR="00E945F3" w:rsidRPr="007070D0">
        <w:rPr>
          <w:rStyle w:val="Bodytext7"/>
          <w:b/>
          <w:bCs/>
          <w:color w:val="000000"/>
          <w:sz w:val="28"/>
          <w:szCs w:val="28"/>
          <w:lang w:val="vi-VN" w:eastAsia="vi-VN"/>
        </w:rPr>
        <w:t>/NĐ-CP</w:t>
      </w:r>
      <w:bookmarkEnd w:id="225"/>
    </w:p>
    <w:p w:rsidR="00E945F3" w:rsidRPr="007070D0" w:rsidRDefault="00E945F3" w:rsidP="007070D0">
      <w:pPr>
        <w:widowControl/>
        <w:shd w:val="clear" w:color="auto" w:fill="FFFFFF"/>
        <w:spacing w:line="312" w:lineRule="auto"/>
        <w:rPr>
          <w:rFonts w:ascii="Times New Roman" w:hAnsi="Times New Roman" w:cs="Times New Roman"/>
          <w:b/>
          <w:bCs/>
          <w:sz w:val="28"/>
          <w:szCs w:val="28"/>
          <w:lang w:eastAsia="zh-CN"/>
        </w:rPr>
      </w:pPr>
    </w:p>
    <w:p w:rsidR="00F366A4" w:rsidRPr="007070D0" w:rsidRDefault="00F366A4"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2. Nguyên tắc xử lý kỷ luật</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Khách quan, công bằng; công khai, minh bạch; nghiêm minh, đúng pháp luật.</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Mỗi hành vi vi phạm chỉ bị xử lý một lần bằng một hình thức kỷ luật. Trong cùng một thời điểm xem xét xử lý kỷ luật, nếu cán bộ, công chức, viên chức có từ 02 hành vi vi phạm trở lên thì bị xử lý kỷ luật về từng hành vi vi phạm và áp dụng hình thức kỷ luật nặng hơn một mức so với hình thức kỷ luật áp dụng đối với hành vi vi phạm nặng nhất, trừ trường hợp bị xử lý kỷ luật bằng hình thức bãi nhiệm, buộc thôi việc; không tách riêng từng nội dung vi phạm của cán bộ, công chức, viên chức để xử lý kỷ luật nhiều lần với các hình thức kỷ luật khác nhau.</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Trường hợp cán bộ, công chức, viên chức đang trong thời gian thi hành quyết định kỷ luật tiếp tục có hành vi vi phạm thì bị áp dụng hình thức kỷ luật như sau:</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Nếu có hành vi vi phạm bị xử lý kỷ luật ở hình thức nhẹ hơn hoặc bằng so với hình thức kỷ luật đang thi hành thì áp dụng hình thức kỷ luật nặng hơn một mức so với hình thức kỷ luật đang thi hành;</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Nếu có hành vi vi phạm bị xử lý kỷ luật ở hình thức nặng hơn so với hình thức kỷ luật đang thi hành thì áp dụng hình thức kỷ luật nặng hơn một mức so với hình thức kỷ luật áp dụng đối với hành vi vi phạm mới.</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Khi xem xét xử lý kỷ luật phải căn cứ vào nội dung, tính chất, mức độ, tác hại, nguyên nhân vi phạm, các tình tiết tăng nặng hoặc giảm nhẹ, thái độ tiếp thu và sửa chữa, việc khắc phục khuyết điểm, vi phạm, hậu quả đã gây ra.</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5. Không áp dụng hình thức xử phạt hành chính hoặc hình thức kỷ luật đảng thay cho hình thức kỷ luật hành chính; xử lý kỷ luật hành chính không thay cho truy cứu trách nhiệm hình sự, nếu hành vi vi phạm đến mức bị xử lý hình sự.</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6. Trường hợp cán bộ, công chức, viên chức đã bị xử lý kỷ luật đảng thì hình thức kỷ luật hành chính phải bảo đảm ở mức độ tương xứng với kỷ luật đảng.</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Trong thời hạn 30 ngày, kể từ ngày công bố quyết định kỷ luật đảng, cơ quan, tổ chức, đơn vị phải xem xét, quyết định việc xử lý kỷ luật hành chính.</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7. Nghiêm cấm mọi hành vi xâm phạm thân thể, tinh thần, danh dự, nhân phẩm trong quá trình xử lý kỷ luật.</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lastRenderedPageBreak/>
        <w:t>8. Cán bộ, công chức, viên chức có hành vi vi phạm lần đầu đã bị xử lý kỷ luật mà trong thời hạn 24 tháng kể từ ngày quyết định xử lý kỷ luật có hiệu lực có cùng hành vi vi phạm thì bị coi là tái phạm; ngoài thời hạn 24 tháng thì hành vi vi phạm đó được coi là vi phạm lần đầu nhưng được tính là tình tiết tăng nặng khi xem xét xử lý kỷ luật.</w:t>
      </w:r>
    </w:p>
    <w:p w:rsidR="00F366A4" w:rsidRPr="007070D0" w:rsidRDefault="00F366A4"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3. Các trường hợp chưa xem xét xử lý kỷ luật</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Cán bộ, công chức, viên chức đang trong thời gian nghỉ hàng năm, nghỉ theo chế độ, nghỉ việc riêng được cấp có thẩm quyền cho phép.</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Cán bộ, công chức, viên chức đang trong thời gian điều trị bệnh hiểm nghèo hoặc đang mất khả năng nhận thức; bị ốm nặng đang điều trị nội trú tại bệnh viện có xác nhận của cơ quan y tế có thẩm quyền.</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Cán bộ, công chức, viên chức là nữ giới đang trong thời gian mang thai, nghỉ thai sản, đang nuôi con dưới 12 tháng tuổi hoặc cán bộ, công chức, viên chức là nam giới (trong trường hợp vợ chết hoặc vì lý do khách quan, bất khả kháng khác) đang nuôi con dưới 12 tháng tuổi.</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Cán bộ, công chức, viên chức đang bị khởi tố, tạm giữ, tạm giam chờ kết luận của cơ quan có thẩm quyền điều tra, truy tố, xét xử về hành vi vi phạm pháp luật, trừ trường hợp theo quyết định của cấp có thẩm quyền.</w:t>
      </w:r>
    </w:p>
    <w:p w:rsidR="00F366A4" w:rsidRPr="007070D0" w:rsidRDefault="00F366A4"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4. Các trường hợp được miễn trách nhiệm kỷ luật</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Được cơ quan có thẩm quyền xác nhận tình trạng mất năng lực hành vi dân sự khi có hành vi vi phạm.</w:t>
      </w:r>
    </w:p>
    <w:p w:rsidR="00F366A4" w:rsidRPr="007070D0" w:rsidRDefault="00F366A4"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Phải chấp hành quyết định của cấp trên theo quy định tại khoản 5 Điều 9 Luật Cán bộ, công chức.</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Được cấp có thẩm quyền xác nhận vi phạm trong tình thế cấp thiết, do sự kiện bất khả kháng hoặc trở ngại khách quan theo quy định của Bộ luật Dân sự khi thi hành công vụ.</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Cán bộ, công chức, viên chức có hành vi vi phạm đến mức bị xử lý kỷ luật nhưng đã qua đời.</w:t>
      </w:r>
    </w:p>
    <w:p w:rsidR="00F366A4" w:rsidRPr="007070D0" w:rsidRDefault="00F366A4"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6. Các hành vi bị xử lý kỷ luật</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 xml:space="preserve">1. Cán bộ, công chức, viên chức có hành vi vi phạm các quy định về nghĩa vụ của cán bộ, công chức, viên chức; những việc cán bộ, công chức, viên chức không </w:t>
      </w:r>
      <w:r w:rsidRPr="007070D0">
        <w:rPr>
          <w:rFonts w:ascii="Times New Roman" w:hAnsi="Times New Roman" w:cs="Times New Roman"/>
          <w:sz w:val="28"/>
          <w:szCs w:val="28"/>
          <w:lang w:eastAsia="zh-CN"/>
        </w:rPr>
        <w:lastRenderedPageBreak/>
        <w:t>được làm; nội quy, quy chế của cơ quan, tổ chức, đơn vị; vi phạm đạo đức, lối sống hoặc vi phạm pháp luật khác khi thi hành công vụ thì bị xem xét xử lý kỷ luật.</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Mức độ của hành vi vi phạm được xác định như sau:</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Vi phạm gây hậu quả ít nghiêm trọng là vi phạm có tính chất, mức độ tác hại không lớn, tác động trong phạm vi nội bộ, làm ảnh hưởng đến uy tín của cơ quan, tổ chức, đơn vị công tác.</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Vi phạm gây hậu quả nghiêm trọng là vi phạm có tính chất, mức độ, tác hại lớn, tác động ngoài phạm vi nội bộ, gây dư luận xấu trong cán bộ, công chức, viên chức và nhân dân, làm giảm uy tín của cơ quan, tổ chức, đơn vị công tác.</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c) Vi phạm gây hậu quả rất nghiêm trọng là vi phạm có tính chất, mức độ, tác hại rất lớn, phạm vi tác động đến toàn xã hội, gây dư luận rất bức xúc trong cán bộ, công chức, viên chức và nhân dân, làm mất uy tín của cơ quan, tổ chức, đơn vị công tác.</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d) Vi phạm gây hậu quả đặc biệt nghiêm trọng là vi phạm có tính chất, mức độ, tác hại đặc biệt lớn, phạm vi tác động sâu rộng đến toàn xã hội, gây dư luận đặc biệt bức xúc trong cán bộ, công chức, viên chức và nhân dân, làm mất uy tín của cơ quan, tổ chức, đơn vị công tác.</w:t>
      </w:r>
    </w:p>
    <w:p w:rsidR="00F366A4" w:rsidRPr="007070D0" w:rsidRDefault="00F366A4" w:rsidP="007070D0">
      <w:pPr>
        <w:widowControl/>
        <w:shd w:val="clear" w:color="auto" w:fill="FFFFFF"/>
        <w:spacing w:line="312" w:lineRule="auto"/>
        <w:rPr>
          <w:rFonts w:ascii="Times New Roman" w:hAnsi="Times New Roman" w:cs="Times New Roman"/>
          <w:sz w:val="28"/>
          <w:szCs w:val="28"/>
          <w:lang w:eastAsia="zh-CN"/>
        </w:rPr>
      </w:pPr>
      <w:bookmarkStart w:id="226" w:name="dieu_7"/>
      <w:r w:rsidRPr="007070D0">
        <w:rPr>
          <w:rFonts w:ascii="Times New Roman" w:hAnsi="Times New Roman" w:cs="Times New Roman"/>
          <w:b/>
          <w:bCs/>
          <w:sz w:val="28"/>
          <w:szCs w:val="28"/>
          <w:lang w:eastAsia="zh-CN"/>
        </w:rPr>
        <w:t>Điều 7. Các hình thức kỷ luật đối với cán bộ, công chức</w:t>
      </w:r>
      <w:bookmarkEnd w:id="226"/>
    </w:p>
    <w:p w:rsidR="00F366A4" w:rsidRPr="007070D0" w:rsidRDefault="00F366A4"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Áp dụng đối với cán bộ</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a) Khiển trách.</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b) Cảnh cáo.</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c) Cách chức.</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d) Bãi nhiệm.</w:t>
      </w:r>
    </w:p>
    <w:p w:rsidR="00F366A4" w:rsidRPr="007070D0" w:rsidRDefault="00F366A4" w:rsidP="007070D0">
      <w:pPr>
        <w:widowControl/>
        <w:shd w:val="clear" w:color="auto" w:fill="FFFFFF"/>
        <w:spacing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2. Áp dụng đối với công chức không giữ chức vụ lãnh đạo, quản lý</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a) Khiển trách.</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b) Cảnh cáo.</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c) Hạ bậc lương.</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d) Buộc thôi việc.</w:t>
      </w:r>
    </w:p>
    <w:p w:rsidR="00F366A4" w:rsidRPr="007070D0" w:rsidRDefault="00F366A4" w:rsidP="007070D0">
      <w:pPr>
        <w:widowControl/>
        <w:shd w:val="clear" w:color="auto" w:fill="FFFFFF"/>
        <w:spacing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3. Áp dụng đối với công chức giữ chức vụ lãnh đạo, quản lý</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a) Khiển trách.</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lastRenderedPageBreak/>
        <w:t>b) Cảnh cáo.</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c) Giáng chức.</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d) Cách chức.</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đ) Buộc thôi việc.</w:t>
      </w:r>
    </w:p>
    <w:p w:rsidR="00F366A4" w:rsidRPr="007070D0" w:rsidRDefault="00F366A4" w:rsidP="007070D0">
      <w:pPr>
        <w:widowControl/>
        <w:shd w:val="clear" w:color="auto" w:fill="FFFFFF"/>
        <w:spacing w:line="312" w:lineRule="auto"/>
        <w:rPr>
          <w:rFonts w:ascii="Times New Roman" w:hAnsi="Times New Roman" w:cs="Times New Roman"/>
          <w:sz w:val="28"/>
          <w:szCs w:val="28"/>
          <w:lang w:val="en-US" w:eastAsia="zh-CN"/>
        </w:rPr>
      </w:pPr>
      <w:r w:rsidRPr="007070D0">
        <w:rPr>
          <w:rFonts w:ascii="Times New Roman" w:hAnsi="Times New Roman" w:cs="Times New Roman"/>
          <w:b/>
          <w:bCs/>
          <w:sz w:val="28"/>
          <w:szCs w:val="28"/>
          <w:lang w:val="en-US" w:eastAsia="zh-CN"/>
        </w:rPr>
        <w:t>Điều 11. Áp dụng hình thức kỷ luật giáng chức đối với công chức giữ chức vụ lãnh đạo, quản lý</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Hình thức kỷ luật giáng chức áp dụng đối với công chức giữ chức vụ lãnh đạo, quản lý thuộc một trong các trường hợp sau đây:</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 Đã bị xử lý kỷ luật bằng hình thức cảnh cáo theo quy định tại Điều 9 Nghị định này mà tái phạm;</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2. Có hành vi vi phạm lần đầu, gây hậu quả nghiêm trọng thuộc một trong các trường hợp quy định tại khoản 3 Điều 9 Nghị định này;</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3. Có hành vi vi phạm lần đầu, gây hậu quả rất nghiêm trọng thuộc một trong các trường hợp quy định tại Điều 8 Nghị định này.</w:t>
      </w:r>
    </w:p>
    <w:p w:rsidR="00F366A4" w:rsidRPr="007070D0" w:rsidRDefault="00F366A4" w:rsidP="007070D0">
      <w:pPr>
        <w:widowControl/>
        <w:shd w:val="clear" w:color="auto" w:fill="FFFFFF"/>
        <w:spacing w:line="312" w:lineRule="auto"/>
        <w:rPr>
          <w:rFonts w:ascii="Times New Roman" w:hAnsi="Times New Roman" w:cs="Times New Roman"/>
          <w:sz w:val="28"/>
          <w:szCs w:val="28"/>
          <w:lang w:val="en-US" w:eastAsia="zh-CN"/>
        </w:rPr>
      </w:pPr>
      <w:r w:rsidRPr="007070D0">
        <w:rPr>
          <w:rFonts w:ascii="Times New Roman" w:hAnsi="Times New Roman" w:cs="Times New Roman"/>
          <w:b/>
          <w:bCs/>
          <w:sz w:val="28"/>
          <w:szCs w:val="28"/>
          <w:lang w:val="en-US" w:eastAsia="zh-CN"/>
        </w:rPr>
        <w:t>Điều 12. Áp dụng hình thức kỷ luật cách chức đối với cán bộ, công chức giữ chức vụ lãnh đạo, quản lý</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Hình thức kỷ luật cách chức áp dụng đối với cán bộ, công chức giữ chức vụ lãnh đạo, quản lý thuộc một trong các trường hợp sau đây:</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 Công chức giữ chức vụ lãnh đạo, quản lý đã bị xử lý kỷ luật bằng hình thức giáng chức theo quy định tại Điều 11 Nghị định này mà tái phạm hoặc cán bộ đã bị xử lý kỷ luật bằng hình thức cảnh cáo theo quy định tại Điều 9 Nghị định này mà tái phạm;</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2. Có hành vi vi phạm lần đầu, gây hậu quả rất nghiêm trọng thuộc một trong các trường hợp quy định tại khoản 3 Điều 9 Nghị định này;</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3. Có hành vi vi phạm lần đầu, gây hậu quả đặc biệt nghiêm trọng thuộc một trong các trường hợp quy định tại Điều 8 Nghị định này nhưng chưa đến mức buộc thôi việc, người vi phạm có thái độ tiếp thu, sửa chữa, chủ động khắc phục hậu quả và có nhiều tình tiết giảm nhẹ;</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4. Sử dụng giấy tờ không hợp pháp để được bầu, phê chuẩn, bổ nhiệm vào chức vụ.</w:t>
      </w:r>
    </w:p>
    <w:p w:rsidR="00F366A4" w:rsidRPr="007070D0" w:rsidRDefault="00F366A4" w:rsidP="007070D0">
      <w:pPr>
        <w:widowControl/>
        <w:shd w:val="clear" w:color="auto" w:fill="FFFFFF"/>
        <w:spacing w:line="312" w:lineRule="auto"/>
        <w:rPr>
          <w:rFonts w:ascii="Times New Roman" w:hAnsi="Times New Roman" w:cs="Times New Roman"/>
          <w:sz w:val="28"/>
          <w:szCs w:val="28"/>
          <w:lang w:val="en-US" w:eastAsia="zh-CN"/>
        </w:rPr>
      </w:pPr>
      <w:r w:rsidRPr="007070D0">
        <w:rPr>
          <w:rFonts w:ascii="Times New Roman" w:hAnsi="Times New Roman" w:cs="Times New Roman"/>
          <w:b/>
          <w:bCs/>
          <w:sz w:val="28"/>
          <w:szCs w:val="28"/>
          <w:lang w:val="en-US" w:eastAsia="zh-CN"/>
        </w:rPr>
        <w:t>Điều 24. Thẩm quyền xử lý kỷ luật đối với công chức</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lastRenderedPageBreak/>
        <w:t>1. Đối với công chức giữ chức vụ lãnh đạo, quản lý, người đứng đầu cơ quan, tổ chức, đơn vị có thẩm quyền bổ nhiệm hoặc được phân cấp thẩm quyền bổ nhiệm tiến hành xử lý kỷ luật và quyết định hình thức kỷ luật.</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2. Đối với công chức không giữ chức vụ lãnh đạo, quản lý, người đứng đầu cơ quan quản lý hoặc người đứng đầu cơ quan được phân cấp quản lý công chức tiến hành xử lý kỷ luật và quyết định hình thức kỷ luật. Đối với công chức cấp xã, Chủ tịch Ủy ban nhân dân cấp huyện tiến hành xử lý kỷ luật và quyết định hình thức kỷ luật.</w:t>
      </w:r>
    </w:p>
    <w:p w:rsidR="00F366A4" w:rsidRPr="007070D0" w:rsidRDefault="00F366A4" w:rsidP="007070D0">
      <w:pPr>
        <w:widowControl/>
        <w:shd w:val="clear" w:color="auto" w:fill="FFFFFF"/>
        <w:spacing w:before="120" w:after="120"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3. Đối với công chức biệt phái, người đứng đầu cơ quan nơi công chức được cử đến biệt phái tiến hành xử lý kỷ luật, thống nhất hình thức kỷ luật với cơ quan cử biệt phái trước khi quyết định hình thức kỷ luật.</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Hồ sơ, quyết định kỷ luật công chức biệt phái phải được gửi về cơ quan quản lý công chức biệt phái.</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4. Trường hợp công chức có hành vi vi phạm trong thời gian công tác tại cơ quan, tổ chức, đơn vị cũ mà khi chuyển sang cơ quan mới mới phát hiện hành vi vi phạm đó và vẫn còn trong thời hiệu xử lý kỷ luật thì cơ quan cũ nơi công chức đã công tác tiến hành xử lý kỷ luật. Hồ sơ, quyết định xử lý kỷ luật phải được gửi về cơ quan nơi công chức đang công tác.</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Trường hợp cơ quan có thẩm quyền xử lý kỷ luật đã giải thể, chia, tách, hợp nhất, sáp nhập thì những người có trách nhiệm liên quan phải bàn giao hồ sơ để cơ quan nơi công chức đang công tác thực hiện việc xử lý kỷ luật.</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Hồ sơ, quyết định kỷ luật công chức phải được gửi về cơ quan quản lý công chức.</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5. Đối với công chức làm việc trong Tòa án nhân dân và Viện kiểm sát nhân dân thì thẩm quyền xử lý kỷ luật được thực hiện theo quy định của cơ quan có thẩm quyền quản lý công chức.</w:t>
      </w:r>
    </w:p>
    <w:p w:rsidR="00F366A4" w:rsidRPr="007070D0" w:rsidRDefault="00F366A4" w:rsidP="007070D0">
      <w:pPr>
        <w:widowControl/>
        <w:shd w:val="clear" w:color="auto" w:fill="FFFFFF"/>
        <w:spacing w:line="312" w:lineRule="auto"/>
        <w:rPr>
          <w:rFonts w:ascii="Times New Roman" w:hAnsi="Times New Roman" w:cs="Times New Roman"/>
          <w:sz w:val="28"/>
          <w:szCs w:val="28"/>
          <w:lang w:val="en-US" w:eastAsia="zh-CN"/>
        </w:rPr>
      </w:pPr>
      <w:r w:rsidRPr="007070D0">
        <w:rPr>
          <w:rFonts w:ascii="Times New Roman" w:hAnsi="Times New Roman" w:cs="Times New Roman"/>
          <w:b/>
          <w:bCs/>
          <w:sz w:val="28"/>
          <w:szCs w:val="28"/>
          <w:lang w:val="en-US" w:eastAsia="zh-CN"/>
        </w:rPr>
        <w:t>Điều 27. Hội đồng kỷ luật công chức</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 Chậm nhất là 05 ngày làm việc kể từ khi nhận được báo cáo và biên bản cuộc họp kiểm điểm, cấp có thẩm quyền xử lý kỷ luật quyết định thành lập Hội đồng kỷ luật để tư vấn về việc áp dụng hình thức kỷ luật đối với công chức có hành vi vi phạm, trừ các trường hợp quy định tại khoản 3 Điều này.</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2. Nguyên tắc làm việc của Hội đồng kỷ luật</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lastRenderedPageBreak/>
        <w:t>a) Hội đồng kỷ luật họp khi có từ 03 thành viên trở lên tham dự, trong đó phải có Chủ tịch Hội đồng và Thư ký Hội đồng.</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b) Hội đồng kỷ luật kiến nghị áp dụng hình thức kỷ luật thông qua bỏ phiếu kín.</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c) Việc họp Hội đồng kỷ luật phải được lập thành biên bản, trong đó thể hiện rõ ý kiến của các thành viên dự họp và kết quả bỏ phiếu kiến nghị hình thức kỷ luật.</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d) Hội đồng kỷ luật tự giải thể sau khi hoàn thành nhiệm vụ.</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3. Các trường hợp không thành lập Hội đồng kỷ luật</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a) Đã có kết luận của cơ quan, tổ chức có thẩm quyền về hành vi vi phạm, trong đó có đề xuất hình thức kỷ luật.</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b) Đã có quyết định xử lý kỷ luật đảng.</w:t>
      </w:r>
    </w:p>
    <w:p w:rsidR="00F366A4" w:rsidRPr="007070D0" w:rsidRDefault="00F366A4"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Các trường hợp quy định tại điểm a và điểm b khoản này được sử dụng kết luận về hành vi vi phạm mà không phải điều tra, xác minh lại.</w:t>
      </w:r>
    </w:p>
    <w:p w:rsidR="00493221" w:rsidRPr="007070D0" w:rsidRDefault="00493221" w:rsidP="007070D0">
      <w:pPr>
        <w:widowControl/>
        <w:shd w:val="clear" w:color="auto" w:fill="FFFFFF"/>
        <w:spacing w:line="312" w:lineRule="auto"/>
        <w:rPr>
          <w:rFonts w:ascii="Times New Roman" w:hAnsi="Times New Roman" w:cs="Times New Roman"/>
          <w:sz w:val="28"/>
          <w:szCs w:val="28"/>
          <w:lang w:val="en-US" w:eastAsia="zh-CN"/>
        </w:rPr>
      </w:pPr>
      <w:r w:rsidRPr="007070D0">
        <w:rPr>
          <w:rFonts w:ascii="Times New Roman" w:hAnsi="Times New Roman" w:cs="Times New Roman"/>
          <w:b/>
          <w:bCs/>
          <w:sz w:val="28"/>
          <w:szCs w:val="28"/>
          <w:lang w:val="en-US" w:eastAsia="zh-CN"/>
        </w:rPr>
        <w:t>Điều 39. Các quy định liên quan sau khi có quyết định kỷ luật đối với cán bộ, công chức</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 Công chức bị xử lý kỷ luật bằng hình thức hạ bậc lương, nếu đang hưởng lương từ bậc 2 trở lên của ngạch hoặc chức danh thì xếp vào bậc lương thấp hơn liền kề của bậc lương đang hưởng. Thời gian hưởng bậc lương mới kể từ ngày quyết định kỷ luật có hiệu lực. Thời gian xét nâng bậc lương lần sau để trở lại bậc lương cũ trước khi bị kỷ luật được tính kể từ ngày quyết định kỷ luật có hiệu lực. Thời gian giữ bậc lương trước khi bị kỷ luật hạ bậc lương được bảo lưu để tính vào thời gian xét nâng bậc lương lần kế tiếp. Trường hợp công chức đang hưởng lương bậc 1 hoặc đang hưởng phụ cấp thâm niên vượt khung của ngạch hoặc chức danh thì không áp dụng hình thức kỷ luật hạ bậc lương; tùy theo tính chất, mức độ của hành vi vi phạm pháp luật, cấp có thẩm quyền xem xét áp dụng hình thức kỷ luật phù hợp.</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2. Công chức bị xử lý kỷ luật buộc thôi việc</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a) Công chức bị xử lý kỷ luật buộc thôi việc thì không được hưởng chế độ thôi việc nhưng được cơ quan bảo hiểm xã hội xác nhận thời gian làm việc đã đóng bảo hiểm xã hội để thực hiện chế độ bảo hiểm xã hội theo quy định của pháp luật.</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lastRenderedPageBreak/>
        <w:t>b) Cơ quan có thẩm quyền quản lý công chức lưu giữ hồ sơ công chức bị kỷ luật buộc thôi việc có trách nhiệm cung cấp bản tóm tắt lý lịch và nhận xét (có xác nhận) khi công chức đó yêu cầu.</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c) Sau 12 tháng, kể từ ngày quyết định kỷ luật buộc thôi việc có hiệu lực, công chức bị xử lý kỷ luật buộc thôi việc được quyền đăng ký dự tuyển vào các cơ quan, tổ chức, đơn vị của Nhà nước. Trường hợp bị xử lý kỷ luật buộc thôi việc do tham nhũng, tham ô hoặc vi phạm đạo đức công vụ thì không được đăng ký dự tuyển vào các cơ quan hoặc vị trí công tác có liên quan đến nhiệm vụ, công vụ đã đảm nhiệm.</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3. Trường hợp công chức giữ chức vụ lãnh đạo, quản lý có hành vi vi phạm pháp luật bị xử lý ở hình thức kỷ luật giáng chức mà không còn chức vụ thấp hơn chức vụ đang giữ thì giáng xuống không còn chức vụ.</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4. Quyết định xử lý kỷ luật đối với cán bộ, công chức đã được cơ quan, tổ chức, đơn vị có thẩm quyền hoặc Tòa án kết luận là bị oan, sai thì chậm nhất là 10 ngày làm việc kể từ ngày có văn bản kết luận của cơ quan, tổ chức, đơn vị có thẩm quyền hoặc từ ngày quyết định của Tòa án có hiệu lực, người đứng đầu cơ quan, tổ chức, đơn vị nơi cán bộ, công chức làm việc có trách nhiệm công bố công khai tại cơ quan, tổ chức, đơn vị nơi cán bộ, công chức đang công tác. Trường hợp đã ban hành quyết định kỷ luật theo kết luận của bản án phúc thẩm và không có kết luận của cơ quan có thẩm quyền bị oan, sai nhưng sau đó có thay đổi về hình phạt ở bản án mới theo quy định của pháp luật về tố tụng thì việc xử lý quyết định kỷ luật đã ban hành do cấp có thẩm quyền xử lý kỷ luật xem xét, quyết định.</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5. Công chức bị xử lý kỷ luật bằng hình thức giáng chức, cách chức, buộc thôi việc, sau đó được cơ quan, tổ chức, đơn vị có thẩm quyền hoặc Tòa án kết luận là oan, sai mà vị trí công tác cũ đã bố trí người khác thay thế thì người đứng đầu cơ quan có thẩm quyền có trách nhiệm bố trí vào vị trí công tác, chức vụ lãnh đạo, quản lý phù hợp.</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6. Trường hợp công chức có hành vi vi phạm trong thời gian đang thi hành quyết định kỷ luật ở hình thức hạ bậc lương thì khi áp dụng hình thức kỷ luật mới phải khôi phục lại bậc lương đã bị hạ trước đó.</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 xml:space="preserve">7. Trường hợp cơ quan, tổ chức, đơn vị có thẩm quyền giải quyết khiếu nại, tố cáo kết luận việc xử lý kỷ luật công chức tiến hành không đúng quy định về áp dụng hình thức kỷ luật, trình tự, thủ tục và thẩm quyền xử lý kỷ luật thì cấp có thẩm </w:t>
      </w:r>
      <w:r w:rsidRPr="007070D0">
        <w:rPr>
          <w:rFonts w:ascii="Times New Roman" w:hAnsi="Times New Roman" w:cs="Times New Roman"/>
          <w:sz w:val="28"/>
          <w:szCs w:val="28"/>
          <w:lang w:val="en-US" w:eastAsia="zh-CN"/>
        </w:rPr>
        <w:lastRenderedPageBreak/>
        <w:t>quyền kỷ luật phải ra quyết định hủy bỏ quyết định xử lý kỷ luật đã ban hành; đồng thời cấp có thẩm quyền xử lý kỷ luật phải tiến hành xem xét xử lý kỷ luật công chức theo đúng quy định tại Nghị định này.</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p>
    <w:p w:rsidR="00A52189" w:rsidRPr="007070D0" w:rsidRDefault="00A52189" w:rsidP="007070D0">
      <w:pPr>
        <w:widowControl/>
        <w:spacing w:after="160" w:line="312" w:lineRule="auto"/>
        <w:jc w:val="both"/>
        <w:rPr>
          <w:rStyle w:val="Heading30"/>
          <w:rFonts w:eastAsiaTheme="majorEastAsia"/>
          <w:color w:val="2F5496" w:themeColor="accent1" w:themeShade="BF"/>
          <w:sz w:val="28"/>
          <w:szCs w:val="28"/>
        </w:rPr>
      </w:pPr>
      <w:r w:rsidRPr="007070D0">
        <w:rPr>
          <w:rStyle w:val="Heading30"/>
          <w:sz w:val="28"/>
          <w:szCs w:val="28"/>
        </w:rPr>
        <w:br w:type="page"/>
      </w:r>
    </w:p>
    <w:p w:rsidR="00493221" w:rsidRPr="007070D0" w:rsidRDefault="00493221" w:rsidP="007070D0">
      <w:pPr>
        <w:pStyle w:val="Bodytext71"/>
        <w:shd w:val="clear" w:color="auto" w:fill="auto"/>
        <w:spacing w:after="0" w:line="312" w:lineRule="auto"/>
        <w:ind w:right="-27"/>
        <w:outlineLvl w:val="0"/>
        <w:rPr>
          <w:sz w:val="28"/>
          <w:szCs w:val="28"/>
          <w:lang w:val="vi-VN"/>
        </w:rPr>
      </w:pPr>
      <w:bookmarkStart w:id="227" w:name="_Toc84322990"/>
      <w:r w:rsidRPr="007070D0">
        <w:rPr>
          <w:rStyle w:val="Bodytext7"/>
          <w:b/>
          <w:bCs/>
          <w:color w:val="000000"/>
          <w:sz w:val="28"/>
          <w:szCs w:val="28"/>
          <w:lang w:val="vi-VN" w:eastAsia="vi-VN"/>
        </w:rPr>
        <w:lastRenderedPageBreak/>
        <w:t xml:space="preserve">Nội dung </w:t>
      </w:r>
      <w:r w:rsidR="00E945F3" w:rsidRPr="007070D0">
        <w:rPr>
          <w:rStyle w:val="Bodytext7"/>
          <w:b/>
          <w:bCs/>
          <w:color w:val="000000"/>
          <w:sz w:val="28"/>
          <w:szCs w:val="28"/>
          <w:lang w:val="vi-VN" w:eastAsia="vi-VN"/>
        </w:rPr>
        <w:t>8</w:t>
      </w:r>
      <w:bookmarkEnd w:id="227"/>
    </w:p>
    <w:p w:rsidR="00493221" w:rsidRPr="007070D0" w:rsidRDefault="00493221" w:rsidP="007070D0">
      <w:pPr>
        <w:pStyle w:val="Bodytext71"/>
        <w:shd w:val="clear" w:color="auto" w:fill="auto"/>
        <w:spacing w:after="0" w:line="312" w:lineRule="auto"/>
        <w:ind w:right="-27"/>
        <w:outlineLvl w:val="0"/>
        <w:rPr>
          <w:sz w:val="28"/>
          <w:szCs w:val="28"/>
          <w:lang w:val="vi-VN"/>
        </w:rPr>
      </w:pPr>
      <w:bookmarkStart w:id="228" w:name="_Toc84322991"/>
      <w:r w:rsidRPr="007070D0">
        <w:rPr>
          <w:rStyle w:val="Bodytext7"/>
          <w:b/>
          <w:bCs/>
          <w:color w:val="000000"/>
          <w:sz w:val="28"/>
          <w:szCs w:val="28"/>
          <w:lang w:val="vi-VN" w:eastAsia="vi-VN"/>
        </w:rPr>
        <w:t>NGHỊ ĐỊNH 101/2017</w:t>
      </w:r>
      <w:r w:rsidR="00E945F3" w:rsidRPr="007070D0">
        <w:rPr>
          <w:rStyle w:val="Bodytext7"/>
          <w:b/>
          <w:bCs/>
          <w:color w:val="000000"/>
          <w:sz w:val="28"/>
          <w:szCs w:val="28"/>
          <w:lang w:val="vi-VN" w:eastAsia="vi-VN"/>
        </w:rPr>
        <w:t>/NĐ-CP</w:t>
      </w:r>
      <w:bookmarkEnd w:id="228"/>
    </w:p>
    <w:p w:rsidR="00493221" w:rsidRPr="007070D0" w:rsidRDefault="00493221" w:rsidP="007070D0">
      <w:pPr>
        <w:widowControl/>
        <w:shd w:val="clear" w:color="auto" w:fill="FFFFFF"/>
        <w:spacing w:line="312" w:lineRule="auto"/>
        <w:rPr>
          <w:rFonts w:ascii="Times New Roman" w:hAnsi="Times New Roman" w:cs="Times New Roman"/>
          <w:b/>
          <w:bCs/>
          <w:sz w:val="28"/>
          <w:szCs w:val="28"/>
          <w:lang w:eastAsia="zh-CN"/>
        </w:rPr>
      </w:pPr>
    </w:p>
    <w:p w:rsidR="00493221" w:rsidRPr="007070D0" w:rsidRDefault="00493221"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3. Nguyên tắc</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Đào tạo, bồi dưỡng phải căn cứ vào tiêu chuẩn ngạch công chức, tiêu chuẩn chức danh nghề nghiệp viên chức; tiêu chuẩn chức vụ lãnh đạo, quản lý; vị trí việc làm; gắn với công tác sử dụng, quản lý cán bộ, công chức, viên chức, phù hợp với kế hoạch đào tạo, bồi dưỡng và nhu cầu xây dựng, phát triển nguồn nhân lực của cơ quan, đơn vị.</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Thực hiện phân công, phân cấp trong tổ chức bồi dưỡng theo tiêu chuẩn ngạch công chức, tiêu chuẩn chức danh nghề nghiệp viên chức, tiêu chuẩn chức vụ lãnh đạo, quản lý; kết hợp phân công và cạnh tranh trong tổ chức bồi dưỡng theo yêu cầu của vị trí việc làm.</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Đề cao ý thức tự học và việc lựa chọn chương trình bồi dưỡng theo yêu cầu vị trí việc làm của cán bộ, công chức, viên chức.</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Bảo đảm công khai, minh bạch, hiệu quả.</w:t>
      </w:r>
    </w:p>
    <w:p w:rsidR="00493221" w:rsidRPr="007070D0" w:rsidRDefault="00493221" w:rsidP="007070D0">
      <w:pPr>
        <w:widowControl/>
        <w:shd w:val="clear" w:color="auto" w:fill="FFFFFF"/>
        <w:spacing w:line="312" w:lineRule="auto"/>
        <w:rPr>
          <w:rFonts w:ascii="Times New Roman" w:hAnsi="Times New Roman" w:cs="Times New Roman"/>
          <w:sz w:val="28"/>
          <w:szCs w:val="28"/>
          <w:lang w:eastAsia="zh-CN"/>
        </w:rPr>
      </w:pPr>
      <w:bookmarkStart w:id="229" w:name="dieu_5"/>
      <w:r w:rsidRPr="007070D0">
        <w:rPr>
          <w:rFonts w:ascii="Times New Roman" w:hAnsi="Times New Roman" w:cs="Times New Roman"/>
          <w:b/>
          <w:bCs/>
          <w:sz w:val="28"/>
          <w:szCs w:val="28"/>
          <w:lang w:eastAsia="zh-CN"/>
        </w:rPr>
        <w:t>Điều 5. Đối tượng, điều kiện đào tạo trình độ trung cấp, cao đẳng, đại học</w:t>
      </w:r>
      <w:bookmarkEnd w:id="229"/>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Cán bộ, công chức cấp xã là người dân tộc thiểu số hoặc công tác tại các xã miền núi, biên giới, hải đảo, vùng sâu, vùng xa, vùng dân tộc thiểu số, vùng có điều kiện kinh tế - xã hội đặc biệt khó khăn và phải có cam kết thực hiện nhiệm vụ, công vụ tại cơ quan, đơn vị sau khi hoàn thành chương trình đào tạo trong thời gian ít nhất gấp 02 lần thời gian đào tạo.</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Đối tượng quy định tại khoản 1 Điều này được cử đi học theo các chương trình hợp tác với nước ngoài được ký kết hoặc gia nhập nhân danh Nhà nước, Chính phủ nước Cộng hòa xã hội chủ nghĩa Việt Nam, ngoài các quy định tại khoản 1 Điều này còn phải đáp ứng yêu cầu khác của chương trình hợp tác.</w:t>
      </w:r>
    </w:p>
    <w:p w:rsidR="00493221" w:rsidRPr="007070D0" w:rsidRDefault="00493221"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6. Điều kiện đào tạo sau đại học</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Đối với cán bộ, công chức:</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Có thời gian công tác từ đủ 03 năm trở lên (không kể thời gian tập sự) và 02 năm liên tục liền kề trước thời điểm được cử đi đào tạo hoàn thành tốt nhiệm vụ;</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Không quá 40 tuổi tính từ thời điểm được cử đi đào tạo sau đại học lần đầu;</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lastRenderedPageBreak/>
        <w:t>c) Có cam kết thực hiện nhiệm vụ, công vụ tại cơ quan, đơn vị sau khi hoàn thành chương trình đào tạo trong thời gian ít nhất gấp 02 lần thời gian đào tạo;</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d) Chuyên ngành đào tạo phù hợp với vị trí việc làm.</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Đối với viên chức:</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Đã kết thúc thời gian tập sự (nếu có);</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Có cam kết thực hiện nhiệm vụ, hoạt động nghề nghiệp tại cơ quan, đơn vị sau khi hoàn thành chương trình đào tạo trong thời gian ít nhất gấp 02 lần thời gian đào tạo;</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c) Chuyên ngành đào tạo phù hợp với vị trí việc làm.</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Cán bộ, công chức, viên chức được cử đi học theo các chương trình hợp tác với nước ngoài được ký kết hoặc gia nhập nhân danh Nhà nước, Chính phủ nước Cộng hòa xã hội chủ nghĩa Việt Nam, ngoài các quy định tại khoản 1, khoản 2 Điều này còn phải đáp ứng yêu cầu khác của chương trình hợp tác.</w:t>
      </w:r>
    </w:p>
    <w:p w:rsidR="00493221" w:rsidRPr="007070D0" w:rsidRDefault="00493221"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7. Đền bù chi phí đào tạo</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Cán bộ, công chức, viên chức, được cử đi đào tạo từ trình độ trung cấp trở lên bằng nguồn ngân sách nhà nước hoặc kinh phí của cơ quan quản lý, sử dụng cán bộ, công chức, viên chức phải đền bù chi phí đào tạo khi thuộc một trong các trường hợp sau đây:</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Tự ý bỏ học, bỏ việc hoặc đơn phương chấm dứt hợp đồng làm việc trong thời gian đào tạo.</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Không được cơ sở đào tạo cấp văn bằng tốt nghiệp.</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Đã hoàn thành và được cấp văn bằng tốt nghiệp khóa học nhưng bỏ việc hoặc đơn phương chấm dứt hợp đồng làm việc khi chưa phục vụ đủ thời gian cam kết quy định tại Điều 5 hoặc Điều 6 Nghị định này.</w:t>
      </w:r>
    </w:p>
    <w:p w:rsidR="00493221" w:rsidRPr="007070D0" w:rsidRDefault="00493221"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11. Thành lập Hội đồng xét đền bù</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Người đứng đầu cơ quan quản lý cán bộ, công chức, viên chức hoặc cơ quan, đơn vị được phân cấp quản lý cán bộ, công chức, viên chức thành lập Hội đồng xét đền bù.</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Hội đồng xét đền bù bao gồm các thành viên:</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lastRenderedPageBreak/>
        <w:t>a) 01 đại diện lãnh đạo Vụ (Ban, Phòng) Tổ chức cán bộ, Sở Nội vụ hoặc cơ quan, đơn vị được phân cấp quản lý cán bộ, công chức, viên chức làm Chủ tịch Hội đồng;</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01 công chức, viên chức phụ trách đào tạo, bồi dưỡng của Vụ (Ban, Phòng) Tổ chức cán bộ, Sở Nội vụ hoặc cơ quan, đơn vị được phân cấp quản lý cán bộ, công chức, viên chức là Thư ký Hội đồng;</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c) 01 đại diện tổ chức công đoàn của đơn vị sử dụng cán bộ, công chức, viên chức;</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d) 01 đại diện bộ phận tài chính - kế toán của cơ quan chi trả các khoản chi phí cho k</w:t>
      </w:r>
      <w:r w:rsidRPr="007070D0">
        <w:rPr>
          <w:rFonts w:ascii="Times New Roman" w:hAnsi="Times New Roman" w:cs="Times New Roman"/>
          <w:sz w:val="28"/>
          <w:szCs w:val="28"/>
          <w:shd w:val="clear" w:color="auto" w:fill="FFFFFF"/>
          <w:lang w:eastAsia="zh-CN"/>
        </w:rPr>
        <w:t>hóa</w:t>
      </w:r>
      <w:r w:rsidRPr="007070D0">
        <w:rPr>
          <w:rFonts w:ascii="Times New Roman" w:hAnsi="Times New Roman" w:cs="Times New Roman"/>
          <w:sz w:val="28"/>
          <w:szCs w:val="28"/>
          <w:lang w:eastAsia="zh-CN"/>
        </w:rPr>
        <w:t> học;</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đ) 01 đại diện lãnh đạo đơn vị sử dụng cán bộ, công chức, viên chức.</w:t>
      </w:r>
    </w:p>
    <w:p w:rsidR="00493221" w:rsidRPr="007070D0" w:rsidRDefault="00493221"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13. Quyết định đền bù</w:t>
      </w:r>
    </w:p>
    <w:p w:rsidR="00493221" w:rsidRPr="007070D0" w:rsidRDefault="0049322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Căn cứ kiến nghị của Hội đồng xét đền bù, Người đứng đầu cơ quan quản lý cán bộ, công chức, viên chức hoặc cơ quan, đơn vị được phân cấp quản lý cán bộ, công chức, viên chức ban hành quyết định đền bù chi phí đào tạo.</w:t>
      </w:r>
    </w:p>
    <w:p w:rsidR="00493221" w:rsidRPr="007070D0" w:rsidRDefault="00493221" w:rsidP="007070D0">
      <w:pPr>
        <w:widowControl/>
        <w:spacing w:after="160" w:line="312" w:lineRule="auto"/>
        <w:rPr>
          <w:rStyle w:val="Heading30"/>
          <w:rFonts w:eastAsiaTheme="majorEastAsia"/>
          <w:color w:val="2F5496" w:themeColor="accent1" w:themeShade="BF"/>
          <w:sz w:val="28"/>
          <w:szCs w:val="28"/>
        </w:rPr>
      </w:pPr>
      <w:r w:rsidRPr="007070D0">
        <w:rPr>
          <w:rStyle w:val="Heading30"/>
          <w:sz w:val="28"/>
          <w:szCs w:val="28"/>
        </w:rPr>
        <w:br w:type="page"/>
      </w:r>
    </w:p>
    <w:p w:rsidR="00493221" w:rsidRPr="007070D0" w:rsidRDefault="00493221" w:rsidP="007070D0">
      <w:pPr>
        <w:pStyle w:val="Heading1"/>
        <w:spacing w:before="0" w:line="312" w:lineRule="auto"/>
        <w:jc w:val="center"/>
        <w:rPr>
          <w:rFonts w:ascii="Times New Roman" w:hAnsi="Times New Roman" w:cs="Times New Roman"/>
          <w:sz w:val="28"/>
          <w:szCs w:val="28"/>
        </w:rPr>
      </w:pPr>
      <w:bookmarkStart w:id="230" w:name="_Toc84322992"/>
      <w:r w:rsidRPr="007070D0">
        <w:rPr>
          <w:rStyle w:val="Heading30"/>
          <w:sz w:val="28"/>
          <w:szCs w:val="28"/>
        </w:rPr>
        <w:lastRenderedPageBreak/>
        <w:t>Nội</w:t>
      </w:r>
      <w:r w:rsidRPr="007070D0">
        <w:rPr>
          <w:rStyle w:val="Bodytext7"/>
          <w:color w:val="000000"/>
          <w:sz w:val="28"/>
          <w:szCs w:val="28"/>
        </w:rPr>
        <w:t xml:space="preserve"> dung </w:t>
      </w:r>
      <w:r w:rsidR="00E945F3" w:rsidRPr="007070D0">
        <w:rPr>
          <w:rStyle w:val="Bodytext7"/>
          <w:color w:val="000000"/>
          <w:sz w:val="28"/>
          <w:szCs w:val="28"/>
        </w:rPr>
        <w:t>9</w:t>
      </w:r>
      <w:bookmarkEnd w:id="230"/>
    </w:p>
    <w:p w:rsidR="00643BE8" w:rsidRPr="007070D0" w:rsidRDefault="00493221" w:rsidP="007070D0">
      <w:pPr>
        <w:pStyle w:val="Heading1"/>
        <w:spacing w:before="0" w:line="312" w:lineRule="auto"/>
        <w:jc w:val="center"/>
        <w:rPr>
          <w:rStyle w:val="Heading30"/>
          <w:sz w:val="28"/>
          <w:szCs w:val="28"/>
        </w:rPr>
      </w:pPr>
      <w:bookmarkStart w:id="231" w:name="_Toc84322993"/>
      <w:r w:rsidRPr="007070D0">
        <w:rPr>
          <w:rStyle w:val="Heading30"/>
          <w:sz w:val="28"/>
          <w:szCs w:val="28"/>
        </w:rPr>
        <w:t>Nghị định số 138/2020/NĐ-CP</w:t>
      </w:r>
      <w:bookmarkEnd w:id="231"/>
    </w:p>
    <w:p w:rsidR="00E945F3" w:rsidRPr="007070D0" w:rsidRDefault="00E945F3" w:rsidP="007070D0">
      <w:pPr>
        <w:widowControl/>
        <w:shd w:val="clear" w:color="auto" w:fill="FFFFFF"/>
        <w:spacing w:line="312" w:lineRule="auto"/>
        <w:rPr>
          <w:rFonts w:ascii="Times New Roman" w:hAnsi="Times New Roman" w:cs="Times New Roman"/>
          <w:b/>
          <w:bCs/>
          <w:sz w:val="28"/>
          <w:szCs w:val="28"/>
          <w:lang w:eastAsia="zh-CN"/>
        </w:rPr>
      </w:pPr>
    </w:p>
    <w:p w:rsidR="00643BE8" w:rsidRPr="007070D0" w:rsidRDefault="00643BE8"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Điều 2. Đối tượng áp dụng</w:t>
      </w:r>
    </w:p>
    <w:p w:rsidR="00643BE8" w:rsidRPr="007070D0" w:rsidRDefault="00643BE8"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Công chức quy định tại khoản 2 Điều 4 Luật Cán bộ, công chức năm 2008 được sửa đổi, bổ sung tại </w:t>
      </w:r>
      <w:bookmarkStart w:id="232" w:name="dc_2"/>
      <w:r w:rsidRPr="007070D0">
        <w:rPr>
          <w:rFonts w:ascii="Times New Roman" w:hAnsi="Times New Roman" w:cs="Times New Roman"/>
          <w:sz w:val="28"/>
          <w:szCs w:val="28"/>
          <w:lang w:eastAsia="zh-CN"/>
        </w:rPr>
        <w:t>khoản 1 Điều 1 Luật sửa đổi, bổ sung một số điều của Luật Cán bộ, công chức và Luật Viên chức năm 2019</w:t>
      </w:r>
      <w:bookmarkEnd w:id="232"/>
      <w:r w:rsidRPr="007070D0">
        <w:rPr>
          <w:rFonts w:ascii="Times New Roman" w:hAnsi="Times New Roman" w:cs="Times New Roman"/>
          <w:sz w:val="28"/>
          <w:szCs w:val="28"/>
          <w:lang w:eastAsia="zh-CN"/>
        </w:rPr>
        <w:t>.</w:t>
      </w:r>
    </w:p>
    <w:p w:rsidR="00643BE8" w:rsidRPr="007070D0" w:rsidRDefault="00643BE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Cơ quan quản lý công chức, bao gồm:</w:t>
      </w:r>
    </w:p>
    <w:p w:rsidR="00643BE8" w:rsidRPr="007070D0" w:rsidRDefault="00643BE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Cơ quan có thẩm quyền của Đảng Cộng sản Việt Nam, Mặt trận Tổ quốc Việt Nam, các tổ chức chính trị - xã hội ở Trung ương;</w:t>
      </w:r>
    </w:p>
    <w:p w:rsidR="00643BE8" w:rsidRPr="007070D0" w:rsidRDefault="00643BE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Tỉnh ủy, thành ủy trực thuộc Trung ương;</w:t>
      </w:r>
    </w:p>
    <w:p w:rsidR="00643BE8" w:rsidRPr="007070D0" w:rsidRDefault="00643BE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c) Văn phòng Chủ tịch nước, Văn phòng Quốc hội, Kiểm toán Nhà nước;</w:t>
      </w:r>
    </w:p>
    <w:p w:rsidR="00643BE8" w:rsidRPr="007070D0" w:rsidRDefault="00643BE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d) Tòa án nhân dân tối cao, Viện Kiểm sát nhân dân tối cao;</w:t>
      </w:r>
    </w:p>
    <w:p w:rsidR="00643BE8" w:rsidRPr="007070D0" w:rsidRDefault="00643BE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đ) Bộ, cơ quan ngang Bộ và các tổ chức do Chính phủ, Thủ tướng Chính phủ thành lập mà không phải là đơn vị sự nghiệp công lập;</w:t>
      </w:r>
    </w:p>
    <w:p w:rsidR="00643BE8" w:rsidRPr="007070D0" w:rsidRDefault="00643BE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e) Ủy ban nhân dân tỉnh, thành phố trực thuộc Trung ương.</w:t>
      </w:r>
    </w:p>
    <w:p w:rsidR="00643BE8" w:rsidRPr="007070D0" w:rsidRDefault="00643BE8"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Việc tuyển dụng, sử dụng và quản lý đối với người làm việc trong tổ chức cơ yếu được thực hiện theo quy định của pháp luật về cơ yếu.</w:t>
      </w:r>
    </w:p>
    <w:p w:rsidR="000A4D61" w:rsidRPr="007070D0" w:rsidRDefault="000A4D61"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Điều 3. Căn cứ tuyển dụng công chức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Việc tuyển dụng công chức phải căn cứ vào yêu cầu nhiệm vụ, vị trí việc làm và chỉ tiêu biên chế.</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Cơ quan có thẩm quyền tuyển dụng công chức xây dựng kế hoạch tuyển dụng, báo cáo cơ quan quản lý công chức phê duyệt để làm căn cứ tuyển dụng trước mỗi kỳ tuyển dụng. Nội dung kế hoạch tuyển dụ ng bao gồm:</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Số lượng biên chế công chức được cấp có thẩm quyền giao và số lượng biên chế chưa sử dụng của cơ quan sử dụng công chức;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Số lượng biên chế cần tuyển ở từng vị trí việc làm;</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c) Số lượng vị trí việc làm cần tuyển đối với người dân tộc thiểu số (nếu có), trong đó xác định rõ chỉ tiêu, cơ cấu dân tộc cần tuyển;</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lastRenderedPageBreak/>
        <w:t>d) Số lượng vị trí việc làm thực hiện xét tuyển (nếu có) đối với từng nhóm đối tượng: Người cam kết tình nguyện làm việc từ 05 năm trở lên ở vùng có điều kiện kinh tế - xã hội đặc biệt khó khăn; người học theo chế độ cử tuyển theo quy định của Luật Giáo dục, sau khi tốt nghiệp về công tác tại địa phương nơi cử đi học; sinh viên tốt nghiệp xuất sắc, nhà khoa học trẻ tài năng;</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đ) Tiêu chuẩn, điều kiện đăng ký dự tuyển ở từng vị trí việc làm;</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e) Hình thức và nội dung thi tuyển hoặc xét tuyển;</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g) Các nội dung khác (nếu có).</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Kế hoạch tuyển dụng khi xét tuyển đối với nhóm đối tượng là sinh viên tốt nghiệp xuất sắc, nhà khoa học trẻ tài năng thực hiện theo quy định của Chính phủ về chính sách thu hút, tạo nguồn cán bộ từ sinh viên tốt nghiệp xuất sắc, cán bộ khoa học trẻ.</w:t>
      </w:r>
    </w:p>
    <w:p w:rsidR="000A4D61" w:rsidRPr="007070D0" w:rsidRDefault="000A4D61"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Điều 5. Ưu tiên trong tuyển dụng công chức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Đối tượng và điểm ưu tiên trong thi tuyển hoặc xét tuyển:</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Anh hùng Lực lượng vũ trang, Anh hùng Lao động, thương binh, người hưởng chính sách như thương binh, thương binh loại B: Được cộng 7,5 điểm vào kết quả điểm vòng 2;</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c) Người hoàn thành nghĩa vụ quân sự, nghĩa vụ tham gia công an nhân dân, đội viên thanh niên xung phong: Được cộng 2,5 điểm vào kết quả điểm vòng 2.</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Trường hợp người dự thi tuyển hoặc dự xét tuyển thuộc nhiều diện ưu tiên quy định tại khoản 1 Điều này thì chỉ được cộng điểm ưu tiên cao nhất vào kết quả điểm vòng 2.</w:t>
      </w:r>
    </w:p>
    <w:p w:rsidR="000A4D61" w:rsidRPr="007070D0" w:rsidRDefault="000A4D61" w:rsidP="007070D0">
      <w:pPr>
        <w:widowControl/>
        <w:shd w:val="clear" w:color="auto" w:fill="FFFFFF"/>
        <w:spacing w:line="312" w:lineRule="auto"/>
        <w:rPr>
          <w:rFonts w:ascii="Times New Roman" w:hAnsi="Times New Roman" w:cs="Times New Roman"/>
          <w:sz w:val="28"/>
          <w:szCs w:val="28"/>
          <w:lang w:eastAsia="zh-CN"/>
        </w:rPr>
      </w:pPr>
      <w:bookmarkStart w:id="233" w:name="dieu_8"/>
      <w:r w:rsidRPr="007070D0">
        <w:rPr>
          <w:rFonts w:ascii="Times New Roman" w:hAnsi="Times New Roman" w:cs="Times New Roman"/>
          <w:b/>
          <w:bCs/>
          <w:sz w:val="28"/>
          <w:szCs w:val="28"/>
          <w:lang w:eastAsia="zh-CN"/>
        </w:rPr>
        <w:t>Điều 8. Hình thức, nội dung và thời gian thi</w:t>
      </w:r>
      <w:bookmarkEnd w:id="233"/>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lastRenderedPageBreak/>
        <w:t>Thi tuyển công chức được thực hiện theo 2 vòng thi như sau:</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Vòng 1: Thi kiểm tra kiến thức, năng lực chung</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Hình thức thi: Thi trắc nghiệm trên máy vi tính.</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Trường hợp cơ quan có thẩm quyền tuyển dụng công chức chưa có điều kiện tổ chức thi trên máy vi tính thì thi trắc nghiệm trên giấy.</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Trường hợp tổ chức thi trên máy vi tính thì nội dung thi trắc nghiệm không có phần thi tin học.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b) Nội dung thi gồm 3 phần, thời gian thi như sau:</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Phần I: Kiến thức chung, 60 câu hỏi hiểu biết chung về hệ thống chính trị, tổ chức bộ máy của Đảng, Nhà nước, các tổ chức chính trị - xã hội; quản lý hành chính nhà nước; công chức, công vụ và các kiến thức khác để đánh giá năng lực. Thời gian thi 60 phút;</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Phần II: Ngoại ngữ, 30 câu hỏi theo yêu cầu của vị trí việc làm về một trong năm thứ tiếng Anh, Nga, Pháp, Đức, Trung Quốc hoặc ngoại ngữ khác do người đứng đầu cơ quan có thẩm quyền tuyển dụng công chức quyết định. Thời gian thi 30 phút;</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Phần III: Tin học, 30 câu hỏi theo yêu cầu của vị trí việc làm. Thời gian thi 30 phút.</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c) Miễn phần thi ngoại ngữ đối với các trường hợp sau:</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Có bằng tốt nghiệp chuyên ngành ngoại ngữ cùng trình độ đào tạo hoặc ở trình độ đào tạo cao hơn so với trình độ đào tạo chuyên môn, nghiệp vụ theo yêu cầu của vị trí việc làm dự tuyển;</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Có bằng tốt nghiệp cùng trình độ đào tạo hoặc ở trình độ đào tạo cao hơn so với trình độ đào tạo chuyên môn, nghiệp vụ theo yêu cầu của vị trí việc làm dự tuyển do cơ sở giáo dục nước ngoài cấp và được công nhận tại Việt Nam theo quy định;</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Có chứng chỉ tiếng dân tộc thiểu số hoặc là người dân tộc thiểu số, trong trường hợp dự tuyển vào công chức công tác ở vùng dân tộc thiểu số.</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d) Miễn phần thi tin học đối với các trường hợp có bằng tốt nghiệp từ trung cấp trở lên các chuyên ngành liên quan đến tin học, công nghệ thông tin;</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đ) Kết quả thi vòng 1 được xác định theo số câu trả lời đúng cho từng phần thi quy định tại điểm b khoản này, nếu trả lời đúng từ 50% số câu hỏi trở lên cho từng phần thi thì người dự tuyển được thi tiếp vòng 2.</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lastRenderedPageBreak/>
        <w:t>2. Vòng 2: Thi môn nghiệp vụ chuyên ngành</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a) Hình thức thi: Căn cứ vào tính chất, đặc điểm và yêu cầu của vị trí việc làm cần tuyển, người đứng đầu cơ quan có thẩm quyền tuyển dụng công chức quyết định một trong ba hình thức thi: Phỏng vấn; viết; kết hợp phỏng vấn và viết.</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b) Nội dung thi: Kiểm tra kiến thức về chủ trương, đường lối của Đảng, chính sách, pháp luật về ngành, lĩnh vực tuyển dụng; kỹ năng thực thi công vụ của người dự tuyển theo yêu cầu của vị trí việc làm cần tuyển.</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Nội dung thi môn nghiệp vụ chuyên ngành phải căn cứ vào chức trách, tiêu chuẩn nghiệp vụ chuyên môn của ngạch công chức và phải phù hợp với yêu cầu của vị trí việc làm cần tuyển. Trong cùng một kỳ thi tuyển, nếu có các vị trí việc làm yêu cầu chuyên môn, nghiệp vụ khác nhau thì cơ quan có thẩm quyền tuyển dụng công chức phải tổ chức xây dựng các đề thi môn nghiệp vụ chuyên ngành khác nhau tương ứng với yêu cầu của vị trí việc làm cần tuyển.</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c) Thời gian thi: Thi phỏng vấn 30 phút (trước khi thi phỏng vấn, thí sinh dự thi có không quá 15 phút chuẩn bị); thi viết 180 phút (không kể thời gian chép đề). Trường hợp lựa chọn hình thức thi kết hợp phỏng vấn và viết thì thời gian thi phỏng vấn và thời gian thi viết được thực hiện theo quy định tại điểm này.</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d) Thang điểm (thi phỏng vấn, thi viết): 100 điểm. Trường hợp lựa chọn hình thức thi kết hợp phỏng vấn và viết thì tỷ lệ điểm phỏng vấn và viết do Chủ tịch Hội đồng thi quyết định nhưng phải bảo đảm có tổng là 100 điểm.</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đ) Trường hợp cơ quan quản lý công chức có yêu cầu đặc thù cao hơn về nội dung, hình thức, thời gian thi tại vòng 2 thì thống nhất ý kiến với Bộ Nội vụ trước khi thực hiện.</w:t>
      </w:r>
    </w:p>
    <w:p w:rsidR="000A4D61" w:rsidRPr="007070D0" w:rsidRDefault="000A4D61" w:rsidP="007070D0">
      <w:pPr>
        <w:widowControl/>
        <w:shd w:val="clear" w:color="auto" w:fill="FFFFFF"/>
        <w:spacing w:line="312" w:lineRule="auto"/>
        <w:rPr>
          <w:rFonts w:ascii="Times New Roman" w:hAnsi="Times New Roman" w:cs="Times New Roman"/>
          <w:sz w:val="28"/>
          <w:szCs w:val="28"/>
          <w:lang w:val="en-US" w:eastAsia="zh-CN"/>
        </w:rPr>
      </w:pPr>
      <w:r w:rsidRPr="007070D0">
        <w:rPr>
          <w:rFonts w:ascii="Times New Roman" w:hAnsi="Times New Roman" w:cs="Times New Roman"/>
          <w:b/>
          <w:bCs/>
          <w:sz w:val="28"/>
          <w:szCs w:val="28"/>
          <w:lang w:val="en-US" w:eastAsia="zh-CN"/>
        </w:rPr>
        <w:t>Điều 10. Đối tượng xét tuyển công chức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 Việc tuyển dụng công chức thông qua hình thức xét tuyển do cơ quan có thẩm quyền tuyển dụng công chức quyết định và được thực hiện riêng đối với từng nhóm đối tượng sau đây:</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a) Người cam kết tình nguyện làm việc từ 05 năm trở lên ở vùng có điều kiện kinh tế - xã hội đặc biệt khó khăn;</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b) Người học theo chế độ cử tuyển theo quy định của Luật Giáo dục, sau khi tốt nghiệp về công tác tại địa phương nơi cử đi học;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lastRenderedPageBreak/>
        <w:t>c) Sinh viên tốt nghiệp xuất sắc, nhà khoa học trẻ tài năng.</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2. Việc tuyển dụng đối với nhóm đối tượng quy định tại điểm c khoản 1 Điều này được thực hiện theo quy định của Chính phủ về chính sách thu hút, tạo nguồn cán bộ từ sinh viên tốt nghiệp xuất sắc, cán bộ khoa học trẻ.</w:t>
      </w:r>
    </w:p>
    <w:p w:rsidR="000A4D61" w:rsidRPr="007070D0" w:rsidRDefault="000A4D61" w:rsidP="007070D0">
      <w:pPr>
        <w:widowControl/>
        <w:shd w:val="clear" w:color="auto" w:fill="FFFFFF"/>
        <w:spacing w:line="312" w:lineRule="auto"/>
        <w:rPr>
          <w:rFonts w:ascii="Times New Roman" w:hAnsi="Times New Roman" w:cs="Times New Roman"/>
          <w:sz w:val="28"/>
          <w:szCs w:val="28"/>
          <w:lang w:val="en-US" w:eastAsia="zh-CN"/>
        </w:rPr>
      </w:pPr>
      <w:r w:rsidRPr="007070D0">
        <w:rPr>
          <w:rFonts w:ascii="Times New Roman" w:hAnsi="Times New Roman" w:cs="Times New Roman"/>
          <w:b/>
          <w:bCs/>
          <w:sz w:val="28"/>
          <w:szCs w:val="28"/>
          <w:lang w:val="en-US" w:eastAsia="zh-CN"/>
        </w:rPr>
        <w:t>Điều 20. Chế độ tập sự</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 Người được tuyển dụng vào công chức phải thực hiện chế độ tập sự để làm quen với môi trường công tác, tập làm những công việc của vị trí việc làm được tuyển dụng.</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2. Thời gian tập sự được quy định như sau:</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a) 12 tháng đối với trường hợp tuyển dụng vào công chức loại 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b) 06 tháng đối với trường hợp tuyển dụng vào công chức loại D;</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c) Thời gian nghỉ sinh con theo chế độ bảo hiểm xã hội, thời gian nghỉ ốm đau từ 14 ngày trở lên, thời gian nghỉ không hưởng lương, thời gian bị tạm giam, tạm giữ, tạm đình chỉ công tác theo quy định của pháp luật không được tính vào thời gian tập sự.</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Trường hợp người tập sự nghỉ ốm đau hoặc có lý do chính đáng dưới 14 ngày mà được người đứng đầu cơ quan, đơn vị nơi người được tuyển dụng vào công chức đang thực hiện chế độ tập sự đồng ý thì thời gian này được tính vào thời gian tập sự.</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3. Nội dung tập sự:</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a) Nắm vững quy định của pháp luật về công chức; nắm vững cơ cấu tổ chức, chức năng, nhiệm vụ, quyền hạn của cơ quan công tác; nội quy, quy chế làm việc của cơ quan và chức trách, nhiệm vụ của vị trí việc làm được tuyển dụng;</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b) Trau dồi kiến thức và kỹ năng chuyên môn, nghiệp vụ theo yêu cầu của vị trí việc làm được tuyển dụng;</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c) Tập giải quyết, thực hiện các công việc của vị trí việc làm được tuyển dụng.</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4. Trong thời gian thực hiện chế độ tập sự, người đứng đầu cơ quan quản lý, sử dụng công chức phải cử người thực hiện chế độ tập sự tham gia khóa bồi dưỡng quản lý nhà nước để hoàn thiện tiêu chuẩn, điều kiện của ngạch công chức trước khi bổ nhiệm. Thời gian tham gia khóa bồi dưỡng quản lý nhà nước được tính vào thời gian tập sự.</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lastRenderedPageBreak/>
        <w:t>5. Không thực hiện chế độ tập sự đối với các trường hợp đã có thời gian công tác có đóng bảo hiểm xã hội bắt buộc theo đúng quy định của Luật Bảo hiểm xã hội, được bố trí làm việc theo đúng ngành, nghề đào tạo hoặc theo đúng chuyên môn nghiệp vụ trước đây đã đảm nhiệm mà thời gian công tác có đóng bảo hiểm xã hội bắt buộc (nếu đứt quãng thì được cộng dồn) bằng hoặc lớn hơn thời gian tập sự tương ứng với thời gian tập sự của ngạch được tuyển dụng quy định tại khoản 2 Điều này. Đối với các trường hợp không thực hiện chế độ tập sự, người đứng đầu cơ quan quản lý, sử dụng công chức phải cử tham gia khóa bồi dưỡng quản lý nhà nước để hoàn chỉnh tiêu chuẩn, điều kiện của ngạch công chức trước khi bổ nhiệm.</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6. Không điều động, bố trí, phân công công tác đối với người được tuyển dụng đang trong thời gian thực hiện chế độ tập sự sang vị trí việc làm khác vị trí được tuyển dụng ở trong cùng cơ quan, tổ chức hoặc sang cơ quan, tổ chức, đơn vị khác.</w:t>
      </w:r>
    </w:p>
    <w:p w:rsidR="000A4D61" w:rsidRPr="007070D0" w:rsidRDefault="000A4D61" w:rsidP="007070D0">
      <w:pPr>
        <w:widowControl/>
        <w:shd w:val="clear" w:color="auto" w:fill="FFFFFF"/>
        <w:spacing w:line="312" w:lineRule="auto"/>
        <w:rPr>
          <w:rFonts w:ascii="Times New Roman" w:hAnsi="Times New Roman" w:cs="Times New Roman"/>
          <w:sz w:val="28"/>
          <w:szCs w:val="28"/>
          <w:lang w:val="en-US" w:eastAsia="zh-CN"/>
        </w:rPr>
      </w:pPr>
      <w:r w:rsidRPr="007070D0">
        <w:rPr>
          <w:rFonts w:ascii="Times New Roman" w:hAnsi="Times New Roman" w:cs="Times New Roman"/>
          <w:b/>
          <w:bCs/>
          <w:sz w:val="28"/>
          <w:szCs w:val="28"/>
          <w:lang w:val="en-US" w:eastAsia="zh-CN"/>
        </w:rPr>
        <w:t>Điều 25. Bố trí, phân công công tác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 Việc bố trí, phân công công tác cho công chức phải bảo đảm phù hợp giữa quyền hạn và nhiệm vụ được giao với chức danh, chức vụ và ngạch công chức được bổ nhiệm.</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2. Người đứng đầu cơ quan sử dụng công chức chịu trách nhiệm bố trí, phân công công tác, kiểm tra việc thực hiện nhiệm vụ của công chức, bảo đảm các điều kiện cần thiết để công chức thi hành nhiệm vụ và thực hiện các chế độ, chính sách đối với công chức.</w:t>
      </w:r>
    </w:p>
    <w:p w:rsidR="000A4D61" w:rsidRPr="007070D0" w:rsidRDefault="000A4D61" w:rsidP="007070D0">
      <w:pPr>
        <w:pStyle w:val="NormalWeb"/>
        <w:shd w:val="clear" w:color="auto" w:fill="FFFFFF"/>
        <w:spacing w:before="0" w:beforeAutospacing="0" w:after="0" w:afterAutospacing="0" w:line="312" w:lineRule="auto"/>
        <w:rPr>
          <w:color w:val="000000"/>
          <w:sz w:val="28"/>
          <w:szCs w:val="28"/>
        </w:rPr>
      </w:pPr>
      <w:r w:rsidRPr="007070D0">
        <w:rPr>
          <w:b/>
          <w:bCs/>
          <w:color w:val="000000"/>
          <w:sz w:val="28"/>
          <w:szCs w:val="28"/>
        </w:rPr>
        <w:t>Điều 27. Biệt phái công chức</w:t>
      </w:r>
    </w:p>
    <w:p w:rsidR="000A4D61" w:rsidRPr="007070D0" w:rsidRDefault="000A4D61" w:rsidP="007070D0">
      <w:pPr>
        <w:pStyle w:val="NormalWeb"/>
        <w:shd w:val="clear" w:color="auto" w:fill="FFFFFF"/>
        <w:spacing w:before="120" w:beforeAutospacing="0" w:after="120" w:afterAutospacing="0" w:line="312" w:lineRule="auto"/>
        <w:rPr>
          <w:color w:val="000000"/>
          <w:sz w:val="28"/>
          <w:szCs w:val="28"/>
        </w:rPr>
      </w:pPr>
      <w:r w:rsidRPr="007070D0">
        <w:rPr>
          <w:color w:val="000000"/>
          <w:sz w:val="28"/>
          <w:szCs w:val="28"/>
        </w:rPr>
        <w:t>1. Biệt phái công chức được thực hiện trong các trường hợp sau đây:</w:t>
      </w:r>
    </w:p>
    <w:p w:rsidR="000A4D61" w:rsidRPr="007070D0" w:rsidRDefault="000A4D61" w:rsidP="007070D0">
      <w:pPr>
        <w:pStyle w:val="NormalWeb"/>
        <w:shd w:val="clear" w:color="auto" w:fill="FFFFFF"/>
        <w:spacing w:before="120" w:beforeAutospacing="0" w:after="120" w:afterAutospacing="0" w:line="312" w:lineRule="auto"/>
        <w:rPr>
          <w:color w:val="000000"/>
          <w:sz w:val="28"/>
          <w:szCs w:val="28"/>
        </w:rPr>
      </w:pPr>
      <w:r w:rsidRPr="007070D0">
        <w:rPr>
          <w:color w:val="000000"/>
          <w:sz w:val="28"/>
          <w:szCs w:val="28"/>
        </w:rPr>
        <w:t>a) Theo nhiệm vụ đột xuất, cấp bách;</w:t>
      </w:r>
    </w:p>
    <w:p w:rsidR="000A4D61" w:rsidRPr="007070D0" w:rsidRDefault="000A4D61" w:rsidP="007070D0">
      <w:pPr>
        <w:pStyle w:val="NormalWeb"/>
        <w:shd w:val="clear" w:color="auto" w:fill="FFFFFF"/>
        <w:spacing w:before="120" w:beforeAutospacing="0" w:after="120" w:afterAutospacing="0" w:line="312" w:lineRule="auto"/>
        <w:rPr>
          <w:color w:val="000000"/>
          <w:sz w:val="28"/>
          <w:szCs w:val="28"/>
        </w:rPr>
      </w:pPr>
      <w:r w:rsidRPr="007070D0">
        <w:rPr>
          <w:color w:val="000000"/>
          <w:sz w:val="28"/>
          <w:szCs w:val="28"/>
        </w:rPr>
        <w:t>b) Để thực hiện công việc cần giải quyết trong một thời gian nhất định.</w:t>
      </w:r>
    </w:p>
    <w:p w:rsidR="000A4D61" w:rsidRPr="007070D0" w:rsidRDefault="000A4D61" w:rsidP="007070D0">
      <w:pPr>
        <w:pStyle w:val="NormalWeb"/>
        <w:shd w:val="clear" w:color="auto" w:fill="FFFFFF"/>
        <w:spacing w:before="120" w:beforeAutospacing="0" w:after="120" w:afterAutospacing="0" w:line="312" w:lineRule="auto"/>
        <w:rPr>
          <w:color w:val="000000"/>
          <w:sz w:val="28"/>
          <w:szCs w:val="28"/>
        </w:rPr>
      </w:pPr>
      <w:r w:rsidRPr="007070D0">
        <w:rPr>
          <w:color w:val="000000"/>
          <w:sz w:val="28"/>
          <w:szCs w:val="28"/>
        </w:rPr>
        <w:t>2. Thời hạn biệt phái công chức không quá 03 năm, trừ trường hợp thực hiện theo quy định của pháp luật chuyên ngành.</w:t>
      </w:r>
    </w:p>
    <w:p w:rsidR="000A4D61" w:rsidRPr="007070D0" w:rsidRDefault="000A4D61" w:rsidP="007070D0">
      <w:pPr>
        <w:pStyle w:val="NormalWeb"/>
        <w:shd w:val="clear" w:color="auto" w:fill="FFFFFF"/>
        <w:spacing w:before="120" w:beforeAutospacing="0" w:after="120" w:afterAutospacing="0" w:line="312" w:lineRule="auto"/>
        <w:rPr>
          <w:color w:val="000000"/>
          <w:sz w:val="28"/>
          <w:szCs w:val="28"/>
        </w:rPr>
      </w:pPr>
      <w:r w:rsidRPr="007070D0">
        <w:rPr>
          <w:color w:val="000000"/>
          <w:sz w:val="28"/>
          <w:szCs w:val="28"/>
        </w:rPr>
        <w:t>3. Công chức được cử biệt phái chịu sự phân công, bố trí, đánh giá, kiểm tra việc thực hiện nhiệm vụ của cơ quan, tổ chức nơi được cử đến biệt phái, nhưng vẫn thuộc biên chế của cơ quan, tổ chức cử biệt phái, kể cả trường hợp công chức giữ chức vụ lãnh đạo, quản lý được biệt phái đến giữ vị trí lãnh đạo, quản lý tương đương với chức vụ hiện đang đảm nhiệm.</w:t>
      </w:r>
    </w:p>
    <w:p w:rsidR="000A4D61" w:rsidRPr="007070D0" w:rsidRDefault="000A4D61" w:rsidP="007070D0">
      <w:pPr>
        <w:pStyle w:val="NormalWeb"/>
        <w:shd w:val="clear" w:color="auto" w:fill="FFFFFF"/>
        <w:spacing w:before="120" w:beforeAutospacing="0" w:after="120" w:afterAutospacing="0" w:line="312" w:lineRule="auto"/>
        <w:rPr>
          <w:color w:val="000000"/>
          <w:sz w:val="28"/>
          <w:szCs w:val="28"/>
        </w:rPr>
      </w:pPr>
      <w:r w:rsidRPr="007070D0">
        <w:rPr>
          <w:color w:val="000000"/>
          <w:sz w:val="28"/>
          <w:szCs w:val="28"/>
        </w:rPr>
        <w:lastRenderedPageBreak/>
        <w:t>4. Thẩm quyền biệt phái công chức:</w:t>
      </w:r>
    </w:p>
    <w:p w:rsidR="000A4D61" w:rsidRPr="007070D0" w:rsidRDefault="000A4D61" w:rsidP="007070D0">
      <w:pPr>
        <w:pStyle w:val="NormalWeb"/>
        <w:shd w:val="clear" w:color="auto" w:fill="FFFFFF"/>
        <w:spacing w:before="120" w:beforeAutospacing="0" w:after="120" w:afterAutospacing="0" w:line="312" w:lineRule="auto"/>
        <w:rPr>
          <w:color w:val="000000"/>
          <w:sz w:val="28"/>
          <w:szCs w:val="28"/>
        </w:rPr>
      </w:pPr>
      <w:r w:rsidRPr="007070D0">
        <w:rPr>
          <w:color w:val="000000"/>
          <w:sz w:val="28"/>
          <w:szCs w:val="28"/>
        </w:rPr>
        <w:t>Người đứng đầu cơ quan, tổ chức được phân công, phân cấp quản lý công chức quyết định việc biệt phái công chức thuộc thẩm quyền quản lý hoặc trình cấp có thẩm quyền quyết định theo quy định của pháp luật.</w:t>
      </w:r>
    </w:p>
    <w:p w:rsidR="000A4D61" w:rsidRPr="007070D0" w:rsidRDefault="000A4D61" w:rsidP="007070D0">
      <w:pPr>
        <w:pStyle w:val="NormalWeb"/>
        <w:shd w:val="clear" w:color="auto" w:fill="FFFFFF"/>
        <w:spacing w:before="120" w:beforeAutospacing="0" w:after="120" w:afterAutospacing="0" w:line="312" w:lineRule="auto"/>
        <w:rPr>
          <w:color w:val="000000"/>
          <w:sz w:val="28"/>
          <w:szCs w:val="28"/>
        </w:rPr>
      </w:pPr>
      <w:r w:rsidRPr="007070D0">
        <w:rPr>
          <w:color w:val="000000"/>
          <w:sz w:val="28"/>
          <w:szCs w:val="28"/>
        </w:rPr>
        <w:t>5. Trình tự, thủ tục biệt phái công chức:</w:t>
      </w:r>
    </w:p>
    <w:p w:rsidR="000A4D61" w:rsidRPr="007070D0" w:rsidRDefault="000A4D61" w:rsidP="007070D0">
      <w:pPr>
        <w:pStyle w:val="NormalWeb"/>
        <w:shd w:val="clear" w:color="auto" w:fill="FFFFFF"/>
        <w:spacing w:before="120" w:beforeAutospacing="0" w:after="120" w:afterAutospacing="0" w:line="312" w:lineRule="auto"/>
        <w:rPr>
          <w:color w:val="000000"/>
          <w:sz w:val="28"/>
          <w:szCs w:val="28"/>
        </w:rPr>
      </w:pPr>
      <w:r w:rsidRPr="007070D0">
        <w:rPr>
          <w:color w:val="000000"/>
          <w:sz w:val="28"/>
          <w:szCs w:val="28"/>
        </w:rPr>
        <w:t>a) Người đứng đầu cơ quan, tổ chức được phân công, phân cấp quản lý công chức nơi công chức công tác và nơi được cử đến biệt phái có văn bản trao đổi, thống nhất ý kiến;</w:t>
      </w:r>
    </w:p>
    <w:p w:rsidR="000A4D61" w:rsidRPr="007070D0" w:rsidRDefault="000A4D61" w:rsidP="007070D0">
      <w:pPr>
        <w:pStyle w:val="NormalWeb"/>
        <w:shd w:val="clear" w:color="auto" w:fill="FFFFFF"/>
        <w:spacing w:before="120" w:beforeAutospacing="0" w:after="120" w:afterAutospacing="0" w:line="312" w:lineRule="auto"/>
        <w:rPr>
          <w:color w:val="000000"/>
          <w:sz w:val="28"/>
          <w:szCs w:val="28"/>
        </w:rPr>
      </w:pPr>
      <w:r w:rsidRPr="007070D0">
        <w:rPr>
          <w:color w:val="000000"/>
          <w:sz w:val="28"/>
          <w:szCs w:val="28"/>
        </w:rPr>
        <w:t>b) Người đứng đầu cơ quan, tổ chức nơi công chức đang công tác quyết định theo thẩm quyền hoặc trình cấp có thẩm quyền quyết định theo phân cấp quản lý.</w:t>
      </w:r>
    </w:p>
    <w:p w:rsidR="000A4D61" w:rsidRPr="007070D0" w:rsidRDefault="000A4D61" w:rsidP="007070D0">
      <w:pPr>
        <w:pStyle w:val="NormalWeb"/>
        <w:shd w:val="clear" w:color="auto" w:fill="FFFFFF"/>
        <w:spacing w:before="120" w:beforeAutospacing="0" w:after="120" w:afterAutospacing="0" w:line="312" w:lineRule="auto"/>
        <w:rPr>
          <w:color w:val="000000"/>
          <w:sz w:val="28"/>
          <w:szCs w:val="28"/>
        </w:rPr>
      </w:pPr>
      <w:r w:rsidRPr="007070D0">
        <w:rPr>
          <w:color w:val="000000"/>
          <w:sz w:val="28"/>
          <w:szCs w:val="28"/>
        </w:rPr>
        <w:t>6. Trước khi quyết định biệt phái công chức, người đứng đầu cơ quan, tổ chức được phân công, phân cấp quản lý công chức cần gặp gỡ công chức nêu rõ mục đích, sự cần thiết của việc biệt phái để nghe công chức đề xuất ý kiến trước khi quyết định theo thẩm quyền hoặc báo cáo cấp có thẩm quyền xem xét, quyết định.</w:t>
      </w:r>
    </w:p>
    <w:p w:rsidR="000A4D61" w:rsidRPr="007070D0" w:rsidRDefault="000A4D61" w:rsidP="007070D0">
      <w:pPr>
        <w:pStyle w:val="NormalWeb"/>
        <w:shd w:val="clear" w:color="auto" w:fill="FFFFFF"/>
        <w:spacing w:before="0" w:beforeAutospacing="0" w:after="0" w:afterAutospacing="0" w:line="312" w:lineRule="auto"/>
        <w:rPr>
          <w:color w:val="000000"/>
          <w:sz w:val="28"/>
          <w:szCs w:val="28"/>
        </w:rPr>
      </w:pPr>
      <w:r w:rsidRPr="007070D0">
        <w:rPr>
          <w:b/>
          <w:bCs/>
          <w:color w:val="000000"/>
          <w:sz w:val="28"/>
          <w:szCs w:val="28"/>
        </w:rPr>
        <w:t>Điều 42. Tiêu chuẩn, điều kiện bổ nhiệm</w:t>
      </w:r>
    </w:p>
    <w:p w:rsidR="000A4D61" w:rsidRPr="007070D0" w:rsidRDefault="000A4D61" w:rsidP="007070D0">
      <w:pPr>
        <w:pStyle w:val="NormalWeb"/>
        <w:shd w:val="clear" w:color="auto" w:fill="FFFFFF"/>
        <w:spacing w:before="120" w:beforeAutospacing="0" w:after="120" w:afterAutospacing="0" w:line="312" w:lineRule="auto"/>
        <w:rPr>
          <w:color w:val="000000"/>
          <w:sz w:val="28"/>
          <w:szCs w:val="28"/>
        </w:rPr>
      </w:pPr>
      <w:r w:rsidRPr="007070D0">
        <w:rPr>
          <w:color w:val="000000"/>
          <w:sz w:val="28"/>
          <w:szCs w:val="28"/>
        </w:rPr>
        <w:t>1. Bảo đảm tiêu chuẩn chung, tiêu chuẩn chức danh theo quy định của Đảng, Nhà nước và tiêu chuẩn cụ thể của chức vụ bổ nhiệm theo quy định của cơ quan có thẩm quyền.</w:t>
      </w:r>
    </w:p>
    <w:p w:rsidR="000A4D61" w:rsidRPr="007070D0" w:rsidRDefault="000A4D61" w:rsidP="007070D0">
      <w:pPr>
        <w:pStyle w:val="NormalWeb"/>
        <w:shd w:val="clear" w:color="auto" w:fill="FFFFFF"/>
        <w:spacing w:before="120" w:beforeAutospacing="0" w:after="120" w:afterAutospacing="0" w:line="312" w:lineRule="auto"/>
        <w:rPr>
          <w:color w:val="000000"/>
          <w:sz w:val="28"/>
          <w:szCs w:val="28"/>
        </w:rPr>
      </w:pPr>
      <w:r w:rsidRPr="007070D0">
        <w:rPr>
          <w:color w:val="000000"/>
          <w:sz w:val="28"/>
          <w:szCs w:val="28"/>
        </w:rPr>
        <w:t>2. Phải được quy hoạch chức vụ bổ nhiệm nếu là nguồn nhân sự tại chỗ hoặc được quy hoạch chức vụ tương đương nếu là nguồn nhân sự từ nơi khác. Trường hợp cơ quan, tổ chức mới thành lập chưa thực hiện việc phê duyệt quy hoạch thì do cấp có thẩm quyền xem xét, quyết định.</w:t>
      </w:r>
    </w:p>
    <w:p w:rsidR="000A4D61" w:rsidRPr="007070D0" w:rsidRDefault="000A4D61" w:rsidP="007070D0">
      <w:pPr>
        <w:pStyle w:val="NormalWeb"/>
        <w:shd w:val="clear" w:color="auto" w:fill="FFFFFF"/>
        <w:spacing w:before="120" w:beforeAutospacing="0" w:after="120" w:afterAutospacing="0" w:line="312" w:lineRule="auto"/>
        <w:rPr>
          <w:color w:val="000000"/>
          <w:sz w:val="28"/>
          <w:szCs w:val="28"/>
        </w:rPr>
      </w:pPr>
      <w:r w:rsidRPr="007070D0">
        <w:rPr>
          <w:color w:val="000000"/>
          <w:sz w:val="28"/>
          <w:szCs w:val="28"/>
        </w:rPr>
        <w:t>3. Có hồ sơ, lý lịch cá nhân được xác minh, có bản kê khai tài sản, thu nhập theo quy định.</w:t>
      </w:r>
    </w:p>
    <w:p w:rsidR="000A4D61" w:rsidRPr="007070D0" w:rsidRDefault="000A4D61" w:rsidP="007070D0">
      <w:pPr>
        <w:pStyle w:val="NormalWeb"/>
        <w:shd w:val="clear" w:color="auto" w:fill="FFFFFF"/>
        <w:spacing w:before="120" w:beforeAutospacing="0" w:after="120" w:afterAutospacing="0" w:line="312" w:lineRule="auto"/>
        <w:rPr>
          <w:color w:val="000000"/>
          <w:sz w:val="28"/>
          <w:szCs w:val="28"/>
        </w:rPr>
      </w:pPr>
      <w:r w:rsidRPr="007070D0">
        <w:rPr>
          <w:color w:val="000000"/>
          <w:sz w:val="28"/>
          <w:szCs w:val="28"/>
        </w:rPr>
        <w:t>4. Điều kiện về độ tuổi bổ nhiệm:</w:t>
      </w:r>
    </w:p>
    <w:p w:rsidR="000A4D61" w:rsidRPr="007070D0" w:rsidRDefault="000A4D61" w:rsidP="007070D0">
      <w:pPr>
        <w:pStyle w:val="NormalWeb"/>
        <w:shd w:val="clear" w:color="auto" w:fill="FFFFFF"/>
        <w:spacing w:before="120" w:beforeAutospacing="0" w:after="120" w:afterAutospacing="0" w:line="312" w:lineRule="auto"/>
        <w:rPr>
          <w:color w:val="000000"/>
          <w:sz w:val="28"/>
          <w:szCs w:val="28"/>
        </w:rPr>
      </w:pPr>
      <w:r w:rsidRPr="007070D0">
        <w:rPr>
          <w:color w:val="000000"/>
          <w:sz w:val="28"/>
          <w:szCs w:val="28"/>
        </w:rPr>
        <w:t>a) Công chức được đề nghị bổ nhiệm lần đầu giữ chức vụ lãnh đạo, quản lý hoặc đề nghị bổ nhiệm giữ chức vụ lãnh đạo, quản lý cao hơn thì tuổi bổ nhiệm phải còn đủ 05 năm công tác tính từ khi thực hiện quy trình bổ nhiệm; trường hợp đặc biệt báo cáo cấp có thẩm quyền xem xét, quyết định;</w:t>
      </w:r>
    </w:p>
    <w:p w:rsidR="000A4D61" w:rsidRPr="007070D0" w:rsidRDefault="000A4D61" w:rsidP="007070D0">
      <w:pPr>
        <w:pStyle w:val="NormalWeb"/>
        <w:shd w:val="clear" w:color="auto" w:fill="FFFFFF"/>
        <w:spacing w:before="120" w:beforeAutospacing="0" w:after="120" w:afterAutospacing="0" w:line="312" w:lineRule="auto"/>
        <w:rPr>
          <w:color w:val="000000"/>
          <w:sz w:val="28"/>
          <w:szCs w:val="28"/>
        </w:rPr>
      </w:pPr>
      <w:r w:rsidRPr="007070D0">
        <w:rPr>
          <w:color w:val="000000"/>
          <w:sz w:val="28"/>
          <w:szCs w:val="28"/>
        </w:rPr>
        <w:lastRenderedPageBreak/>
        <w:t>b) Công chức được đề nghị bổ nhiệm vào chức vụ lãnh đạo, quản lý mà thời hạn mỗi lần bổ nhiệm dưới 05 năm theo quy định của pháp luật chuyên ngành và của cơ quan có thẩm quyền thì tuổi bổ nhiệm phải đủ một nhiệm kỳ;</w:t>
      </w:r>
    </w:p>
    <w:p w:rsidR="000A4D61" w:rsidRPr="007070D0" w:rsidRDefault="000A4D61" w:rsidP="007070D0">
      <w:pPr>
        <w:pStyle w:val="NormalWeb"/>
        <w:shd w:val="clear" w:color="auto" w:fill="FFFFFF"/>
        <w:spacing w:before="120" w:beforeAutospacing="0" w:after="120" w:afterAutospacing="0" w:line="312" w:lineRule="auto"/>
        <w:rPr>
          <w:color w:val="000000"/>
          <w:sz w:val="28"/>
          <w:szCs w:val="28"/>
        </w:rPr>
      </w:pPr>
      <w:r w:rsidRPr="007070D0">
        <w:rPr>
          <w:color w:val="000000"/>
          <w:sz w:val="28"/>
          <w:szCs w:val="28"/>
        </w:rPr>
        <w:t>c) Công chức được điều động, bổ nhiệm giữ chức vụ mới tương đương hoặc thấp hơn chức vụ đang giữ thì không tính tuổi bổ nhiệm theo quy định tại điểm a khoản này.</w:t>
      </w:r>
    </w:p>
    <w:p w:rsidR="000A4D61" w:rsidRPr="007070D0" w:rsidRDefault="000A4D61" w:rsidP="007070D0">
      <w:pPr>
        <w:pStyle w:val="NormalWeb"/>
        <w:shd w:val="clear" w:color="auto" w:fill="FFFFFF"/>
        <w:spacing w:before="120" w:beforeAutospacing="0" w:after="120" w:afterAutospacing="0" w:line="312" w:lineRule="auto"/>
        <w:rPr>
          <w:color w:val="000000"/>
          <w:sz w:val="28"/>
          <w:szCs w:val="28"/>
        </w:rPr>
      </w:pPr>
      <w:r w:rsidRPr="007070D0">
        <w:rPr>
          <w:color w:val="000000"/>
          <w:sz w:val="28"/>
          <w:szCs w:val="28"/>
        </w:rPr>
        <w:t>5. Có đủ sức khoẻ để hoàn thành nhiệm vụ và chức trách được giao.</w:t>
      </w:r>
    </w:p>
    <w:p w:rsidR="000A4D61" w:rsidRPr="007070D0" w:rsidRDefault="000A4D61" w:rsidP="007070D0">
      <w:pPr>
        <w:pStyle w:val="NormalWeb"/>
        <w:shd w:val="clear" w:color="auto" w:fill="FFFFFF"/>
        <w:spacing w:before="0" w:beforeAutospacing="0" w:after="0" w:afterAutospacing="0" w:line="312" w:lineRule="auto"/>
        <w:rPr>
          <w:color w:val="000000"/>
          <w:sz w:val="28"/>
          <w:szCs w:val="28"/>
        </w:rPr>
      </w:pPr>
      <w:r w:rsidRPr="007070D0">
        <w:rPr>
          <w:color w:val="000000"/>
          <w:sz w:val="28"/>
          <w:szCs w:val="28"/>
        </w:rPr>
        <w:t>6. Không thuộc các trường hợp bị cấm đảm nhiệm chức vụ theo quy định của Đảng và của pháp luật; không đang trong thời hạn xử lý kỷ luật, không trong thời gian thực hiện các quy định liên quan đến kỷ luật quy định tại </w:t>
      </w:r>
      <w:bookmarkStart w:id="234" w:name="dc_13"/>
      <w:r w:rsidRPr="007070D0">
        <w:rPr>
          <w:color w:val="000000"/>
          <w:sz w:val="28"/>
          <w:szCs w:val="28"/>
        </w:rPr>
        <w:t>Điều 82 của Luật Cán bộ, công chức</w:t>
      </w:r>
      <w:bookmarkEnd w:id="234"/>
      <w:r w:rsidRPr="007070D0">
        <w:rPr>
          <w:color w:val="000000"/>
          <w:sz w:val="28"/>
          <w:szCs w:val="28"/>
        </w:rPr>
        <w:t> được sửa đổi, bổ sung tại </w:t>
      </w:r>
      <w:bookmarkStart w:id="235" w:name="dc_14"/>
      <w:r w:rsidRPr="007070D0">
        <w:rPr>
          <w:color w:val="000000"/>
          <w:sz w:val="28"/>
          <w:szCs w:val="28"/>
        </w:rPr>
        <w:t>khoản 17 Điều 1 Luật sửa đổi, bổ sung một số điều của Luật Cán bộ, công chức và Luật Viên chức</w:t>
      </w:r>
      <w:bookmarkEnd w:id="235"/>
      <w:r w:rsidRPr="007070D0">
        <w:rPr>
          <w:color w:val="000000"/>
          <w:sz w:val="28"/>
          <w:szCs w:val="28"/>
        </w:rPr>
        <w:t>.</w:t>
      </w:r>
    </w:p>
    <w:p w:rsidR="000A4D61" w:rsidRPr="007070D0" w:rsidRDefault="000A4D61" w:rsidP="007070D0">
      <w:pPr>
        <w:widowControl/>
        <w:shd w:val="clear" w:color="auto" w:fill="FFFFFF"/>
        <w:spacing w:line="312" w:lineRule="auto"/>
        <w:rPr>
          <w:rFonts w:ascii="Times New Roman" w:hAnsi="Times New Roman" w:cs="Times New Roman"/>
          <w:sz w:val="28"/>
          <w:szCs w:val="28"/>
          <w:lang w:val="en-US" w:eastAsia="zh-CN"/>
        </w:rPr>
      </w:pPr>
      <w:bookmarkStart w:id="236" w:name="dieu_52"/>
      <w:r w:rsidRPr="007070D0">
        <w:rPr>
          <w:rFonts w:ascii="Times New Roman" w:hAnsi="Times New Roman" w:cs="Times New Roman"/>
          <w:b/>
          <w:bCs/>
          <w:sz w:val="28"/>
          <w:szCs w:val="28"/>
          <w:lang w:val="en-US" w:eastAsia="zh-CN"/>
        </w:rPr>
        <w:t>Điều 52. Thủ tục bổ nhiệm lại</w:t>
      </w:r>
      <w:bookmarkEnd w:id="236"/>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 Chậm nhất 90 ngày trước ngày hết thời hạn bổ nhiệm, cấp có thẩm quyền bổ nhiệm phải ra thông báo thực hiện quy trình xem xét bổ nhiệm lại đối với công chức.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2. Công chức làm báo cáo tự nhận xét, đánh giá việc thực hiện chức trách, nhiệm vụ trong thời hạn giữ chức vụ gửi cấp có thẩm quyền bổ nhiệm.</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3. Tổ chức hội nghị cán bộ chủ chốt lấy ý kiến về việc bổ nhiệm lại</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Thành phần: Thực hiện như quy định tại bước 4 quy trình bổ nhiệm công chức giữ chức vụ lãnh đạo, quản lý.</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Trình tự thực hiện: Công chức được xem xét để bổ nhiệm lại báo cáo tự nhận xét, đánh giá việc thực hiện chức trách, nhiệm vụ trong thời gian giữ chức vụ; hội nghị tham gia góp ý kiến và bỏ phiếu tín nhiệm bằng phiếu kín đối với công chức được xem xét bổ nhiệm lại.</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Biên bản hội nghị, biên bản kiểm phiếu được gửi lên cấp có thẩm quyền bổ nhiệm. Kết quả kiểm phiếu không công bố tại hội nghị này.</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4. Tập thể lãnh đạo cơ quan, tổ chức thảo luận và biểu quyết nhân sự:</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Thành phần: Thực hiện như quy định tại bước 5 quy trình bổ nhiệm công chức giữ chức vụ lãnh đạo, quản lý.</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Trình tự thực hiện:</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lastRenderedPageBreak/>
        <w:t>Phân tích kết quả lấy phiếu ở hội nghị cán bộ chủ chốt. Công chức được đề nghị bổ nhiệm lại phải đạt tỷ lệ trên 50% tính trên tổng số người được triệu tập tham gia hội nghị cán bộ chủ chốt giới thiệu;</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Xác minh, kết luận những vấn đề mới nảy sinh (nếu có);</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Lấy ý kiến bằng văn bản của ban thường vụ đảng ủy hoặc đảng ủy cơ quan (những nơi không có ban thường vụ) về nhân sự được đề nghị bổ nhiệm lại;</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Tập thể lãnh đạo thảo luận, nhận xét, đánh giá và biểu quyết nhân sự bằng phiếu kín. Nhân sự được đề nghị bổ nhiệm lại phải đạt tỷ lệ trên 50% tổng số thành viên tập thể lãnh đạo đồng ý; trường hợp nhân sự đạt tỷ lệ 50% thì do người đứng đầu quyết định; đồng thời báo cáo đầy đủ các ý kiến khác nhau để cấp có thẩm quyền xem xét, quyết định;</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Ra quyết định bổ nhiệm lại theo thẩm quyền hoặc trình cơ quan có thẩm quyền xem xét quyết định.</w:t>
      </w:r>
    </w:p>
    <w:p w:rsidR="000A4D61" w:rsidRPr="007070D0" w:rsidRDefault="000A4D61" w:rsidP="007070D0">
      <w:pPr>
        <w:widowControl/>
        <w:shd w:val="clear" w:color="auto" w:fill="FFFFFF"/>
        <w:spacing w:line="312" w:lineRule="auto"/>
        <w:rPr>
          <w:rFonts w:ascii="Times New Roman" w:hAnsi="Times New Roman" w:cs="Times New Roman"/>
          <w:sz w:val="28"/>
          <w:szCs w:val="28"/>
          <w:lang w:val="en-US" w:eastAsia="zh-CN"/>
        </w:rPr>
      </w:pPr>
      <w:bookmarkStart w:id="237" w:name="dieu_65"/>
      <w:r w:rsidRPr="007070D0">
        <w:rPr>
          <w:rFonts w:ascii="Times New Roman" w:hAnsi="Times New Roman" w:cs="Times New Roman"/>
          <w:b/>
          <w:bCs/>
          <w:sz w:val="28"/>
          <w:szCs w:val="28"/>
          <w:lang w:val="en-US" w:eastAsia="zh-CN"/>
        </w:rPr>
        <w:t>Điều 65. Từ chức đối với công chức lãnh đạo, quản lý</w:t>
      </w:r>
      <w:bookmarkEnd w:id="237"/>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1. Việc xem xét từ chức đối với công chức giữ chức vụ lãnh đạo, quản lý được thực hiện trong các trường hợp sau:</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a) Tự nguyện thôi giữ chức vụ để chuyển giao vị trí lãnh đạo;</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b) Do tự nhận thấy không đủ tiêu chuẩn, điều kiện, sức khỏe để hoàn thành nhiệm vụ được giao hoặc vị trí công tác không phù hợp;</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c) Vì các lý do chính đáng khác của công chức.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2. Công chức giữ chức vụ lãnh đạo, quản lý không được từ chức nếu thuộc một trong các trường hợp sau:</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a) Đang đảm nhận nhiệm vụ quốc phòng, an ninh quốc gia; đang đảm nhận nhiệm vụ trọng yếu, cơ mật; phòng chống thiên tai, dịch bệnh; nếu từ chức ngay sẽ ảnh hưởng nghiêm trọng đến lợi ích chung của Đảng và Nhà nước;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b) Đang trong thời gian chịu sự thanh tra, kiểm tra, điều tra của cơ quan chức năng có thẩm quyền theo quy định của Đảng và pháp luật.</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3. Quy trình xem xét cho từ chức: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 xml:space="preserve">a) Chậm nhất sau 10 ngày kể từ ngày nhận đơn đề nghị từ chức của công chức, cơ quan tham mưu về tổ chức cán bộ hoặc người đứng đầu cơ quan, tổ chức nơi công chức đang công tác phải trao đổi với công chức có đơn đề nghị từ chức. Trường </w:t>
      </w:r>
      <w:r w:rsidRPr="007070D0">
        <w:rPr>
          <w:rFonts w:ascii="Times New Roman" w:hAnsi="Times New Roman" w:cs="Times New Roman"/>
          <w:sz w:val="28"/>
          <w:szCs w:val="28"/>
          <w:lang w:val="en-US" w:eastAsia="zh-CN"/>
        </w:rPr>
        <w:lastRenderedPageBreak/>
        <w:t>hợp công chức rút đơn thì dừng việc xem xét; trường hợp công chức không rút đơn thì cơ quan tham mưu về tổ chức cán bộ xem xét, đề xuất với cấp có thẩm quyền theo phân cấp quản lý cán bộ;</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b) Chậm nhất sau 15 ngày kể từ ngày cơ quan tham mưu về tổ chức cán bộ có văn bản đề xuất, tập thể lãnh đạo cơ quan, tổ chức có thẩm quyền phải thảo luận, biểu quyết bằng phiếu kín. Việc quyết định để công chức từ chức phải được trên 50% tổng số thành viên tập thể lãnh đạo đồng ý; trường hợp nhân sự đạt tỷ lệ 50% thì do người đứng đầu quyết định.</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en-US" w:eastAsia="zh-CN"/>
        </w:rPr>
        <w:t>4. Khi đơn từ chức chưa được cơ quan, tổ chức có thẩm quyền đồng ý thì công chức có đơn từ chức vẫn phải tiếp tục thực hiện chức trách, nhiệm vụ, quyền hạn được giao.</w:t>
      </w:r>
    </w:p>
    <w:p w:rsidR="00493221" w:rsidRPr="007070D0" w:rsidRDefault="00493221" w:rsidP="007070D0">
      <w:pPr>
        <w:widowControl/>
        <w:spacing w:after="160" w:line="312" w:lineRule="auto"/>
        <w:rPr>
          <w:rStyle w:val="Heading30"/>
          <w:rFonts w:eastAsiaTheme="majorEastAsia"/>
          <w:color w:val="2F5496" w:themeColor="accent1" w:themeShade="BF"/>
          <w:sz w:val="28"/>
          <w:szCs w:val="28"/>
        </w:rPr>
      </w:pPr>
      <w:r w:rsidRPr="007070D0">
        <w:rPr>
          <w:rStyle w:val="Heading30"/>
          <w:sz w:val="28"/>
          <w:szCs w:val="28"/>
        </w:rPr>
        <w:br w:type="page"/>
      </w:r>
    </w:p>
    <w:p w:rsidR="000A4D61" w:rsidRPr="007070D0" w:rsidRDefault="000A4D61" w:rsidP="007070D0">
      <w:pPr>
        <w:pStyle w:val="Heading1"/>
        <w:spacing w:before="0" w:line="312" w:lineRule="auto"/>
        <w:jc w:val="center"/>
        <w:rPr>
          <w:rFonts w:ascii="Times New Roman" w:hAnsi="Times New Roman" w:cs="Times New Roman"/>
          <w:sz w:val="28"/>
          <w:szCs w:val="28"/>
        </w:rPr>
      </w:pPr>
      <w:bookmarkStart w:id="238" w:name="_Toc84322994"/>
      <w:r w:rsidRPr="007070D0">
        <w:rPr>
          <w:rStyle w:val="Heading30"/>
          <w:sz w:val="28"/>
          <w:szCs w:val="28"/>
        </w:rPr>
        <w:lastRenderedPageBreak/>
        <w:t>Nội</w:t>
      </w:r>
      <w:r w:rsidRPr="007070D0">
        <w:rPr>
          <w:rStyle w:val="Bodytext7"/>
          <w:color w:val="000000"/>
          <w:sz w:val="28"/>
          <w:szCs w:val="28"/>
        </w:rPr>
        <w:t xml:space="preserve"> dung </w:t>
      </w:r>
      <w:r w:rsidR="00E945F3" w:rsidRPr="007070D0">
        <w:rPr>
          <w:rStyle w:val="Bodytext7"/>
          <w:color w:val="000000"/>
          <w:sz w:val="28"/>
          <w:szCs w:val="28"/>
        </w:rPr>
        <w:t>10</w:t>
      </w:r>
      <w:bookmarkEnd w:id="238"/>
    </w:p>
    <w:p w:rsidR="000A4D61" w:rsidRPr="007070D0" w:rsidRDefault="000A4D61" w:rsidP="007070D0">
      <w:pPr>
        <w:pStyle w:val="Heading1"/>
        <w:spacing w:before="0" w:line="312" w:lineRule="auto"/>
        <w:jc w:val="center"/>
        <w:rPr>
          <w:rStyle w:val="Heading30"/>
          <w:sz w:val="28"/>
          <w:szCs w:val="28"/>
        </w:rPr>
      </w:pPr>
      <w:bookmarkStart w:id="239" w:name="_Toc84322995"/>
      <w:r w:rsidRPr="007070D0">
        <w:rPr>
          <w:rStyle w:val="Heading30"/>
          <w:sz w:val="28"/>
          <w:szCs w:val="28"/>
        </w:rPr>
        <w:t>Nghị định số 90/2020/NĐ-CP</w:t>
      </w:r>
      <w:bookmarkEnd w:id="239"/>
    </w:p>
    <w:p w:rsidR="000A4D61" w:rsidRPr="007070D0" w:rsidRDefault="000A4D61" w:rsidP="007070D0">
      <w:pPr>
        <w:widowControl/>
        <w:spacing w:after="160" w:line="312" w:lineRule="auto"/>
        <w:rPr>
          <w:rFonts w:ascii="Times New Roman" w:hAnsi="Times New Roman" w:cs="Times New Roman"/>
          <w:sz w:val="28"/>
          <w:szCs w:val="28"/>
        </w:rPr>
      </w:pPr>
    </w:p>
    <w:p w:rsidR="000A4D61" w:rsidRPr="007070D0" w:rsidRDefault="000A4D61"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2. Nguyên tắc đánh giá, xếp loại chất lượng cán bộ, công chức, viên chức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Bảo đảm khách quan, công bằng, chính xác; không nể nang, trù dập, thiên vị, hình thức; bảo đảm đúng thẩm quyền quản lý, đánh giá cán bộ, công chức, viên chức.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Việc đánh giá, xếp loại chất lượng phải căn cứ vào chức trách, nhiệm vụ được giao và kết quả thực hiện nhiệm vụ, thể hiện thông qua công việc, sản phẩm cụ thể; đối với cán bộ, công chức, viên chức lãnh đạo, quản lý phải gắn với kết quả thực hiện nhiệm vụ của cơ quan, tổ chức, đơn vị được giao quản lý, phụ trách.</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Cán bộ, công chức, viên chức có thời gian công tác trong năm chưa đủ 06 tháng thì không thực hiện việc đánh giá, xếp loại chất lượng nhưng vẫn phải kiểm điểm thời gian công tác trong năm, trừ trường hợp nghỉ chế độ thai sản.</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Cán bộ, công chức, viên chức nghỉ không tham gia công tác theo quy định của pháp luật trong năm từ 03 tháng đến dưới 06 tháng thì vẫn thực hiện đánh giá nhưng không xếp loại chất lượng ở mức hoàn thành tốt nhiệm vụ trở lên.</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Cán bộ, công chức, viên chức nghỉ chế độ thai sản theo quy định của pháp luật thì kết quả xếp loại chất lượng trong năm là kết quả xếp loại chất lượng của thời gian làm việc thực tế của năm đó.</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Kết quả đánh giá, xếp loại chất lượng cán bộ, công chức, viên chức theo quy định tại Nghị định này được sử dụng làm cơ sở để liên thông trong đánh giá, xếp loại chất lượng đảng viên.</w:t>
      </w:r>
    </w:p>
    <w:p w:rsidR="000A4D61" w:rsidRPr="007070D0" w:rsidRDefault="000A4D61" w:rsidP="007070D0">
      <w:pPr>
        <w:widowControl/>
        <w:shd w:val="clear" w:color="auto" w:fill="FFFFFF"/>
        <w:spacing w:line="312" w:lineRule="auto"/>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3. Tiêu chí chung về đánh giá, xếp loại chất lượng cán bộ, công chức, viên chức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Chính trị tư tưởng</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Chấp hành chủ trương, đường lối, quy định của Đảng, chính sách, pháp luật của Nhà nước và các nguyên tắc tổ chức, kỷ luật của Đảng, nhất là nguyên tắc tập trung dân chủ, tự phê bình và phê bình;</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Có quan điểm, bản lĩnh chính trị vững vàng; kiên định lập trường; không dao động trước mọi khó khăn, thách thức;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lastRenderedPageBreak/>
        <w:t>c) Đặt lợi ích của Đảng, quốc gia - dân tộc, nhân dân, tập thể lên trên lợi ích cá nhân;</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d) Có ý thức nghiên cứu, học tập, vận dụng chủ nghĩa Mác - Lênin, tư tưởng Hồ Chí Minh, nghị quyết, chỉ thị, quyết định và các văn bản của Đảng.</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Đạo đức, lối sống</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Không tham ô, tham nhũng, tiêu cực, lãng phí, quan liêu, cơ hội, vụ lợi, hách dịch, cửa quyền; không có biểu hiện suy thoái về đạo đức, lối sống, tự diễn biến, tự chuyển hóa;</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Có lối sống trung thực, khiêm tốn, chân thành, trong sáng, giản dị;</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c) Có tinh thần đoàn kết, xây dựng cơ quan, tổ chức, đơn vị trong sạch, vững mạnh;</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eastAsia="zh-CN"/>
        </w:rPr>
      </w:pPr>
      <w:r w:rsidRPr="007070D0">
        <w:rPr>
          <w:rFonts w:ascii="Times New Roman" w:hAnsi="Times New Roman" w:cs="Times New Roman"/>
          <w:sz w:val="28"/>
          <w:szCs w:val="28"/>
          <w:lang w:eastAsia="zh-CN"/>
        </w:rPr>
        <w:t>d) Không để người thân, người quen lợi dụng chức vụ, quyền hạn của mình để trục lợi.</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3. Tác phong, lề lối làm việc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a) Có trách nhiệm với công việc; năng động, sáng tạo, dám nghĩ, dám làm, linh hoạt trong thực hiện nhiệm vụ;</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b) Phương pháp làm việc khoa học, dân chủ, đúng nguyên tắc;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c) Có tinh thần trách nhiệm và phối hợp trong thực hiện nhiệm vụ;</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d) Có thái độ đúng mực và phong cách ứng xử, lề lối làm việc chuẩn mực, đáp ứng yêu cầu của văn hóa công vụ.</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4. Ý thức tổ chức kỷ luật</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a) Chấp hành sự phân công của tổ chức;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b) Thực hiện các quy định, quy chế, nội quy của cơ quan, tổ chức, đơn vị nơi công tác;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c) Thực hiện việc kê khai và công khai tài sản, thu nhập theo quy định;</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d) Báo cáo đầy đủ, trung thực, cung cấp thông tin chính xác, khách quan về những nội dung liên quan đến việc thực hiện chức trách, nhiệm vụ được giao và hoạt động của cơ quan, tổ chức, đơn vị với cấp trên khi được yêu cầu.</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5. Kết quả thực hiện chức trách, nhiệm vụ được giao</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a) Đối với cán bộ, công chức, viên chức lãnh đạo, quản lý:</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lastRenderedPageBreak/>
        <w:t>Quán triệt, thể chế hóa và thực hiện chủ trương, đường lối của Đảng, chính sách, pháp luật của Nhà nước tại cơ quan, tổ chức, đơn vị;</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Duy trì kỷ luật, kỷ cương trong cơ quan, tổ chức, đơn vị; không để xảy ra các vụ, việc vi phạm kỷ luật, vi phạm pháp luật phải xử lý, tình trạng khiếu nại, tố cáo kéo dài; phòng, chống tham nhũng, lãng phí trong phạm vi cơ quan, tổ chức, đơn vị;</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Lãnh đạo, chỉ đạo, tổ chức kiểm tra, thanh tra, giám sát, giải quyết khiếu nại, tố cáo theo thẩm quyền; chỉ đạo, thực hiện công tác cải cách hành chính, cải cách chế độ công vụ, công chức tại cơ quan, tổ chức, đơn vị;</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Xây dựng chương trình, kế hoạch hoạt động hàng năm của cơ quan, tổ chức, đơn vị được giao quản lý, phụ trách, trong đó xác định rõ kết quả thực hiện các chỉ tiêu, nhiệm vụ, lượng hóa bằng sản phẩm cụ thể.</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b) Đối với công chức, viên chức không giữ chức vụ lãnh đạo, quản lý:</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Kết quả thực hiện nhiệm vụ theo quy định của pháp luật, theo kế hoạch đề ra hoặc theo công việc cụ thể được giao; khối lượng, tiến độ, chất lượng thực hiện nhiệm vụ;</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Thái độ phục vụ nhân dân, doanh nghiệp đối với những vị trí tiếp xúc trực tiếp hoặc trực tiếp giải quyết công việc của người dân và doanh nghiệp.</w:t>
      </w:r>
    </w:p>
    <w:p w:rsidR="000A4D61" w:rsidRPr="007070D0" w:rsidRDefault="000A4D61" w:rsidP="007070D0">
      <w:pPr>
        <w:widowControl/>
        <w:shd w:val="clear" w:color="auto" w:fill="FFFFFF"/>
        <w:spacing w:line="312" w:lineRule="auto"/>
        <w:rPr>
          <w:rFonts w:ascii="Times New Roman" w:hAnsi="Times New Roman" w:cs="Times New Roman"/>
          <w:sz w:val="28"/>
          <w:szCs w:val="28"/>
          <w:lang w:val="en-US" w:eastAsia="zh-CN"/>
        </w:rPr>
      </w:pPr>
      <w:r w:rsidRPr="007070D0">
        <w:rPr>
          <w:rFonts w:ascii="Times New Roman" w:hAnsi="Times New Roman" w:cs="Times New Roman"/>
          <w:b/>
          <w:bCs/>
          <w:sz w:val="28"/>
          <w:szCs w:val="28"/>
          <w:lang w:val="fr-FR" w:eastAsia="zh-CN"/>
        </w:rPr>
        <w:t>Điều 18. Trình tự, thủ tục đánh giá, xếp loại chất lượng công chức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1. Đối với công chức là người đứng đầu cơ quan, tổ chức, đơn vị:</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a) Công chức tự đánh giá, xếp loại chất lượng</w:t>
      </w:r>
    </w:p>
    <w:p w:rsidR="000A4D61" w:rsidRPr="007070D0" w:rsidRDefault="000A4D61" w:rsidP="007070D0">
      <w:pPr>
        <w:widowControl/>
        <w:shd w:val="clear" w:color="auto" w:fill="FFFFFF"/>
        <w:spacing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Công chức làm báo cáo tự đánh giá, nhận mức xếp loại kết quả công tác theo chức trách, nhiệm vụ được giao theo </w:t>
      </w:r>
      <w:bookmarkStart w:id="240" w:name="bieumau_ms_02"/>
      <w:r w:rsidRPr="007070D0">
        <w:rPr>
          <w:rFonts w:ascii="Times New Roman" w:hAnsi="Times New Roman" w:cs="Times New Roman"/>
          <w:sz w:val="28"/>
          <w:szCs w:val="28"/>
          <w:lang w:val="fr-FR" w:eastAsia="zh-CN"/>
        </w:rPr>
        <w:t>mẫu số 02</w:t>
      </w:r>
      <w:bookmarkEnd w:id="240"/>
      <w:r w:rsidRPr="007070D0">
        <w:rPr>
          <w:rFonts w:ascii="Times New Roman" w:hAnsi="Times New Roman" w:cs="Times New Roman"/>
          <w:sz w:val="28"/>
          <w:szCs w:val="28"/>
          <w:lang w:val="fr-FR" w:eastAsia="zh-CN"/>
        </w:rPr>
        <w:t> của Phụ lục ban hành kèm theo Nghị định này.</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b) Nhận xét, đánh giá công chức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Tổ chức cuộc họp tại cơ quan, tổ chức, đơn vị nơi công chức công tác để nhận xét, đánh giá đối với công chức.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Thành phần tham dự cuộc họp bao gồm toàn thể công chức của cơ quan, tổ chức, đơn vị.</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 xml:space="preserve">Trường hợp cơ quan, tổ chức, đơn vị có đơn vị cấu thành thì thành phần bao gồm tập thể lãnh đạo cơ quan, tổ chức, đơn vị, đại diện cấp ủy đảng, công đoàn, đoàn thanh niên cùng cấp và người đứng đầu các đơn vị cấu thành; đối với cơ quan, tổ </w:t>
      </w:r>
      <w:r w:rsidRPr="007070D0">
        <w:rPr>
          <w:rFonts w:ascii="Times New Roman" w:hAnsi="Times New Roman" w:cs="Times New Roman"/>
          <w:sz w:val="28"/>
          <w:szCs w:val="28"/>
          <w:lang w:val="fr-FR" w:eastAsia="zh-CN"/>
        </w:rPr>
        <w:lastRenderedPageBreak/>
        <w:t>chức, đơn vị có quy mô lớn thì người đứng đầu các đơn vị cấu thành có thể tham gia ý kiến bằng văn bản.</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Công chức trình bày báo cáo tự đánh giá kết quả công tác tại cuộc họp, các thành viên tham dự cuộc họp đóng góp ý kiến, các ý kiến phải được ghi vào biên bản và thông qua tại cuộc họp.</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c) Lấy ý kiến nhận xét, đánh giá của cấp ủy đảng cơ quan, tổ chức, đơn vị nơi công chức công tác.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d) Xem xét, quyết định đánh giá, xếp loại chất lượng công chức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Cơ quan tham mưu về công tác cán bộ của cơ quan có thẩm quyền đánh giá tổng hợp ý kiến nhận xét, đánh giá quy định tại điếm b, điểm c khoản này và tài liệu liên quan (nếu có), đề xuất nội dung đánh giá và mức xếp loại chất lượng đối với công chức.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Cấp có thẩm quyền quyết định đánh giá, xếp loại chất lượng đối với công chức.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đ) Cấp có thẩm quyền đánh giá công chức thông báo bằng văn bản cho công chức và thông báo công khai về kết quả đánh giá, xếp loại chất lượng; quyết định hình thức công khai trong cơ quan, tổ chức, đơn vị nơi công chức công tác, trong đó ưu tiên áp dụng hình thức công khai trên môi trường điện tử.</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2. Đối với cấp phó của người đứng đầu và công chức thuộc quyền quản lý của người đứng đầu:</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a) Công chức tự đánh giá, xếp loại chất lượng</w:t>
      </w:r>
    </w:p>
    <w:p w:rsidR="000A4D61" w:rsidRPr="007070D0" w:rsidRDefault="000A4D61" w:rsidP="007070D0">
      <w:pPr>
        <w:widowControl/>
        <w:shd w:val="clear" w:color="auto" w:fill="FFFFFF"/>
        <w:spacing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Công chức làm báo cáo tự đánh giá kết quả công tác theo nhiệm vụ được giao theo </w:t>
      </w:r>
      <w:bookmarkStart w:id="241" w:name="bieumau_ms_02_2"/>
      <w:r w:rsidRPr="007070D0">
        <w:rPr>
          <w:rFonts w:ascii="Times New Roman" w:hAnsi="Times New Roman" w:cs="Times New Roman"/>
          <w:sz w:val="28"/>
          <w:szCs w:val="28"/>
          <w:lang w:val="fr-FR" w:eastAsia="zh-CN"/>
        </w:rPr>
        <w:t>mẫu số 02</w:t>
      </w:r>
      <w:bookmarkEnd w:id="241"/>
      <w:r w:rsidRPr="007070D0">
        <w:rPr>
          <w:rFonts w:ascii="Times New Roman" w:hAnsi="Times New Roman" w:cs="Times New Roman"/>
          <w:sz w:val="28"/>
          <w:szCs w:val="28"/>
          <w:lang w:val="fr-FR" w:eastAsia="zh-CN"/>
        </w:rPr>
        <w:t> của Phụ lục ban hành kèm theo Nghị định này.</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b) Nhận xét, đánh giá công chức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Tổ chức cuộc họp tại cơ quan, tổ chức, đơn vị nơi công chức công tác để nhận xét, đánh giá đối với công chức.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Thành phần tham dự cuộc họp bao gồm toàn thể công chức của cơ quan, tổ chức, đơn vị hoặc toàn thể công chức của đơn vị cấu thành nơi công chức công tác trong trường hợp cơ quan, tổ chức, đơn vị có đơn vị cấu thành.</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 xml:space="preserve">Trường hợp công chức là cấp phó của người đứng đầu cơ quan, tổ chức, đơn vị có đơn vị cấu thành thì thành phần bao gồm tập thể lãnh đạo cơ quan, tổ chức, đơn vị, đại diện cấp ủy đảng, công đoàn, đoàn thanh niên cùng cấp và người đứng đầu các </w:t>
      </w:r>
      <w:r w:rsidRPr="007070D0">
        <w:rPr>
          <w:rFonts w:ascii="Times New Roman" w:hAnsi="Times New Roman" w:cs="Times New Roman"/>
          <w:sz w:val="28"/>
          <w:szCs w:val="28"/>
          <w:lang w:val="fr-FR" w:eastAsia="zh-CN"/>
        </w:rPr>
        <w:lastRenderedPageBreak/>
        <w:t>đơn vị cấu thành; đối với cơ quan, tổ chức, đơn vị có quy mô lớn thì người đứng đầu các đơn vị cấu thành có thể tham gia ý kiến bằng văn bản.</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Công chức trình bày báo cáo tự đánh giá kết quả công tác tại cuộc họp, các thành viên tham dự cuộc họp đóng góp ý kiến, các ý kiến phải được ghi vào biên bản và thông qua tại cuộc họp.</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c) Lấy ý kiến nhận xét, đánh giá của cấp ủy đảng cơ quan, tổ chức, đơn vị nơi công chức công tác đối với cấp phó của người đứng đầu.</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d) Xem xét, quyết định đánh giá, xếp loại chất lượng công chức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Đối với công chức là cấp phó của người đứng đầu, người đứng đầu cơ quan, tổ chức, đơn vị căn cứ ý kiến nhận xét, đánh giá quy định tại điểm b, điểm c khoản này và tài liệu liên quan (nếu có) để quyết định nội dung đánh giá và mức xếp loại chất lượng đối với công chức.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Đối với công chức thuộc quyền quản lý của người đứng đầu, người đứng đầu cơ quan, tổ chức, đơn vị căn cứ ý kiến tại cuộc họp nhận xét, đánh giá quy định tại điểm b khoản này quyết định nội dung đánh giá và mức xếp loại chất lượng đối với công chức.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đ) Cấp có thẩm quyền đánh giá thông báo bằng văn bản cho công chức và thông báo công khai trong cơ quan, tổ chức, đơn vị nơi công chức công tác về kết quả đánh giá, xếp loại chất lượng; quyết định hình thức công khai trong cơ quan, tổ chức, đơn vị nơi công chức công tác, trong đó ưu tiên áp dụng hình thức công khai trên môi trường điện tử.</w:t>
      </w:r>
    </w:p>
    <w:p w:rsidR="000A4D61" w:rsidRPr="007070D0" w:rsidRDefault="000A4D61" w:rsidP="007070D0">
      <w:pPr>
        <w:widowControl/>
        <w:shd w:val="clear" w:color="auto" w:fill="FFFFFF"/>
        <w:spacing w:line="312" w:lineRule="auto"/>
        <w:rPr>
          <w:rFonts w:ascii="Times New Roman" w:hAnsi="Times New Roman" w:cs="Times New Roman"/>
          <w:sz w:val="28"/>
          <w:szCs w:val="28"/>
          <w:lang w:val="en-US" w:eastAsia="zh-CN"/>
        </w:rPr>
      </w:pPr>
      <w:r w:rsidRPr="007070D0">
        <w:rPr>
          <w:rFonts w:ascii="Times New Roman" w:hAnsi="Times New Roman" w:cs="Times New Roman"/>
          <w:b/>
          <w:bCs/>
          <w:sz w:val="28"/>
          <w:szCs w:val="28"/>
          <w:lang w:val="fr-FR" w:eastAsia="zh-CN"/>
        </w:rPr>
        <w:t>Điều 23. Tổ chức thực hiện</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1. Căn cứ điều kiện cụ thể của cơ quan, tổ chức, đơn vị, người đứng đầu cơ quan, tổ chức, đơn vị quản lý công chức, viên chức ban hành hoặc giao người đứng đầu cơ quan, tổ chức, đơn vị sử dụng công chức, viên chức ban hành Quy chế đánh giá phù hợp với đặc thù của cơ quan, tổ chức, đơn vị mình.</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 xml:space="preserve">Nội dung Quy chế phải xác định rõ sản phẩm cụ thể gắn với từng vị trí việc làm, tiêu chí đánh giá chất lượng, hiệu quả, thời điểm đánh giá theo quý, tháng hoặc tuần (nếu có); căn cứ để xác định tỉ lệ % mức độ hoàn thành công việc; các tiêu chí thành phần để đánh giá và xếp loại chất lượng cán bộ, công chức, viên chức, trong đó có tính đến tỷ lệ khối lượng công việc của cán bộ, công chức, viên chức đã thực hiện so với khối lượng công việc chung của cơ quan, tổ chức, đơn vị; khuyến khích </w:t>
      </w:r>
      <w:r w:rsidRPr="007070D0">
        <w:rPr>
          <w:rFonts w:ascii="Times New Roman" w:hAnsi="Times New Roman" w:cs="Times New Roman"/>
          <w:sz w:val="28"/>
          <w:szCs w:val="28"/>
          <w:lang w:val="fr-FR" w:eastAsia="zh-CN"/>
        </w:rPr>
        <w:lastRenderedPageBreak/>
        <w:t>áp dụng công nghệ thông tin để thực hiện đánh giá, xếp loại chất lượng cán bộ, công chức, viên chức, bảo đảm phù hợp với các quy định tại Nghị định này.</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Việc đánh giá, xếp loại chất lượng đối với người làm việc trong tổ chức cơ yếu thực hiện theo quy định của pháp luật về cơ yếu và không trái với nguyên tắc đánh giá, xếp loại cán bộ của cấp có thẩm quyền.</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2. Kết quả đánh giá của các năm trước năm 2020 được tính liên tục để áp dụng các quy định có liên quan đối với cán bộ, công chức, viên chức.</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3. Người đứng đầu cơ quan quản lý cán bộ, công chức, viên chức chịu trách nhiệm tổ chức thực hiện việc đánh giá, xếp loại chất lượng đối với cán bộ, công chức, viên chức hàng năm theo quy định tại Nghị định này; chịu trách nhiệm về số lượng, chất lượng công tác đánh giá, xếp loại chất lượng và gửi báo cáo kết quả đánh giá, xếp loại chất lượng cán bộ, công chức, viên chức thuộc thẩm quyền quản lý về Bộ Nội vụ để tổng hợp trước ngày 01 tháng 3 hàng năm.</w:t>
      </w:r>
    </w:p>
    <w:p w:rsidR="000A4D61" w:rsidRPr="007070D0" w:rsidRDefault="000A4D61" w:rsidP="007070D0">
      <w:pPr>
        <w:widowControl/>
        <w:shd w:val="clear" w:color="auto" w:fill="FFFFFF"/>
        <w:spacing w:before="120" w:after="120" w:line="312" w:lineRule="auto"/>
        <w:rPr>
          <w:rFonts w:ascii="Times New Roman" w:hAnsi="Times New Roman" w:cs="Times New Roman"/>
          <w:sz w:val="28"/>
          <w:szCs w:val="28"/>
          <w:lang w:val="en-US" w:eastAsia="zh-CN"/>
        </w:rPr>
      </w:pPr>
      <w:r w:rsidRPr="007070D0">
        <w:rPr>
          <w:rFonts w:ascii="Times New Roman" w:hAnsi="Times New Roman" w:cs="Times New Roman"/>
          <w:sz w:val="28"/>
          <w:szCs w:val="28"/>
          <w:lang w:val="fr-FR" w:eastAsia="zh-CN"/>
        </w:rPr>
        <w:t>4. Bộ Nội vụ có trách nhiệm theo dõi, kiểm tra, tổng hợp, báo cáo Chính phủ, Thủ tướng Chính phủ kết quả đánh giá, xếp loại chất lượng cán bộ, công chức, viên chức hàng năm của các bộ, ngành, địa phương và công khai kết quả tổng hợp đánh giá, xếp loại chất lượng cán bộ, công chức, viên chức hàng năm.</w:t>
      </w:r>
    </w:p>
    <w:p w:rsidR="000A4D61" w:rsidRPr="007070D0" w:rsidRDefault="000A4D61" w:rsidP="007070D0">
      <w:pPr>
        <w:widowControl/>
        <w:spacing w:after="160" w:line="312" w:lineRule="auto"/>
        <w:rPr>
          <w:rStyle w:val="Heading30"/>
          <w:rFonts w:eastAsiaTheme="majorEastAsia"/>
          <w:color w:val="2F5496" w:themeColor="accent1" w:themeShade="BF"/>
          <w:sz w:val="28"/>
          <w:szCs w:val="28"/>
        </w:rPr>
      </w:pPr>
      <w:r w:rsidRPr="007070D0">
        <w:rPr>
          <w:rStyle w:val="Heading30"/>
          <w:sz w:val="28"/>
          <w:szCs w:val="28"/>
        </w:rPr>
        <w:br w:type="page"/>
      </w:r>
    </w:p>
    <w:p w:rsidR="00593F94" w:rsidRPr="007070D0" w:rsidRDefault="00593F94" w:rsidP="007070D0">
      <w:pPr>
        <w:pStyle w:val="Heading1"/>
        <w:spacing w:before="0" w:line="312" w:lineRule="auto"/>
        <w:jc w:val="center"/>
        <w:rPr>
          <w:rFonts w:ascii="Times New Roman" w:hAnsi="Times New Roman" w:cs="Times New Roman"/>
          <w:sz w:val="28"/>
          <w:szCs w:val="28"/>
          <w:lang w:val="en-US"/>
        </w:rPr>
      </w:pPr>
      <w:bookmarkStart w:id="242" w:name="_Toc84322996"/>
      <w:r w:rsidRPr="007070D0">
        <w:rPr>
          <w:rStyle w:val="Heading30"/>
          <w:sz w:val="28"/>
          <w:szCs w:val="28"/>
        </w:rPr>
        <w:lastRenderedPageBreak/>
        <w:t>Nội</w:t>
      </w:r>
      <w:r w:rsidRPr="007070D0">
        <w:rPr>
          <w:rStyle w:val="Bodytext7"/>
          <w:color w:val="000000"/>
          <w:sz w:val="28"/>
          <w:szCs w:val="28"/>
        </w:rPr>
        <w:t xml:space="preserve"> dung </w:t>
      </w:r>
      <w:r w:rsidR="00E945F3" w:rsidRPr="007070D0">
        <w:rPr>
          <w:rStyle w:val="Bodytext7"/>
          <w:color w:val="000000"/>
          <w:sz w:val="28"/>
          <w:szCs w:val="28"/>
          <w:lang w:val="en-US"/>
        </w:rPr>
        <w:t>11</w:t>
      </w:r>
      <w:bookmarkEnd w:id="242"/>
    </w:p>
    <w:p w:rsidR="00593F94" w:rsidRPr="007070D0" w:rsidRDefault="00593F94" w:rsidP="007070D0">
      <w:pPr>
        <w:pStyle w:val="Heading1"/>
        <w:spacing w:before="0" w:line="312" w:lineRule="auto"/>
        <w:jc w:val="center"/>
        <w:rPr>
          <w:rStyle w:val="Heading30"/>
          <w:sz w:val="28"/>
          <w:szCs w:val="28"/>
        </w:rPr>
      </w:pPr>
      <w:bookmarkStart w:id="243" w:name="_Toc84322997"/>
      <w:r w:rsidRPr="007070D0">
        <w:rPr>
          <w:rStyle w:val="Heading30"/>
          <w:sz w:val="28"/>
          <w:szCs w:val="28"/>
        </w:rPr>
        <w:t>LUẬT PHÒNG CHỐNG THAM NHŨNG</w:t>
      </w:r>
      <w:bookmarkEnd w:id="243"/>
    </w:p>
    <w:p w:rsidR="00E945F3" w:rsidRPr="007070D0" w:rsidRDefault="00E945F3" w:rsidP="007070D0">
      <w:pPr>
        <w:widowControl/>
        <w:shd w:val="clear" w:color="auto" w:fill="FFFFFF"/>
        <w:spacing w:line="312" w:lineRule="auto"/>
        <w:jc w:val="both"/>
        <w:rPr>
          <w:rFonts w:ascii="Times New Roman" w:hAnsi="Times New Roman" w:cs="Times New Roman"/>
          <w:b/>
          <w:bCs/>
          <w:sz w:val="28"/>
          <w:szCs w:val="28"/>
          <w:lang w:eastAsia="zh-CN"/>
        </w:rPr>
      </w:pP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2. Các hành vi tham nhũng</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Các hành vi tham nhũng trong khu vực nhà nước do người có chức vụ, quyền hạn trong cơ quan, tổ chức, đơn vị khu vực nhà nước thực hiện bao gồm:</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a) Tham ô tài sản;</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b) Nhận hối lộ;</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c) Lạm dụng chức vụ, quyền hạn chiếm đoạt tài sản;</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d) Lợi dụng chức vụ, quyền hạn trong khi thi hành nhiệm vụ, công vụ vì vụ lợi;</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đ) Lạm quyền trong khi thi hành nhiệm vụ, công vụ vì vụ lợi;</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e) Lợi dụng chức vụ, quyền hạn gây ảnh hưởng đối với người khác để trục lợi;</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g) Giả mạo trong công tác vì vụ lợi;</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h) Đưa hối lộ, môi giới hối lộ để giải quyết công việc của cơ quan, tổ chức, đơn vị hoặc địa phương vì vụ lợi;</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i) Lợi dụng chức vụ, quyền hạn sử dụng trái phép tài sản công vì vụ lợi;</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k) Nhũng nhiễu vì vụ lợi;</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l) Không thực hiện, thực hiện không đúng hoặc không đầy đủ nhiệm vụ, công vụ vì vụ lợi;</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m) Lợi dụng chức vụ, quyền hạn để bao che cho người có hành vi vi phạm pháp luật vì vụ lợi; cản trở, can thiệp trái pháp luật vào việc giám sát, kiểm tra, thanh tra, kiểm toán, điều tra, truy tố, xét xử, thi hành án vì vụ lợi.</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2. Các hành vi tham nhũng trong khu vực ngoài nhà nước do người có chức vụ, quyền hạn trong doanh nghiệp, tổ chức khu vực ngoài nhà nước thực hiện bao gồm:</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a) Tham ô tài sản;</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b) Nhận hối lộ;</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c) Đưa hối lộ, môi giới hối lộ để giải quyết công việc của doanh nghiệp, tổ chức mình vì vụ lợi.</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3. Giải thích từ ngữ</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Trong Luật này, các từ ngữ dưới đây được hiểu như sau:</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w:t>
      </w:r>
      <w:r w:rsidRPr="007070D0">
        <w:rPr>
          <w:rFonts w:ascii="Times New Roman" w:hAnsi="Times New Roman" w:cs="Times New Roman"/>
          <w:i/>
          <w:iCs/>
          <w:sz w:val="28"/>
          <w:szCs w:val="28"/>
          <w:lang w:eastAsia="zh-CN"/>
        </w:rPr>
        <w:t>Tham nhũng</w:t>
      </w:r>
      <w:r w:rsidRPr="007070D0">
        <w:rPr>
          <w:rFonts w:ascii="Times New Roman" w:hAnsi="Times New Roman" w:cs="Times New Roman"/>
          <w:sz w:val="28"/>
          <w:szCs w:val="28"/>
          <w:lang w:eastAsia="zh-CN"/>
        </w:rPr>
        <w:t> là hành vi của người có chức vụ, quyền hạn đã lợi dụng chức vụ, quyền hạn đó vì vụ lợi.</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w:t>
      </w:r>
      <w:r w:rsidRPr="007070D0">
        <w:rPr>
          <w:rFonts w:ascii="Times New Roman" w:hAnsi="Times New Roman" w:cs="Times New Roman"/>
          <w:i/>
          <w:iCs/>
          <w:sz w:val="28"/>
          <w:szCs w:val="28"/>
          <w:lang w:eastAsia="zh-CN"/>
        </w:rPr>
        <w:t>Người có chức vụ, quyền hạn</w:t>
      </w:r>
      <w:r w:rsidRPr="007070D0">
        <w:rPr>
          <w:rFonts w:ascii="Times New Roman" w:hAnsi="Times New Roman" w:cs="Times New Roman"/>
          <w:sz w:val="28"/>
          <w:szCs w:val="28"/>
          <w:lang w:eastAsia="zh-CN"/>
        </w:rPr>
        <w:t xml:space="preserve"> là người do bổ nhiệm, do bầu cử, do tuyển dụng, do hợp đồng hoặc do một hình thức khác, có hưởng lương hoặc không hưởng </w:t>
      </w:r>
      <w:r w:rsidRPr="007070D0">
        <w:rPr>
          <w:rFonts w:ascii="Times New Roman" w:hAnsi="Times New Roman" w:cs="Times New Roman"/>
          <w:sz w:val="28"/>
          <w:szCs w:val="28"/>
          <w:lang w:eastAsia="zh-CN"/>
        </w:rPr>
        <w:lastRenderedPageBreak/>
        <w:t>lương, được giao thực hiện nhiệm vụ, công vụ nhất định và có quyền hạn nhất định trong khi thực hiện nhiệm vụ, công vụ đó, bao gồm:</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a) Cán bộ, công chức, viên chức;</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b) Sĩ quan, quân nhân chuyên nghiệp, công nhân, viên chức quốc phòng trong cơ quan, đơn vị thuộc Quân đội nhân dân; sĩ quan, hạ sĩ quan nghiệp vụ, sĩ quan, hạ sĩ quan chuyên môn kỹ thuật, công nhân công an trong cơ quan, đơn vị thuộc Công an nhân dân;</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c) Người đại diện phần vốn nhà nước tại doanh nghiệp;</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d) Người giữ chức danh, chức vụ quản lý trong doanh nghiệp, tổ chức;</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đ) Những người khác được giao thực hiện nhiệm vụ, công vụ và có quyền hạn trong khi thực hiện nhiệm vụ, công vụ đó.</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3. </w:t>
      </w:r>
      <w:r w:rsidRPr="007070D0">
        <w:rPr>
          <w:rFonts w:ascii="Times New Roman" w:hAnsi="Times New Roman" w:cs="Times New Roman"/>
          <w:i/>
          <w:iCs/>
          <w:sz w:val="28"/>
          <w:szCs w:val="28"/>
          <w:lang w:eastAsia="zh-CN"/>
        </w:rPr>
        <w:t>Tài sản tham nhũng</w:t>
      </w:r>
      <w:r w:rsidRPr="007070D0">
        <w:rPr>
          <w:rFonts w:ascii="Times New Roman" w:hAnsi="Times New Roman" w:cs="Times New Roman"/>
          <w:sz w:val="28"/>
          <w:szCs w:val="28"/>
          <w:lang w:eastAsia="zh-CN"/>
        </w:rPr>
        <w:t> là tài sản có được từ tham nhũng, tài sản có nguồn gốc từ tham nhũng.</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4. </w:t>
      </w:r>
      <w:r w:rsidRPr="007070D0">
        <w:rPr>
          <w:rFonts w:ascii="Times New Roman" w:hAnsi="Times New Roman" w:cs="Times New Roman"/>
          <w:i/>
          <w:iCs/>
          <w:sz w:val="28"/>
          <w:szCs w:val="28"/>
          <w:lang w:eastAsia="zh-CN"/>
        </w:rPr>
        <w:t>Công khai, minh bạch về tổ chức và hoạt động của cơ quan, tổ chức, đơn vị</w:t>
      </w:r>
      <w:r w:rsidRPr="007070D0">
        <w:rPr>
          <w:rFonts w:ascii="Times New Roman" w:hAnsi="Times New Roman" w:cs="Times New Roman"/>
          <w:sz w:val="28"/>
          <w:szCs w:val="28"/>
          <w:lang w:eastAsia="zh-CN"/>
        </w:rPr>
        <w:t> là việc công bố, cung cấp thông tin, giải trình về tổ chức bộ máy, việc thực hiện nhiệm vụ, quyền hạn và trách nhiệm trong khi thực hiện nhiệm vụ, quyền hạn của cơ quan, tổ chức, đơn vị.</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5. </w:t>
      </w:r>
      <w:r w:rsidRPr="007070D0">
        <w:rPr>
          <w:rFonts w:ascii="Times New Roman" w:hAnsi="Times New Roman" w:cs="Times New Roman"/>
          <w:i/>
          <w:iCs/>
          <w:sz w:val="28"/>
          <w:szCs w:val="28"/>
          <w:lang w:eastAsia="zh-CN"/>
        </w:rPr>
        <w:t>Trách nhiệm giải trình</w:t>
      </w:r>
      <w:r w:rsidRPr="007070D0">
        <w:rPr>
          <w:rFonts w:ascii="Times New Roman" w:hAnsi="Times New Roman" w:cs="Times New Roman"/>
          <w:sz w:val="28"/>
          <w:szCs w:val="28"/>
          <w:lang w:eastAsia="zh-CN"/>
        </w:rPr>
        <w:t> là việc cơ quan, tổ chức, đơn vị, cá nhân có thẩm quyền làm rõ thông tin, giải thích kịp thời, đầy đủ về quyết định, hành vi của mình trong khi thực hiện nhiệm vụ, công vụ được giao.</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6. </w:t>
      </w:r>
      <w:r w:rsidRPr="007070D0">
        <w:rPr>
          <w:rFonts w:ascii="Times New Roman" w:hAnsi="Times New Roman" w:cs="Times New Roman"/>
          <w:i/>
          <w:iCs/>
          <w:sz w:val="28"/>
          <w:szCs w:val="28"/>
          <w:lang w:eastAsia="zh-CN"/>
        </w:rPr>
        <w:t>Nhũng nhiễu</w:t>
      </w:r>
      <w:r w:rsidRPr="007070D0">
        <w:rPr>
          <w:rFonts w:ascii="Times New Roman" w:hAnsi="Times New Roman" w:cs="Times New Roman"/>
          <w:sz w:val="28"/>
          <w:szCs w:val="28"/>
          <w:lang w:eastAsia="zh-CN"/>
        </w:rPr>
        <w:t> là hành vi cửa quyền, hách dịch, đòi hỏi, gây khó khăn, phiền hà của người có chức vụ, quyền hạn trong khi thực hiện nhiệm vụ, công vụ.</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7. </w:t>
      </w:r>
      <w:r w:rsidRPr="007070D0">
        <w:rPr>
          <w:rFonts w:ascii="Times New Roman" w:hAnsi="Times New Roman" w:cs="Times New Roman"/>
          <w:i/>
          <w:iCs/>
          <w:sz w:val="28"/>
          <w:szCs w:val="28"/>
          <w:lang w:eastAsia="zh-CN"/>
        </w:rPr>
        <w:t>Vụ lợi</w:t>
      </w:r>
      <w:r w:rsidRPr="007070D0">
        <w:rPr>
          <w:rFonts w:ascii="Times New Roman" w:hAnsi="Times New Roman" w:cs="Times New Roman"/>
          <w:sz w:val="28"/>
          <w:szCs w:val="28"/>
          <w:lang w:eastAsia="zh-CN"/>
        </w:rPr>
        <w:t> là việc người có chức vụ, quyền hạn đã lợi dụng chức vụ, quyền hạn nhằm đạt được lợi ích vật chất hoặc lợi ích phi vật chất không chính đáng.</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8. </w:t>
      </w:r>
      <w:r w:rsidRPr="007070D0">
        <w:rPr>
          <w:rFonts w:ascii="Times New Roman" w:hAnsi="Times New Roman" w:cs="Times New Roman"/>
          <w:i/>
          <w:iCs/>
          <w:sz w:val="28"/>
          <w:szCs w:val="28"/>
          <w:lang w:eastAsia="zh-CN"/>
        </w:rPr>
        <w:t>Xung đột lợi ích</w:t>
      </w:r>
      <w:r w:rsidRPr="007070D0">
        <w:rPr>
          <w:rFonts w:ascii="Times New Roman" w:hAnsi="Times New Roman" w:cs="Times New Roman"/>
          <w:sz w:val="28"/>
          <w:szCs w:val="28"/>
          <w:lang w:eastAsia="zh-CN"/>
        </w:rPr>
        <w:t> là tình huống mà trong đó lợi ích của người có chức vụ, quyền hạn hoặc người thân thích của họ tác động hoặc sẽ tác động không đúng đến việc thực hiện nhiệm vụ, công vụ.</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9. </w:t>
      </w:r>
      <w:r w:rsidRPr="007070D0">
        <w:rPr>
          <w:rFonts w:ascii="Times New Roman" w:hAnsi="Times New Roman" w:cs="Times New Roman"/>
          <w:i/>
          <w:iCs/>
          <w:sz w:val="28"/>
          <w:szCs w:val="28"/>
          <w:lang w:eastAsia="zh-CN"/>
        </w:rPr>
        <w:t>Cơ quan, tổ chức, đơn vị khu vực nhà nước</w:t>
      </w:r>
      <w:r w:rsidRPr="007070D0">
        <w:rPr>
          <w:rFonts w:ascii="Times New Roman" w:hAnsi="Times New Roman" w:cs="Times New Roman"/>
          <w:sz w:val="28"/>
          <w:szCs w:val="28"/>
          <w:lang w:eastAsia="zh-CN"/>
        </w:rPr>
        <w:t> (sau đây gọi là cơ quan, tổ chức, đơn vị) bao gồm cơ quan nhà nước, tổ chức chính trị, tổ chức chính trị - xã hội, đơn vị vũ trang nhân dân, đơn vị sự nghiệp công lập, </w:t>
      </w:r>
      <w:bookmarkStart w:id="244" w:name="cumtu_1"/>
      <w:r w:rsidRPr="007070D0">
        <w:rPr>
          <w:rFonts w:ascii="Times New Roman" w:hAnsi="Times New Roman" w:cs="Times New Roman"/>
          <w:sz w:val="28"/>
          <w:szCs w:val="28"/>
          <w:shd w:val="clear" w:color="auto" w:fill="FFFF96"/>
          <w:lang w:eastAsia="zh-CN"/>
        </w:rPr>
        <w:t>doanh nghiệp nhà nước</w:t>
      </w:r>
      <w:bookmarkEnd w:id="244"/>
      <w:r w:rsidRPr="007070D0">
        <w:rPr>
          <w:rFonts w:ascii="Times New Roman" w:hAnsi="Times New Roman" w:cs="Times New Roman"/>
          <w:sz w:val="28"/>
          <w:szCs w:val="28"/>
          <w:lang w:eastAsia="zh-CN"/>
        </w:rPr>
        <w:t> và tổ chức, đơn vị khác do Nhà nước thành lập, đầu tư cơ sở vật chất, cấp phát toàn bộ hoặc một phần kinh phí hoạt động, do Nhà nước trực tiếp quản lý hoặc tham gia quản lý nhằm phục vụ nhu cầu phát triển chung, thiết yếu của Nhà nước và xã hội.</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10. </w:t>
      </w:r>
      <w:r w:rsidRPr="007070D0">
        <w:rPr>
          <w:rFonts w:ascii="Times New Roman" w:hAnsi="Times New Roman" w:cs="Times New Roman"/>
          <w:i/>
          <w:iCs/>
          <w:sz w:val="28"/>
          <w:szCs w:val="28"/>
          <w:lang w:eastAsia="zh-CN"/>
        </w:rPr>
        <w:t>Doanh nghiệp, tổ chức khu vực ngoài nhà nước</w:t>
      </w:r>
      <w:r w:rsidRPr="007070D0">
        <w:rPr>
          <w:rFonts w:ascii="Times New Roman" w:hAnsi="Times New Roman" w:cs="Times New Roman"/>
          <w:sz w:val="28"/>
          <w:szCs w:val="28"/>
          <w:lang w:eastAsia="zh-CN"/>
        </w:rPr>
        <w:t> là doanh nghiệp, tổ chức không thuộc trường hợp quy định tại khoản 9 Điều này.</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b/>
          <w:bCs/>
          <w:sz w:val="28"/>
          <w:szCs w:val="28"/>
          <w:lang w:eastAsia="zh-CN"/>
        </w:rPr>
        <w:lastRenderedPageBreak/>
        <w:t>Điều 5. Quyền và nghĩa vụ của công dân trong phòng, chống tham nhũng</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1. Công dân có quyền phát hiện, phản ánh, tố cáo, tố giác, báo tin về hành vi tham nhũng và được bảo vệ, khen thưởng theo quy định của pháp luật; có quyền kiến nghị với cơ quan nhà nước hoàn thiện pháp luật về phòng, chống tham nhũng và giám sát việc thực hiện pháp luật về phòng, chống tham nhũng.</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2. Công dân có nghĩa vụ hợp tác, giúp đỡ cơ quan, tổ chức, cá nhân có thẩm quyền trong phòng, chống tham nhũng.</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b/>
          <w:bCs/>
          <w:sz w:val="28"/>
          <w:szCs w:val="28"/>
          <w:lang w:eastAsia="zh-CN"/>
        </w:rPr>
        <w:t>Điều 7. Giám sát công tác phòng, chống tham nhũng</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1. Quốc hội, Ủy ban Thường vụ Quốc hội giám sát công tác phòng, chống tham nhũng trong phạm vi cả nước.</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2. Hội đồng Dân tộc, Ủy ban của Quốc hội, trong phạm vi nhiệm vụ, quyền hạn của mình, giám sát công tác phòng, chống tham nhũng trong lĩnh vực do mình phụ trách.</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3. Ủy ban Tư pháp của Quốc hội, trong phạm vi nhiệm vụ, quyền hạn của mình, giám sát việc phát hiện và xử lý tham nhũng.</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4. Đoàn đại biểu Quốc hội, đại biểu Quốc hội, trong phạm vi nhiệm vụ, quyền hạn của mình, giám sát công tác phòng, chống tham nhũng.</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5. Hội đồng nhân dân, Thường trực Hội đồng nhân dân, Ban của Hội đồng nhân dân, Tổ đại biểu Hội đồng nhân dân, đại biểu Hội đồng nhân dân, trong phạm vi nhiệm vụ, quyền hạn của mình, giám sát công tác phòng, chống tham nhũng tại địa phương.</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b/>
          <w:bCs/>
          <w:sz w:val="28"/>
          <w:szCs w:val="28"/>
          <w:lang w:eastAsia="zh-CN"/>
        </w:rPr>
        <w:t>Điều 8. Các hành vi bị nghiêm cấm</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1. Các hành vi tham nhũng quy định tại Điều 2 của Luật này.</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2. Đe dọa, trả thù, trù dập, tiết lộ thông tin về người phản ánh, báo cáo, tố cáo, tố giác, báo tin, cung cấp thông tin về hành vi tham nhũng.</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3. Lợi dụng việc phản ánh, báo cáo, tố cáo, tố giác, báo tin, cung cấp thông tin về hành vi tham nhũng để vu khống cơ quan, tổ chức, đơn vị, cá nhân khác.</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4. Bao che hành vi tham nhũng; cản trở, can thiệp trái pháp luật vào việc phát hiện, xử lý tham nhũng và các hành vi khác vi phạm pháp luật về phòng, chống tham nhũng quy định tại Mục 2 Chương IX của Luật này.</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b/>
          <w:bCs/>
          <w:sz w:val="28"/>
          <w:szCs w:val="28"/>
          <w:lang w:eastAsia="zh-CN"/>
        </w:rPr>
        <w:t>Điều 10. Nội dung công khai, minh bạch</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1. Cơ quan, tổ chức, đơn vị phải công khai, minh bạch theo quy định của pháp luật về các nội dung sau đây:</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lastRenderedPageBreak/>
        <w:t>a) Việc thực hiện chính sách, pháp luật có nội dung liên quan đến quyền, lợi ích hợp pháp của cán bộ, công chức, viên chức; người lao động; cán bộ, chiến sĩ trong lực lượng vũ trang và công dân;</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b) Việc bố trí, quản lý, sử dụng tài chính công, tài sản công hoặc kinh phí huy động từ các nguồn hợp pháp khác;</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c) Công tác tổ chức cán bộ của cơ quan, tổ chức, đơn vị; quy tắc ứng xử của người có chức vụ, quyền hạn;</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d) Việc thực hiện chính sách, pháp luật có nội dung không thuộc trường hợp quy định tại các điểm a, b và c khoản này mà theo quy định của pháp luật phải công khai, minh bạch.</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2. Cơ quan, tổ chức, đơn vị trực tiếp giải quyết công việc của cơ quan, tổ chức, đơn vị, cá nhân khác ngoài nội dung công khai, minh bạch quy định tại khoản 1 Điều này còn phải công khai, minh bạch về thủ tục hành chính.</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b/>
          <w:bCs/>
          <w:sz w:val="28"/>
          <w:szCs w:val="28"/>
          <w:lang w:eastAsia="zh-CN"/>
        </w:rPr>
        <w:t>Điều 11. Hình thức công khai</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1. Hình thức công khai bao gồm:</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a) Công bố tại cuộc họp của cơ quan, tổ chức, đơn vị;</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b) Niêm yết tại trụ sở của cơ quan, tổ chức, đơn vị;</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c) Thông báo bằng văn bản đến cơ quan, tổ chức, đơn vị, cá nhân có liên quan;</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d) Phát hành ấn phẩm;</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đ) Thông báo trên phương tiện thông tin đại chúng;</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e) Đăng tải trên cổng thông tin điện tử, trang thông tin điện tử;</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g) Tổ chức họp báo;</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bookmarkStart w:id="245" w:name="diem_h_1_11"/>
      <w:r w:rsidRPr="007070D0">
        <w:rPr>
          <w:rFonts w:ascii="Times New Roman" w:hAnsi="Times New Roman" w:cs="Times New Roman"/>
          <w:sz w:val="28"/>
          <w:szCs w:val="28"/>
          <w:shd w:val="clear" w:color="auto" w:fill="FFFF96"/>
          <w:lang w:eastAsia="zh-CN"/>
        </w:rPr>
        <w:t>h) Cung cấp thông tin theo yêu cầu của cơ quan, tổ chức, đơn vị, cá nhân.</w:t>
      </w:r>
      <w:bookmarkEnd w:id="245"/>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Trường hợp luật khác không quy định về hình thức công khai thì người đứng đầu cơ quan, tổ chức, đơn vị phải thực hiện một hoặc một số hình thức công khai quy định tại các điểm b, c, d, đ, e và g khoản 1 Điều này. Người đứng đầu cơ quan, tổ chức, đơn vị có thể lựa chọn thực hiện thêm hình thức công khai quy định tại điểm a và điểm h khoản 1 Điều này.</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bookmarkStart w:id="246" w:name="dieu_14"/>
      <w:r w:rsidRPr="007070D0">
        <w:rPr>
          <w:rFonts w:ascii="Times New Roman" w:hAnsi="Times New Roman" w:cs="Times New Roman"/>
          <w:b/>
          <w:bCs/>
          <w:sz w:val="28"/>
          <w:szCs w:val="28"/>
          <w:lang w:eastAsia="zh-CN"/>
        </w:rPr>
        <w:t>Điều 14. Quyền yêu cầu cung cấp thông tin</w:t>
      </w:r>
      <w:bookmarkEnd w:id="246"/>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Cơ quan nhà nước, tổ chức chính trị, tổ chức chính trị - xã hội, cơ quan báo chí, trong phạm vi nhiệm vụ, quyền hạn của mình, có quyền yêu cầu cơ quan, tổ chức, đơn vị có trách nhiệm cung cấp thông tin về tổ chức và hoạt động của cơ quan, tổ chức, đơn vị đó theo quy định của pháp luật.</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 xml:space="preserve">Trong thời hạn 10 ngày kể từ ngày nhận được yêu cầu, cơ quan, tổ chức, đơn vị được yêu cầu phải cung cấp thông tin, trừ trường hợp nội dung thông tin đã được </w:t>
      </w:r>
      <w:r w:rsidRPr="007070D0">
        <w:rPr>
          <w:rFonts w:ascii="Times New Roman" w:hAnsi="Times New Roman" w:cs="Times New Roman"/>
          <w:sz w:val="28"/>
          <w:szCs w:val="28"/>
          <w:lang w:eastAsia="zh-CN"/>
        </w:rPr>
        <w:lastRenderedPageBreak/>
        <w:t>công khai trên phương tiện thông tin đại chúng, được phát hành ấn phẩm hoặc được niêm yết công khai; trường hợp không cung cấp hoặc chưa cung cấp được thì phải trả lời bằng văn bản cho cơ quan, tổ chức đã yêu cầu và nêu rõ lý do.</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Công dân có quyền yêu cầu cơ quan nhà nước cung cấp thông tin theo quy định của pháp luật về tiếp cận thông tin.</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Việc cung cấp thông tin của cơ quan, tổ chức, đơn vị cho cán bộ, công chức, viên chức, người lao động, cán bộ, chiến sĩ trong lực lượng vũ trang công tác, làm việc tại cơ quan, tổ chức, đơn vị đó được thực hiện theo quy định của pháp luật về thực hiện dân chủ ở cơ sở và quy định của pháp luật có liên quan.</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bookmarkStart w:id="247" w:name="dieu_20"/>
      <w:r w:rsidRPr="007070D0">
        <w:rPr>
          <w:rFonts w:ascii="Times New Roman" w:hAnsi="Times New Roman" w:cs="Times New Roman"/>
          <w:b/>
          <w:bCs/>
          <w:sz w:val="28"/>
          <w:szCs w:val="28"/>
          <w:lang w:eastAsia="zh-CN"/>
        </w:rPr>
        <w:t>Điều 20. Quy tắc ứng xử của người có chức vụ, quyền hạn</w:t>
      </w:r>
      <w:bookmarkEnd w:id="247"/>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Người có chức vụ, quyền hạn trong cơ quan, tổ chức, đơn vị khi thực hiện nhiệm vụ, công vụ và trong quan hệ xã hội phải thực hiện quy tắc ứng xử, bao gồm các chuẩn mực xử sự là những việc phải làm hoặc không được làm phù hợp với pháp luật và đặc thù nghề nghiệp nhằm bảo đảm liêm chính, trách nhiệm, đạo đức công vụ.</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Người có chức vụ, quyền hạn trong cơ quan, tổ chức, đơn vị không được làm những việc sau đây:</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a) Nhũng nhiễu trong giải quyết công việc;</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b) Thành lập, tham gia quản lý, điều hành doanh nghiệp tư nhân, công ty trách nhiệm hữu hạn, công ty cổ phần, công ty hợp danh, hợp tác xã, trừ trường hợp luật có quy định khác;</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c) Tư vấn cho doanh nghiệp, tổ chức, cá nhân khác ở trong nước và nước ngoài về công việc có liên quan đến bí mật nhà nước, bí mật công tác, công việc thuộc thẩm quyền giải quyết hoặc tham gia giải quyết;</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bookmarkStart w:id="248" w:name="diem_d_2_20"/>
      <w:r w:rsidRPr="007070D0">
        <w:rPr>
          <w:rFonts w:ascii="Times New Roman" w:hAnsi="Times New Roman" w:cs="Times New Roman"/>
          <w:sz w:val="28"/>
          <w:szCs w:val="28"/>
          <w:shd w:val="clear" w:color="auto" w:fill="FFFF96"/>
          <w:lang w:eastAsia="zh-CN"/>
        </w:rPr>
        <w:t>d) Thành lập, giữ chức danh, chức vụ quản lý, điều hành doanh nghiệp tư nhân, công ty trách nhiệm hữu hạn, công ty cổ phần, công ty hợp danh, hợp tác xã thuộc lĩnh vực mà trước đây mình có trách nhiệm quản lý trong thời hạn nhất định theo quy định của Chính phủ;</w:t>
      </w:r>
      <w:bookmarkEnd w:id="248"/>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đ) Sử dụng trái phép thông tin của cơ quan, tổ chức, đơn vị;</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e) Những việc khác mà người có chức vụ, quyền hạn không được làm theo quy định của Luật Cán bộ, công chức, Luật Viên chức, Luật Doanh nghiệp và luật khác có liên quan.</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 xml:space="preserve">3. Người đứng đầu, cấp phó của người đứng đầu cơ quan, tổ chức, đơn vị không được bố trí vợ hoặc chồng, bố, mẹ, con, anh, chị, em ruột của mình giữ chức vụ quản lý về tổ chức nhân sự, kế toán, làm thủ quỹ, thủ kho trong cơ quan, tổ chức, </w:t>
      </w:r>
      <w:r w:rsidRPr="007070D0">
        <w:rPr>
          <w:rFonts w:ascii="Times New Roman" w:hAnsi="Times New Roman" w:cs="Times New Roman"/>
          <w:sz w:val="28"/>
          <w:szCs w:val="28"/>
          <w:lang w:eastAsia="zh-CN"/>
        </w:rPr>
        <w:lastRenderedPageBreak/>
        <w:t>đơn vị hoặc giao dịch, mua bán hàng hóa, dịch vụ, ký kết hợp đồng cho cơ quan, tổ chức, đơn vị đó.</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4. Người đứng đầu, cấp phó của người đứng đầu cơ quan nhà nước không được góp vốn vào doanh nghiệp hoạt động trong phạm vi ngành, nghề mà người đó trực tiếp thực hiện việc quản lý nhà nước hoặc để vợ hoặc chồng, bố, mẹ, con kinh doanh trong phạm vi ngành, nghề do người đó trực tiếp thực hiện việc quản lý nhà nước.</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5. Thành viên Hội đồng quản trị, thành viên Hội đồng thành viên, Chủ tịch công ty, Tổng giám đốc, Phó Tổng giám đốc, Giám đốc, Phó Giám đốc, Kế toán trưởng và người giữ chức danh, chức vụ quản lý khác trong </w:t>
      </w:r>
      <w:bookmarkStart w:id="249" w:name="cumtu_2"/>
      <w:r w:rsidRPr="007070D0">
        <w:rPr>
          <w:rFonts w:ascii="Times New Roman" w:hAnsi="Times New Roman" w:cs="Times New Roman"/>
          <w:sz w:val="28"/>
          <w:szCs w:val="28"/>
          <w:shd w:val="clear" w:color="auto" w:fill="FFFF96"/>
          <w:lang w:eastAsia="zh-CN"/>
        </w:rPr>
        <w:t>doanh nghiệp nhà nước</w:t>
      </w:r>
      <w:bookmarkEnd w:id="249"/>
      <w:r w:rsidRPr="007070D0">
        <w:rPr>
          <w:rFonts w:ascii="Times New Roman" w:hAnsi="Times New Roman" w:cs="Times New Roman"/>
          <w:sz w:val="28"/>
          <w:szCs w:val="28"/>
          <w:lang w:eastAsia="zh-CN"/>
        </w:rPr>
        <w:t> không được ký kết hợp đồng với doanh nghiệp thuộc sở hữu của vợ hoặc chồng, bố, mẹ, con, anh, chị, em ruột; cho phép doanh nghiệp thuộc sở hữu của vợ hoặc chồng, bố, mẹ, con, anh, chị, em ruột tham dự các gói thầu của doanh nghiệp mình; bố trí vợ hoặc chồng, bố, mẹ, con, anh, chị, em ruột giữ chức vụ quản lý về tổ chức nhân sự, kế toán, làm thủ quỹ, thủ kho trong doanh nghiệp hoặc giao dịch, mua bán hàng hóa, dịch vụ, ký kết hợp đồng cho doanh nghiệp.</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b/>
          <w:bCs/>
          <w:sz w:val="28"/>
          <w:szCs w:val="28"/>
          <w:lang w:eastAsia="zh-CN"/>
        </w:rPr>
        <w:t>Điều 21. Thẩm quyền ban hành quy tắc ứng xử của người có chức vụ, quyền hạn trong cơ quan, tổ chức, đơn vị</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1. Bộ trưởng, Thủ trưởng cơ quan ngang Bộ, Thủ trưởng cơ quan thuộc Chính phủ, Chủ nhiệm Văn phòng Chủ tịch nước, Chủ nhiệm Văn phòng Quốc hội ban hành quy tắc ứng xử của người có chức vụ, quyền hạn trong cơ quan, ngành, lĩnh vực do mình quản lý.</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2. Chánh án Tòa án nhân dân tối cao, Viện trưởng Viện kiểm sát nhân dân tối cao, Tổng Kiểm toán nhà nước ban hành quy tắc ứng xử của người có chức vụ, quyền hạn trong ngành do mình quản lý.</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3. Bộ trưởng Bộ Nội vụ ban hành quy tắc ứng xử của người có chức vụ, quyền hạn trong bộ máy chính quyền địa phương.</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sz w:val="28"/>
          <w:szCs w:val="28"/>
          <w:lang w:eastAsia="zh-CN"/>
        </w:rPr>
        <w:t>4. Cơ quan trung ương của tổ chức chính trị, tổ chức chính trị-xã hội ban hành quy tắc ứng xử của người có chức vụ, quyền hạn trong tổ chức mình.</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val="en-US" w:eastAsia="zh-CN"/>
        </w:rPr>
      </w:pPr>
      <w:r w:rsidRPr="007070D0">
        <w:rPr>
          <w:rFonts w:ascii="Times New Roman" w:hAnsi="Times New Roman" w:cs="Times New Roman"/>
          <w:b/>
          <w:bCs/>
          <w:sz w:val="28"/>
          <w:szCs w:val="28"/>
          <w:lang w:eastAsia="zh-CN"/>
        </w:rPr>
        <w:t>Điều 24. Nguyên tắc chuyển đổi vị trí công tác</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Cơ quan, tổ chức, đơn vị theo thẩm quyền có trách nhiệm định kỳ chuyển đổi vị trí công tác đối với cán bộ, công chức không giữ chức vụ lãnh đạo, quản lý và viên chức trong cơ quan, tổ chức, đơn vị mình nhằm phòng ngừa tham nhũng. Việc luân chuyển cán bộ, công chức giữ chức vụ lãnh đạo, quản lý thực hiện theo quy định về luân chuyển cán bộ.</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lastRenderedPageBreak/>
        <w:t>2. Việc chuyển đổi vị trí công tác phải bảo đảm khách quan, hợp lý, phù hợp với chuyên môn, nghiệp vụ và không làm ảnh hưởng đến hoạt động bình thường của cơ quan, tổ chức, đơn vị.</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Việc chuyển đổi vị trí công tác phải được thực hiện theo kế hoạch và được công khai trong cơ quan, tổ chức, đơn vị.</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Không được lợi dụng việc định kỳ chuyển đổi vị trí công tác đối với cán bộ, công chức, viên chức vì vụ lợi hoặc để trù dập cán bộ, công chức, viên chức.</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5. Quy định tại các khoản 1, 2, 3 và 4 Điều này cũng được áp dụng đối với những người sau đây mà không giữ chức vụ lãnh đạo, quản lý:</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Sĩ quan, quân nhân chuyên nghiệp, công nhân, viên chức quốc phòng trong cơ quan, đơn vị thuộc Quân đội nhân dân;</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Sĩ quan, hạ sĩ quan nghiệp vụ, sĩ quan, hạ sĩ quan chuyên môn kỹ thuật, công nhân công an trong cơ quan, đơn vị thuộc Công an nhân dân.</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25. Vị trí công tác và thời hạn phải định kỳ chuyển đổi</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Người có chức vụ, quyền hạn làm việc tại một số vị trí liên quan đến công tác tổ chức cán bộ, quản lý tài chính công, tài sản công, đầu tư công, trực tiếp tiếp xúc và giải quyết công việc của cơ quan, tổ chức, đơn vị, cá nhân khác phải được chuyển đổi vị trí công tác.</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Thời hạn định kỳ chuyển đổi vị trí công tác là từ đủ 02 năm đến 05 năm theo đặc thù của từng ngành, lĩnh vực.</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Đối với cơ quan, tổ chức, đơn vị chỉ có một vị trí phải định kỳ chuyển đổi công tác mà vị trí này có yêu cầu chuyên môn, nghiệp vụ đặc thù so với vị trí khác của cơ quan, tổ chức, đơn vị đó thì việc chuyển đổi vị trí công tác do người đứng đầu cơ quan, tổ chức, đơn vị sử dụng người có chức vụ, quyền hạn đề nghị với cơ quan có thẩm quyền quyết định chuyển đổi.</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bookmarkStart w:id="250" w:name="khoan_4_25"/>
      <w:r w:rsidRPr="007070D0">
        <w:rPr>
          <w:rFonts w:ascii="Times New Roman" w:hAnsi="Times New Roman" w:cs="Times New Roman"/>
          <w:sz w:val="28"/>
          <w:szCs w:val="28"/>
          <w:shd w:val="clear" w:color="auto" w:fill="FFFF96"/>
          <w:lang w:eastAsia="zh-CN"/>
        </w:rPr>
        <w:t>4. Chính phủ quy định chi tiết vị trí công tác phải chuyển đổi và thời hạn định kỳ chuyển đổi vị trí công tác tại các Bộ, cơ quan ngang Bộ, cơ quan thuộc Chính phủ, chính quyền địa phương.</w:t>
      </w:r>
      <w:bookmarkEnd w:id="250"/>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Chánh án Tòa án nhân dân tối cao, Viện trưởng Viện kiểm sát nhân dân tối cao, Tổng Kiểm toán nhà nước, Chủ nhiệm Văn phòng Chủ tịch nước, Chủ nhiệm Văn phòng Quốc hội, cơ quan trung ương của tổ chức chính trị, tổ chức chính trị - xã hội quy định chi tiết vị trí công tác phải chuyển đổi và thời hạn định kỳ chuyển đổi vị trí công tác đối với người có chức vụ, quyền hạn thuộc thẩm quyền quản lý của mình.</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27. Cải cách hành chính</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lastRenderedPageBreak/>
        <w:t>Cơ quan, tổ chức, đơn vị, trong phạm vi nhiệm vụ, quyền hạn của mình, có trách nhiệm sau đây:</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Công khai, hướng dẫn thủ tục hành chính, đơn giản hóa và cắt giảm thủ tục trực tiếp tiếp xúc với cơ quan, tổ chức, đơn vị, cá nhân khi giải quyết công việc;</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Tăng cường kiểm tra, giám sát việc thực hiện nhiệm vụ, công vụ, việc quản lý, sử dụng tài chính công, tài sản công;</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Xây dựng và nâng cao chất lượng đội ngũ cán bộ, công chức, viên chức; quy định về vị trí việc làm trong cơ quan, tổ chức, đơn vị mình;</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Thực hiện nhiệm vụ khác về cải cách hành chính.</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29. Thanh toán không dùng tiền mặt</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Cơ quan, tổ chức, đơn vị phải thực hiện việc thanh toán không dùng tiền mặt đối với các khoản thu, chi sau đây:</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Các khoản thu, chi có giá trị lớn tại địa bàn đáp ứng điều kiện về cơ sở hạ tầng để thực hiện việc thanh toán không dùng tiền mặt theo quy định của Chính phủ;</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Các khoản chi lương, thưởng và chi khác có tính chất thường xuyên.</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Chính phủ áp dụng biện pháp tài chính, công nghệ để giảm việc sử dụng tiền mặt trong các giao dịch.</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30. Cơ quan kiểm soát tài sản, thu nhập</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Thanh tra Chính phủ kiểm soát tài sản, thu nhập của người giữ chức vụ từ Giám đốc sở và tương đương trở lên công tác tại Bộ, cơ quan ngang Bộ, cơ quan thuộc Chính phủ, chính quyền địa phương, đơn vị sự nghiệp công lập, cơ quan, tổ chức do Thủ tướng Chính phủ quyết định thành lập, </w:t>
      </w:r>
      <w:bookmarkStart w:id="251" w:name="cumtu_3"/>
      <w:r w:rsidRPr="007070D0">
        <w:rPr>
          <w:rFonts w:ascii="Times New Roman" w:hAnsi="Times New Roman" w:cs="Times New Roman"/>
          <w:sz w:val="28"/>
          <w:szCs w:val="28"/>
          <w:shd w:val="clear" w:color="auto" w:fill="FFFF96"/>
          <w:lang w:eastAsia="zh-CN"/>
        </w:rPr>
        <w:t>doanh nghiệp nhà nước</w:t>
      </w:r>
      <w:bookmarkEnd w:id="251"/>
      <w:r w:rsidRPr="007070D0">
        <w:rPr>
          <w:rFonts w:ascii="Times New Roman" w:hAnsi="Times New Roman" w:cs="Times New Roman"/>
          <w:sz w:val="28"/>
          <w:szCs w:val="28"/>
          <w:lang w:eastAsia="zh-CN"/>
        </w:rPr>
        <w:t>; người có nghĩa vụ kê khai tài sản, thu nhập (sau đây gọi là người có nghĩa vụ kê khai) thuộc thẩm quyền quản lý của mình.</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Thanh tra tỉnh kiểm soát tài sản, thu nhập của người có nghĩa vụ kê khai công tác tại cơ quan, tổ chức, đơn vị, </w:t>
      </w:r>
      <w:bookmarkStart w:id="252" w:name="cumtu_4"/>
      <w:r w:rsidRPr="007070D0">
        <w:rPr>
          <w:rFonts w:ascii="Times New Roman" w:hAnsi="Times New Roman" w:cs="Times New Roman"/>
          <w:sz w:val="28"/>
          <w:szCs w:val="28"/>
          <w:shd w:val="clear" w:color="auto" w:fill="FFFF96"/>
          <w:lang w:eastAsia="zh-CN"/>
        </w:rPr>
        <w:t>doanh nghiệp nhà nước</w:t>
      </w:r>
      <w:bookmarkEnd w:id="252"/>
      <w:r w:rsidRPr="007070D0">
        <w:rPr>
          <w:rFonts w:ascii="Times New Roman" w:hAnsi="Times New Roman" w:cs="Times New Roman"/>
          <w:sz w:val="28"/>
          <w:szCs w:val="28"/>
          <w:lang w:eastAsia="zh-CN"/>
        </w:rPr>
        <w:t> thuộc thẩm quyền quản lý của chính quyền địa phương, trừ trường hợp quy định tại khoản 1 Điều này.</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Bộ, cơ quan ngang Bộ, cơ quan thuộc Chính phủ kiểm soát tài sản, thu nhập của người có nghĩa vụ kê khai công tác tại cơ quan, tổ chức, đơn vị, </w:t>
      </w:r>
      <w:bookmarkStart w:id="253" w:name="cumtu_5"/>
      <w:r w:rsidRPr="007070D0">
        <w:rPr>
          <w:rFonts w:ascii="Times New Roman" w:hAnsi="Times New Roman" w:cs="Times New Roman"/>
          <w:sz w:val="28"/>
          <w:szCs w:val="28"/>
          <w:shd w:val="clear" w:color="auto" w:fill="FFFF96"/>
          <w:lang w:eastAsia="zh-CN"/>
        </w:rPr>
        <w:t>doanh nghiệp nhà nước</w:t>
      </w:r>
      <w:bookmarkEnd w:id="253"/>
      <w:r w:rsidRPr="007070D0">
        <w:rPr>
          <w:rFonts w:ascii="Times New Roman" w:hAnsi="Times New Roman" w:cs="Times New Roman"/>
          <w:sz w:val="28"/>
          <w:szCs w:val="28"/>
          <w:lang w:eastAsia="zh-CN"/>
        </w:rPr>
        <w:t> thuộc thẩm quyền quản lý của Bộ, cơ quan ngang Bộ, cơ quan thuộc Chính phủ, trừ trường hợp quy định tại khoản 1 Điều này.</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Cơ quan giúp Ủy ban Thường vụ Quốc hội về công tác đại biểu kiểm soát tài sản, thu nhập của đại biểu Quốc hội hoạt động chuyên trách và người có nghĩa vụ kê khai khác thuộc thẩm quyền quản lý cán bộ của Ủy ban Thường vụ Quốc hội.</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lastRenderedPageBreak/>
        <w:t>5. Văn phòng Quốc hội kiểm soát tài sản, thu nhập của người có nghĩa vụ kê khai công tác tại cơ quan thuộc Ủy ban Thường vụ Quốc hội, Văn phòng Quốc hội, trừ trường hợp quy định tại khoản 4 Điều này.</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6. Văn phòng Chủ tịch nước kiểm soát tài sản, thu nhập của người có nghĩa vụ kê khai công tác tại Văn phòng Chủ tịch nước.</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7. Tòa án nhân dân tối cao, Viện kiểm sát nhân dân tối cao, Kiểm toán nhà nước kiểm soát tài sản, thu nhập của người có nghĩa vụ kê khai công tác tại Tòa án nhân dân, Viện kiểm sát nhân dân, Kiểm toán nhà nước.</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8. Cơ quan có thẩm quyền của Đảng Cộng sản Việt Nam, cơ quan trung ương của các tổ chức chính trị - xã hội kiểm soát tài sản, thu nhập của người có nghĩa vụ kê khai công tác trong hệ thống cơ quan, tổ chức đó.</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31. Nhiệm vụ, quyền hạn của Cơ quan kiểm soát tài sản, thu nhập</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Cơ quan kiểm soát tài sản, thu nhập có nhiệm vụ sau đây:</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Quản lý, cập nhật bản kê khai tài sản, thu nhập (sau đây gọi là bản kê khai) và các thông tin về kiểm soát tài sản, thu nhập;</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Giữ bí mật thông tin thu thập được trong quá trình kiểm soát tài sản, thu nhập;</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c) Áp dụng hoặc đề nghị cơ quan, tổ chức, đơn vị, cá nhân có thẩm quyền áp dụng biện pháp bảo vệ người cung cấp thông tin có liên quan đến việc kiểm soát tài sản, thu nhập. Việc bảo vệ người cung cấp thông tin được thực hiện như bảo vệ người tố cáo quy định tại khoản 1 Điều 67 của Luật này;</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d) Cung cấp bản kê khai, thông tin, dữ liệu về kiểm soát tài sản, thu nhập khi có yêu cầu của cơ quan, tổ chức, đơn vị, cá nhân có thẩm quyền quy định tại Điều 42 của Luật này;</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đ) Trong quá trình kiểm soát tài sản, thu nhập nếu phát hiện hành vi vi phạm pháp luật thì Cơ quan kiểm soát tài sản, thu nhập phải chuyển vụ việc cho cơ quan có thẩm quyền giải quyết.</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Cơ quan kiểm soát tài sản, thu nhập có quyền hạn sau đây:</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Yêu cầu người có nghĩa vụ kê khai cung cấp, bổ sung thông tin có liên quan, giải trình khi có biến động tăng về tài sản, thu nhập từ 300.000.000 đồng trở lên so với tài sản, thu nhập đã kê khai lần liền trước đó hoặc để phục vụ việc xác minh tài sản, thu nhập;</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Yêu cầu cơ quan, tổ chức, đơn vị, cá nhân có liên quan cung cấp thông tin về tài sản, thu nhập của người có nghĩa vụ kê khai để phục vụ việc xác minh tài sản, thu nhập;</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lastRenderedPageBreak/>
        <w:t>c) Xác minh tài sản, thu nhập và kiến nghị xử lý vi phạm quy định của pháp luật về kiểm soát tài sản, thu nhập;</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d) Yêu cầu cơ quan, tổ chức, đơn vị, cá nhân có thẩm quyền hoặc cơ quan, tổ chức, đơn vị, cá nhân đang quản lý tài sản, thu nhập áp dụng biện pháp cần thiết theo quy định của pháp luật nhằm ngăn chặn việc tẩu tán, hủy hoại, chuyển dịch tài sản, thu nhập hoặc hành vi khác cản trở hoạt động xác minh tài sản, thu nhập;</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đ) Đề nghị cơ quan, tổ chức, cá nhân có thẩm quyền định giá, thẩm định giá, giám định tài sản, thu nhập phục vụ việc xác minh.</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bookmarkStart w:id="254" w:name="khoan_3_31"/>
      <w:r w:rsidRPr="007070D0">
        <w:rPr>
          <w:rFonts w:ascii="Times New Roman" w:hAnsi="Times New Roman" w:cs="Times New Roman"/>
          <w:sz w:val="28"/>
          <w:szCs w:val="28"/>
          <w:shd w:val="clear" w:color="auto" w:fill="FFFF96"/>
          <w:lang w:eastAsia="zh-CN"/>
        </w:rPr>
        <w:t>3. Việc yêu cầu, đề nghị quy định tại các điểm b, d và đ khoản 2 Điều này phải được thực hiện bằng văn bản do Tổ trưởng Tổ xác minh tài sản, thu nhập, người đứng đầu hoặc cấp phó của người đứng đầu Cơ quan kiểm soát tài sản, thu nhập ký. Trình tự, thủ tục yêu cầu, thực hiện yêu cầu cung cấp thông tin quy định tại điểm b khoản 2 Điều này do Chính phủ quy định.</w:t>
      </w:r>
      <w:bookmarkEnd w:id="254"/>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b/>
          <w:bCs/>
          <w:sz w:val="28"/>
          <w:szCs w:val="28"/>
          <w:lang w:eastAsia="zh-CN"/>
        </w:rPr>
        <w:t>Điều 34. Người có nghĩa vụ kê khai tài sản, thu nhập</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Cán bộ, công chức.</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2. Sĩ quan Công an nhân dân; sĩ quan Quân đội nhân dân, quân nhân chuyên nghiệp.</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3. Người giữ chức vụ từ Phó trưởng phòng và tương đương trở lên công tác tại đơn vị sự nghiệp công lập, </w:t>
      </w:r>
      <w:bookmarkStart w:id="255" w:name="cumtu_6"/>
      <w:r w:rsidRPr="007070D0">
        <w:rPr>
          <w:rFonts w:ascii="Times New Roman" w:hAnsi="Times New Roman" w:cs="Times New Roman"/>
          <w:sz w:val="28"/>
          <w:szCs w:val="28"/>
          <w:shd w:val="clear" w:color="auto" w:fill="FFFF96"/>
          <w:lang w:eastAsia="zh-CN"/>
        </w:rPr>
        <w:t>doanh nghiệp nhà nước</w:t>
      </w:r>
      <w:bookmarkEnd w:id="255"/>
      <w:r w:rsidRPr="007070D0">
        <w:rPr>
          <w:rFonts w:ascii="Times New Roman" w:hAnsi="Times New Roman" w:cs="Times New Roman"/>
          <w:sz w:val="28"/>
          <w:szCs w:val="28"/>
          <w:lang w:eastAsia="zh-CN"/>
        </w:rPr>
        <w:t>, người được cử làm đại diện phần vốn nhà nước tại doanh nghiệp.</w:t>
      </w:r>
    </w:p>
    <w:p w:rsidR="00593F94" w:rsidRPr="007070D0" w:rsidRDefault="00593F94"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4. Người ứng cử đại biểu Quốc hội, người ứng cử đại biểu Hội đồng nhân dân.</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bookmarkStart w:id="256" w:name="dieu_35"/>
      <w:r w:rsidRPr="007070D0">
        <w:rPr>
          <w:rFonts w:ascii="Times New Roman" w:hAnsi="Times New Roman" w:cs="Times New Roman"/>
          <w:b/>
          <w:bCs/>
          <w:sz w:val="28"/>
          <w:szCs w:val="28"/>
          <w:lang w:eastAsia="zh-CN"/>
        </w:rPr>
        <w:t>Điều 35. Tài sản, thu nhập phải kê khai</w:t>
      </w:r>
      <w:bookmarkEnd w:id="256"/>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1. Tài sản, thu nhập phải kê khai bao gồm:</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a) Quyền sử dụng đất, nhà ở, công trình xây dựng và tài sản khác gắn liền với đất, nhà ở, công trình xây dựng;</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b) Kim khí quý, đá quý, tiền, giấy tờ có giá và động sản khác mà mỗi tài sản có giá trị từ 50.000.000 đồng trở lên;</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c) Tài sản, tài khoản ở nước ngoài;</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r w:rsidRPr="007070D0">
        <w:rPr>
          <w:rFonts w:ascii="Times New Roman" w:hAnsi="Times New Roman" w:cs="Times New Roman"/>
          <w:sz w:val="28"/>
          <w:szCs w:val="28"/>
          <w:lang w:eastAsia="zh-CN"/>
        </w:rPr>
        <w:t>d) Tổng thu nhập giữa 02 lần kê khai.</w:t>
      </w:r>
    </w:p>
    <w:p w:rsidR="00630830" w:rsidRPr="007070D0" w:rsidRDefault="00630830" w:rsidP="007070D0">
      <w:pPr>
        <w:widowControl/>
        <w:shd w:val="clear" w:color="auto" w:fill="FFFFFF"/>
        <w:spacing w:line="312" w:lineRule="auto"/>
        <w:jc w:val="both"/>
        <w:rPr>
          <w:rFonts w:ascii="Times New Roman" w:hAnsi="Times New Roman" w:cs="Times New Roman"/>
          <w:sz w:val="28"/>
          <w:szCs w:val="28"/>
          <w:lang w:eastAsia="zh-CN"/>
        </w:rPr>
      </w:pPr>
      <w:bookmarkStart w:id="257" w:name="khoan_2_35"/>
      <w:r w:rsidRPr="007070D0">
        <w:rPr>
          <w:rFonts w:ascii="Times New Roman" w:hAnsi="Times New Roman" w:cs="Times New Roman"/>
          <w:sz w:val="28"/>
          <w:szCs w:val="28"/>
          <w:shd w:val="clear" w:color="auto" w:fill="FFFF96"/>
          <w:lang w:eastAsia="zh-CN"/>
        </w:rPr>
        <w:t>2. Chính phủ quy định mẫu bản kê khai và việc thực hiện kê khai tài sản, thu nhập quy định tại Điều này.</w:t>
      </w:r>
      <w:bookmarkEnd w:id="257"/>
    </w:p>
    <w:p w:rsidR="00593F94" w:rsidRPr="007070D0" w:rsidRDefault="00593F94" w:rsidP="007070D0">
      <w:pPr>
        <w:pStyle w:val="Bodytext71"/>
        <w:shd w:val="clear" w:color="auto" w:fill="auto"/>
        <w:spacing w:after="0" w:line="312" w:lineRule="auto"/>
        <w:ind w:right="-27"/>
        <w:jc w:val="both"/>
        <w:outlineLvl w:val="0"/>
        <w:rPr>
          <w:rStyle w:val="Bodytext7"/>
          <w:b/>
          <w:bCs/>
          <w:color w:val="000000"/>
          <w:sz w:val="28"/>
          <w:szCs w:val="28"/>
          <w:lang w:val="vi-VN" w:eastAsia="vi-VN"/>
        </w:rPr>
      </w:pPr>
    </w:p>
    <w:p w:rsidR="00593F94" w:rsidRPr="007070D0" w:rsidRDefault="00593F94" w:rsidP="007070D0">
      <w:pPr>
        <w:pStyle w:val="Bodytext71"/>
        <w:shd w:val="clear" w:color="auto" w:fill="auto"/>
        <w:spacing w:after="0" w:line="312" w:lineRule="auto"/>
        <w:ind w:right="-27"/>
        <w:jc w:val="both"/>
        <w:outlineLvl w:val="0"/>
        <w:rPr>
          <w:color w:val="000000"/>
          <w:sz w:val="28"/>
          <w:szCs w:val="28"/>
          <w:shd w:val="clear" w:color="auto" w:fill="FFFFFF"/>
          <w:lang w:val="vi-VN" w:eastAsia="vi-VN"/>
        </w:rPr>
      </w:pPr>
    </w:p>
    <w:p w:rsidR="007F77B7" w:rsidRPr="007070D0" w:rsidRDefault="007F77B7" w:rsidP="007070D0">
      <w:pPr>
        <w:widowControl/>
        <w:spacing w:line="312" w:lineRule="auto"/>
        <w:jc w:val="both"/>
        <w:rPr>
          <w:rStyle w:val="Bodytext7"/>
          <w:rFonts w:eastAsiaTheme="minorEastAsia"/>
          <w:sz w:val="28"/>
          <w:szCs w:val="28"/>
        </w:rPr>
      </w:pPr>
      <w:r w:rsidRPr="007070D0">
        <w:rPr>
          <w:rStyle w:val="Bodytext7"/>
          <w:b w:val="0"/>
          <w:bCs w:val="0"/>
          <w:sz w:val="28"/>
          <w:szCs w:val="28"/>
        </w:rPr>
        <w:br w:type="page"/>
      </w:r>
    </w:p>
    <w:p w:rsidR="00EB64DD" w:rsidRPr="007070D0" w:rsidRDefault="00EB64DD" w:rsidP="007070D0">
      <w:pPr>
        <w:pStyle w:val="Bodytext71"/>
        <w:shd w:val="clear" w:color="auto" w:fill="auto"/>
        <w:spacing w:after="0" w:line="312" w:lineRule="auto"/>
        <w:ind w:right="-27"/>
        <w:outlineLvl w:val="0"/>
        <w:rPr>
          <w:rStyle w:val="Bodytext7"/>
          <w:rFonts w:eastAsiaTheme="majorEastAsia"/>
          <w:b/>
          <w:bCs/>
          <w:color w:val="000000"/>
          <w:sz w:val="28"/>
          <w:szCs w:val="28"/>
          <w:lang w:val="vi-VN" w:eastAsia="vi-VN"/>
        </w:rPr>
      </w:pPr>
      <w:bookmarkStart w:id="258" w:name="_Toc84322998"/>
      <w:r w:rsidRPr="007070D0">
        <w:rPr>
          <w:rStyle w:val="Bodytext7"/>
          <w:rFonts w:eastAsiaTheme="majorEastAsia"/>
          <w:b/>
          <w:bCs/>
          <w:color w:val="000000"/>
          <w:sz w:val="28"/>
          <w:szCs w:val="28"/>
          <w:lang w:val="vi-VN" w:eastAsia="vi-VN"/>
        </w:rPr>
        <w:lastRenderedPageBreak/>
        <w:t>Nội dung 12</w:t>
      </w:r>
      <w:bookmarkEnd w:id="258"/>
    </w:p>
    <w:p w:rsidR="00EB64DD" w:rsidRPr="007070D0" w:rsidRDefault="00EB64DD" w:rsidP="007070D0">
      <w:pPr>
        <w:pStyle w:val="Bodytext71"/>
        <w:shd w:val="clear" w:color="auto" w:fill="auto"/>
        <w:spacing w:after="0" w:line="312" w:lineRule="auto"/>
        <w:ind w:right="-27"/>
        <w:outlineLvl w:val="0"/>
        <w:rPr>
          <w:rStyle w:val="Bodytext7"/>
          <w:rFonts w:eastAsiaTheme="majorEastAsia"/>
          <w:b/>
          <w:bCs/>
          <w:color w:val="000000"/>
          <w:sz w:val="28"/>
          <w:szCs w:val="28"/>
          <w:lang w:val="vi-VN" w:eastAsia="vi-VN"/>
        </w:rPr>
      </w:pPr>
      <w:bookmarkStart w:id="259" w:name="_Toc84322999"/>
      <w:r w:rsidRPr="007070D0">
        <w:rPr>
          <w:rStyle w:val="Bodytext7"/>
          <w:rFonts w:eastAsiaTheme="majorEastAsia"/>
          <w:b/>
          <w:bCs/>
          <w:color w:val="000000"/>
          <w:sz w:val="28"/>
          <w:szCs w:val="28"/>
          <w:lang w:val="vi-VN" w:eastAsia="vi-VN"/>
        </w:rPr>
        <w:t>LUẬT BAN HÀNH VĂN BẢN QUY PHẠM PHÁP LUẬT</w:t>
      </w:r>
      <w:bookmarkEnd w:id="259"/>
    </w:p>
    <w:p w:rsidR="00EB64DD" w:rsidRPr="007070D0" w:rsidRDefault="00EB64DD" w:rsidP="007070D0">
      <w:pPr>
        <w:widowControl/>
        <w:spacing w:after="160" w:line="312" w:lineRule="auto"/>
        <w:rPr>
          <w:rStyle w:val="Bodytext7"/>
          <w:rFonts w:eastAsiaTheme="majorEastAsia"/>
          <w:sz w:val="28"/>
          <w:szCs w:val="28"/>
        </w:rPr>
      </w:pPr>
    </w:p>
    <w:p w:rsidR="00693643" w:rsidRPr="007070D0" w:rsidRDefault="00693643" w:rsidP="007070D0">
      <w:pPr>
        <w:pStyle w:val="NormalWeb"/>
        <w:shd w:val="clear" w:color="auto" w:fill="FFFFFF"/>
        <w:spacing w:before="0" w:beforeAutospacing="0" w:after="0" w:afterAutospacing="0" w:line="312" w:lineRule="auto"/>
        <w:rPr>
          <w:color w:val="000000"/>
          <w:sz w:val="28"/>
          <w:szCs w:val="28"/>
          <w:lang w:val="vi-VN"/>
        </w:rPr>
      </w:pPr>
      <w:r w:rsidRPr="007070D0">
        <w:rPr>
          <w:b/>
          <w:bCs/>
          <w:color w:val="000000"/>
          <w:sz w:val="28"/>
          <w:szCs w:val="28"/>
          <w:lang w:val="vi-VN"/>
        </w:rPr>
        <w:t>Điều 2. Văn bản quy phạm pháp luật</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eastAsia="zh-CN"/>
        </w:rPr>
      </w:pPr>
      <w:r w:rsidRPr="00693643">
        <w:rPr>
          <w:rFonts w:ascii="Times New Roman" w:hAnsi="Times New Roman" w:cs="Times New Roman"/>
          <w:sz w:val="28"/>
          <w:szCs w:val="28"/>
          <w:lang w:eastAsia="zh-CN"/>
        </w:rPr>
        <w:t>Văn bản quy phạm pháp luật là văn bản có chứa quy phạm pháp luật, được ban hành theo đúng thẩm quyền, hình thức, trình tự, thủ tục quy định trong Luật này.</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eastAsia="zh-CN"/>
        </w:rPr>
      </w:pPr>
      <w:r w:rsidRPr="00693643">
        <w:rPr>
          <w:rFonts w:ascii="Times New Roman" w:hAnsi="Times New Roman" w:cs="Times New Roman"/>
          <w:sz w:val="28"/>
          <w:szCs w:val="28"/>
          <w:lang w:eastAsia="zh-CN"/>
        </w:rPr>
        <w:t>Văn bản có chứa quy phạm pháp luật nhưng được ban hành không đúng thẩm quyền, hình thức, trình tự, thủ tục quy định trong Luật này thì không phải là văn bản quy phạm pháp luật.</w:t>
      </w:r>
    </w:p>
    <w:p w:rsidR="00693643" w:rsidRPr="00693643" w:rsidRDefault="00693643" w:rsidP="007070D0">
      <w:pPr>
        <w:widowControl/>
        <w:shd w:val="clear" w:color="auto" w:fill="FFFFFF"/>
        <w:spacing w:line="312" w:lineRule="auto"/>
        <w:rPr>
          <w:rFonts w:ascii="Times New Roman" w:hAnsi="Times New Roman" w:cs="Times New Roman"/>
          <w:sz w:val="28"/>
          <w:szCs w:val="28"/>
          <w:lang w:eastAsia="zh-CN"/>
        </w:rPr>
      </w:pPr>
      <w:r w:rsidRPr="00693643">
        <w:rPr>
          <w:rFonts w:ascii="Times New Roman" w:hAnsi="Times New Roman" w:cs="Times New Roman"/>
          <w:b/>
          <w:bCs/>
          <w:sz w:val="28"/>
          <w:szCs w:val="28"/>
          <w:lang w:eastAsia="zh-CN"/>
        </w:rPr>
        <w:t>Điều 3. Giải thích từ ngữ</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eastAsia="zh-CN"/>
        </w:rPr>
      </w:pPr>
      <w:r w:rsidRPr="00693643">
        <w:rPr>
          <w:rFonts w:ascii="Times New Roman" w:hAnsi="Times New Roman" w:cs="Times New Roman"/>
          <w:sz w:val="28"/>
          <w:szCs w:val="28"/>
          <w:lang w:eastAsia="zh-CN"/>
        </w:rPr>
        <w:t>Trong Luật này, các từ ngữ dưới đây được hiểu như sau:</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eastAsia="zh-CN"/>
        </w:rPr>
      </w:pPr>
      <w:r w:rsidRPr="00693643">
        <w:rPr>
          <w:rFonts w:ascii="Times New Roman" w:hAnsi="Times New Roman" w:cs="Times New Roman"/>
          <w:sz w:val="28"/>
          <w:szCs w:val="28"/>
          <w:lang w:eastAsia="zh-CN"/>
        </w:rPr>
        <w:t>1. </w:t>
      </w:r>
      <w:r w:rsidRPr="00693643">
        <w:rPr>
          <w:rFonts w:ascii="Times New Roman" w:hAnsi="Times New Roman" w:cs="Times New Roman"/>
          <w:i/>
          <w:iCs/>
          <w:sz w:val="28"/>
          <w:szCs w:val="28"/>
          <w:lang w:eastAsia="zh-CN"/>
        </w:rPr>
        <w:t>Quy phạm pháp luật </w:t>
      </w:r>
      <w:r w:rsidRPr="00693643">
        <w:rPr>
          <w:rFonts w:ascii="Times New Roman" w:hAnsi="Times New Roman" w:cs="Times New Roman"/>
          <w:sz w:val="28"/>
          <w:szCs w:val="28"/>
          <w:lang w:eastAsia="zh-CN"/>
        </w:rPr>
        <w:t>là quy tắc xử sự chung, có hiệu lực bắt buộc chung, được áp dụng lặp đi lặp lại nhiều lần đối với cơ quan, tổ chức, cá nhân trong phạm vi cả nước hoặc đơn vị hành chính nhất định, do cơ quan nhà nước, người có thẩm quyền quy định trong Luật này ban hành và được Nhà nước bảo đảm thực hiện.</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eastAsia="zh-CN"/>
        </w:rPr>
      </w:pPr>
      <w:r w:rsidRPr="00693643">
        <w:rPr>
          <w:rFonts w:ascii="Times New Roman" w:hAnsi="Times New Roman" w:cs="Times New Roman"/>
          <w:sz w:val="28"/>
          <w:szCs w:val="28"/>
          <w:lang w:eastAsia="zh-CN"/>
        </w:rPr>
        <w:t>2. </w:t>
      </w:r>
      <w:r w:rsidRPr="00693643">
        <w:rPr>
          <w:rFonts w:ascii="Times New Roman" w:hAnsi="Times New Roman" w:cs="Times New Roman"/>
          <w:i/>
          <w:iCs/>
          <w:sz w:val="28"/>
          <w:szCs w:val="28"/>
          <w:lang w:eastAsia="zh-CN"/>
        </w:rPr>
        <w:t>Đối tượng chịu sự tác động trực tiếp của văn bản quy phạm pháp luật</w:t>
      </w:r>
      <w:r w:rsidRPr="00693643">
        <w:rPr>
          <w:rFonts w:ascii="Times New Roman" w:hAnsi="Times New Roman" w:cs="Times New Roman"/>
          <w:sz w:val="28"/>
          <w:szCs w:val="28"/>
          <w:lang w:eastAsia="zh-CN"/>
        </w:rPr>
        <w:t> là cơ quan, tổ chức, cá nhân có quyền, nghĩa vụ, trách nhiệm chịu ảnh hưởng trực tiếp từ việc áp dụng văn bản đó sau khi được ban hành.</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eastAsia="zh-CN"/>
        </w:rPr>
      </w:pPr>
      <w:r w:rsidRPr="00693643">
        <w:rPr>
          <w:rFonts w:ascii="Times New Roman" w:hAnsi="Times New Roman" w:cs="Times New Roman"/>
          <w:sz w:val="28"/>
          <w:szCs w:val="28"/>
          <w:lang w:eastAsia="zh-CN"/>
        </w:rPr>
        <w:t>3. </w:t>
      </w:r>
      <w:r w:rsidRPr="00693643">
        <w:rPr>
          <w:rFonts w:ascii="Times New Roman" w:hAnsi="Times New Roman" w:cs="Times New Roman"/>
          <w:i/>
          <w:iCs/>
          <w:sz w:val="28"/>
          <w:szCs w:val="28"/>
          <w:lang w:eastAsia="zh-CN"/>
        </w:rPr>
        <w:t>Giải thích Hiến pháp, luật, pháp lệnh</w:t>
      </w:r>
      <w:r w:rsidRPr="00693643">
        <w:rPr>
          <w:rFonts w:ascii="Times New Roman" w:hAnsi="Times New Roman" w:cs="Times New Roman"/>
          <w:sz w:val="28"/>
          <w:szCs w:val="28"/>
          <w:lang w:eastAsia="zh-CN"/>
        </w:rPr>
        <w:t> là việc Ủy ban thường vụ Quốc hội làm rõ tinh thần, nội dung của điều, khoản, điểm trong Hiến pháp, luật, pháp lệnh để có nhận thức, thực hiện, áp dụng đúng, thống nhất pháp luật.</w:t>
      </w:r>
    </w:p>
    <w:p w:rsidR="00693643" w:rsidRPr="00693643" w:rsidRDefault="00693643" w:rsidP="007070D0">
      <w:pPr>
        <w:widowControl/>
        <w:shd w:val="clear" w:color="auto" w:fill="FFFFFF"/>
        <w:spacing w:line="312" w:lineRule="auto"/>
        <w:rPr>
          <w:rFonts w:ascii="Times New Roman" w:hAnsi="Times New Roman" w:cs="Times New Roman"/>
          <w:sz w:val="28"/>
          <w:szCs w:val="28"/>
          <w:lang w:eastAsia="zh-CN"/>
        </w:rPr>
      </w:pPr>
      <w:r w:rsidRPr="00693643">
        <w:rPr>
          <w:rFonts w:ascii="Times New Roman" w:hAnsi="Times New Roman" w:cs="Times New Roman"/>
          <w:b/>
          <w:bCs/>
          <w:sz w:val="28"/>
          <w:szCs w:val="28"/>
          <w:lang w:eastAsia="zh-CN"/>
        </w:rPr>
        <w:t>Điều 8. Ngôn ngữ, kỹ thuật văn bản quy phạm pháp luật</w:t>
      </w:r>
    </w:p>
    <w:p w:rsidR="00693643" w:rsidRPr="00693643" w:rsidRDefault="00693643" w:rsidP="007070D0">
      <w:pPr>
        <w:widowControl/>
        <w:shd w:val="clear" w:color="auto" w:fill="FFFFFF"/>
        <w:spacing w:line="312" w:lineRule="auto"/>
        <w:rPr>
          <w:rFonts w:ascii="Times New Roman" w:hAnsi="Times New Roman" w:cs="Times New Roman"/>
          <w:sz w:val="28"/>
          <w:szCs w:val="28"/>
          <w:lang w:eastAsia="zh-CN"/>
        </w:rPr>
      </w:pPr>
      <w:bookmarkStart w:id="260" w:name="khoan_1_8"/>
      <w:r w:rsidRPr="00693643">
        <w:rPr>
          <w:rFonts w:ascii="Times New Roman" w:hAnsi="Times New Roman" w:cs="Times New Roman"/>
          <w:sz w:val="28"/>
          <w:szCs w:val="28"/>
          <w:shd w:val="clear" w:color="auto" w:fill="FFFF96"/>
          <w:lang w:eastAsia="zh-CN"/>
        </w:rPr>
        <w:t>1. Ngôn ngữ trong văn bản quy phạm pháp luật là tiếng Việt.</w:t>
      </w:r>
      <w:bookmarkEnd w:id="260"/>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eastAsia="zh-CN"/>
        </w:rPr>
      </w:pPr>
      <w:r w:rsidRPr="00693643">
        <w:rPr>
          <w:rFonts w:ascii="Times New Roman" w:hAnsi="Times New Roman" w:cs="Times New Roman"/>
          <w:sz w:val="28"/>
          <w:szCs w:val="28"/>
          <w:lang w:eastAsia="zh-CN"/>
        </w:rPr>
        <w:t>Ngôn ngữ sử dụng trong văn bản quy phạm pháp luật phải chính xác, phổ thông, cách diễn đạt phải rõ ràng, dễ hiểu.</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eastAsia="zh-CN"/>
        </w:rPr>
      </w:pPr>
      <w:r w:rsidRPr="00693643">
        <w:rPr>
          <w:rFonts w:ascii="Times New Roman" w:hAnsi="Times New Roman" w:cs="Times New Roman"/>
          <w:sz w:val="28"/>
          <w:szCs w:val="28"/>
          <w:lang w:eastAsia="zh-CN"/>
        </w:rPr>
        <w:t>2. Văn bản quy phạm pháp luật phải quy định cụ thể nội dung cần điều chỉnh, không quy định chung chung, không quy định lại các nội dung đã được quy định trong văn bản quy phạm pháp luật khác.</w:t>
      </w:r>
    </w:p>
    <w:p w:rsidR="00693643" w:rsidRPr="00693643" w:rsidRDefault="00693643" w:rsidP="007070D0">
      <w:pPr>
        <w:widowControl/>
        <w:shd w:val="clear" w:color="auto" w:fill="FFFFFF"/>
        <w:spacing w:line="312" w:lineRule="auto"/>
        <w:rPr>
          <w:rFonts w:ascii="Times New Roman" w:hAnsi="Times New Roman" w:cs="Times New Roman"/>
          <w:sz w:val="28"/>
          <w:szCs w:val="28"/>
          <w:lang w:eastAsia="zh-CN"/>
        </w:rPr>
      </w:pPr>
      <w:r w:rsidRPr="00693643">
        <w:rPr>
          <w:rFonts w:ascii="Times New Roman" w:hAnsi="Times New Roman" w:cs="Times New Roman"/>
          <w:sz w:val="28"/>
          <w:szCs w:val="28"/>
          <w:lang w:eastAsia="zh-CN"/>
        </w:rPr>
        <w:t>3. Tùy theo nội dung, văn bản quy phạm pháp luật có thể được bố cục theo phần, chương, mục, tiểu mục, điều, khoản, điểm; các phần, chương, mục, tiểu mục, điều trong văn bản quy phạm pháp luật phải có </w:t>
      </w:r>
      <w:bookmarkStart w:id="261" w:name="cumtu_3_8"/>
      <w:r w:rsidRPr="00693643">
        <w:rPr>
          <w:rFonts w:ascii="Times New Roman" w:hAnsi="Times New Roman" w:cs="Times New Roman"/>
          <w:sz w:val="28"/>
          <w:szCs w:val="28"/>
          <w:shd w:val="clear" w:color="auto" w:fill="FFFF96"/>
          <w:lang w:eastAsia="zh-CN"/>
        </w:rPr>
        <w:t>tiêu đề</w:t>
      </w:r>
      <w:bookmarkEnd w:id="261"/>
      <w:r w:rsidRPr="00693643">
        <w:rPr>
          <w:rFonts w:ascii="Times New Roman" w:hAnsi="Times New Roman" w:cs="Times New Roman"/>
          <w:sz w:val="28"/>
          <w:szCs w:val="28"/>
          <w:lang w:eastAsia="zh-CN"/>
        </w:rPr>
        <w:t xml:space="preserve">. Không quy định chương riêng </w:t>
      </w:r>
      <w:r w:rsidRPr="00693643">
        <w:rPr>
          <w:rFonts w:ascii="Times New Roman" w:hAnsi="Times New Roman" w:cs="Times New Roman"/>
          <w:sz w:val="28"/>
          <w:szCs w:val="28"/>
          <w:lang w:eastAsia="zh-CN"/>
        </w:rPr>
        <w:lastRenderedPageBreak/>
        <w:t>về thanh tra, khiếu nại, tố cáo, khen thưởng, xử lý vi phạm trong văn bản quy phạm pháp luật nếu không có nội dung mới.</w:t>
      </w:r>
    </w:p>
    <w:p w:rsidR="00693643" w:rsidRPr="00693643" w:rsidRDefault="00693643" w:rsidP="007070D0">
      <w:pPr>
        <w:widowControl/>
        <w:shd w:val="clear" w:color="auto" w:fill="FFFFFF"/>
        <w:spacing w:line="312" w:lineRule="auto"/>
        <w:rPr>
          <w:rFonts w:ascii="Times New Roman" w:hAnsi="Times New Roman" w:cs="Times New Roman"/>
          <w:sz w:val="28"/>
          <w:szCs w:val="28"/>
          <w:lang w:eastAsia="zh-CN"/>
        </w:rPr>
      </w:pPr>
      <w:r w:rsidRPr="00693643">
        <w:rPr>
          <w:rFonts w:ascii="Times New Roman" w:hAnsi="Times New Roman" w:cs="Times New Roman"/>
          <w:sz w:val="28"/>
          <w:szCs w:val="28"/>
          <w:lang w:eastAsia="zh-CN"/>
        </w:rPr>
        <w:t>4. Ủy ban thường vụ Quốc hội quy định về thể thức và kỹ thuật trình bày văn bản quy phạm pháp luật của Quốc hội, Ủy ban thường vụ Quốc hội, Chủ tịch nước.</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eastAsia="zh-CN"/>
        </w:rPr>
      </w:pPr>
      <w:r w:rsidRPr="00693643">
        <w:rPr>
          <w:rFonts w:ascii="Times New Roman" w:hAnsi="Times New Roman" w:cs="Times New Roman"/>
          <w:sz w:val="28"/>
          <w:szCs w:val="28"/>
          <w:lang w:eastAsia="zh-CN"/>
        </w:rPr>
        <w:t>Chính phủ quy định về thể thức và kỹ thuật trình bày văn bản quy phạm pháp luật của các cơ quan, người có thẩm quyền khác được quy định trong Luật này.</w:t>
      </w:r>
    </w:p>
    <w:p w:rsidR="00693643" w:rsidRPr="00693643" w:rsidRDefault="00693643" w:rsidP="007070D0">
      <w:pPr>
        <w:widowControl/>
        <w:shd w:val="clear" w:color="auto" w:fill="FFFFFF"/>
        <w:spacing w:line="312" w:lineRule="auto"/>
        <w:rPr>
          <w:rFonts w:ascii="Times New Roman" w:hAnsi="Times New Roman" w:cs="Times New Roman"/>
          <w:sz w:val="28"/>
          <w:szCs w:val="28"/>
          <w:lang w:eastAsia="zh-CN"/>
        </w:rPr>
      </w:pPr>
      <w:bookmarkStart w:id="262" w:name="dieu_13"/>
      <w:r w:rsidRPr="00693643">
        <w:rPr>
          <w:rFonts w:ascii="Times New Roman" w:hAnsi="Times New Roman" w:cs="Times New Roman"/>
          <w:b/>
          <w:bCs/>
          <w:sz w:val="28"/>
          <w:szCs w:val="28"/>
          <w:lang w:eastAsia="zh-CN"/>
        </w:rPr>
        <w:t>Điều 13. Gửi văn bản quy phạm pháp luật, hồ sơ dự án, dự thảo văn bản quy phạm pháp luật</w:t>
      </w:r>
      <w:bookmarkEnd w:id="262"/>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eastAsia="zh-CN"/>
        </w:rPr>
      </w:pPr>
      <w:r w:rsidRPr="00693643">
        <w:rPr>
          <w:rFonts w:ascii="Times New Roman" w:hAnsi="Times New Roman" w:cs="Times New Roman"/>
          <w:sz w:val="28"/>
          <w:szCs w:val="28"/>
          <w:lang w:eastAsia="zh-CN"/>
        </w:rPr>
        <w:t>1. Văn bản quy phạm pháp luật phải được gửi đến cơ quan có thẩm quyền để giám sát, kiểm tra.</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eastAsia="zh-CN"/>
        </w:rPr>
      </w:pPr>
      <w:r w:rsidRPr="00693643">
        <w:rPr>
          <w:rFonts w:ascii="Times New Roman" w:hAnsi="Times New Roman" w:cs="Times New Roman"/>
          <w:sz w:val="28"/>
          <w:szCs w:val="28"/>
          <w:lang w:eastAsia="zh-CN"/>
        </w:rPr>
        <w:t>Chậm nhất là 03 ngày kể từ ngày công bố luật, nghị quyết của Quốc hội, pháp lệnh, nghị quyết của Ủy ban thường vụ Quốc hội hoặc ký chứng thực, ký ban hành đối với văn bản quy phạm pháp luật khác, cơ quan, người có thẩm quyền ban hành văn bản quy phạm pháp luật có trách nhiệm gửi văn bản đến cơ quan có thẩm quyền quy định tại khoản 1 Điều 164 của Luật này để giám sát, cơ quan có thẩm quyền quy định tại khoản 3 Điều 165, khoản 1 Điều 166 hoặc khoản 1 Điều 167 của Luật này để kiểm tra.</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eastAsia="zh-CN"/>
        </w:rPr>
      </w:pPr>
      <w:r w:rsidRPr="00693643">
        <w:rPr>
          <w:rFonts w:ascii="Times New Roman" w:hAnsi="Times New Roman" w:cs="Times New Roman"/>
          <w:sz w:val="28"/>
          <w:szCs w:val="28"/>
          <w:lang w:eastAsia="zh-CN"/>
        </w:rPr>
        <w:t>2. Hồ sơ dự án, dự thảo và bản gốc của văn bản quy phạm pháp luật phải được lưu trữ theo quy định của pháp luật về lưu trữ.</w:t>
      </w:r>
    </w:p>
    <w:p w:rsidR="00693643" w:rsidRPr="00693643" w:rsidRDefault="00693643" w:rsidP="007070D0">
      <w:pPr>
        <w:widowControl/>
        <w:shd w:val="clear" w:color="auto" w:fill="FFFFFF"/>
        <w:spacing w:line="312" w:lineRule="auto"/>
        <w:rPr>
          <w:rFonts w:ascii="Times New Roman" w:hAnsi="Times New Roman" w:cs="Times New Roman"/>
          <w:sz w:val="28"/>
          <w:szCs w:val="28"/>
          <w:lang w:eastAsia="zh-CN"/>
        </w:rPr>
      </w:pPr>
      <w:r w:rsidRPr="00693643">
        <w:rPr>
          <w:rFonts w:ascii="Times New Roman" w:hAnsi="Times New Roman" w:cs="Times New Roman"/>
          <w:b/>
          <w:bCs/>
          <w:sz w:val="28"/>
          <w:szCs w:val="28"/>
          <w:lang w:eastAsia="zh-CN"/>
        </w:rPr>
        <w:t>Điều 14. Những hành vi bị nghiêm cấm</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eastAsia="zh-CN"/>
        </w:rPr>
      </w:pPr>
      <w:r w:rsidRPr="00693643">
        <w:rPr>
          <w:rFonts w:ascii="Times New Roman" w:hAnsi="Times New Roman" w:cs="Times New Roman"/>
          <w:sz w:val="28"/>
          <w:szCs w:val="28"/>
          <w:lang w:eastAsia="zh-CN"/>
        </w:rPr>
        <w:t>1. Ban hành văn bản quy phạm pháp luật trái với Hiến pháp, trái với văn bản quy phạm pháp luật của cơ quan nhà nước cấp trên.</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eastAsia="zh-CN"/>
        </w:rPr>
      </w:pPr>
      <w:r w:rsidRPr="00693643">
        <w:rPr>
          <w:rFonts w:ascii="Times New Roman" w:hAnsi="Times New Roman" w:cs="Times New Roman"/>
          <w:sz w:val="28"/>
          <w:szCs w:val="28"/>
          <w:lang w:eastAsia="zh-CN"/>
        </w:rPr>
        <w:t>2. Ban hành văn bản không thuộc hệ thống văn bản quy phạm pháp luật quy định tại Điều 4 của Luật này nhưng có chứa quy phạm pháp luật.</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eastAsia="zh-CN"/>
        </w:rPr>
      </w:pPr>
      <w:r w:rsidRPr="00693643">
        <w:rPr>
          <w:rFonts w:ascii="Times New Roman" w:hAnsi="Times New Roman" w:cs="Times New Roman"/>
          <w:sz w:val="28"/>
          <w:szCs w:val="28"/>
          <w:lang w:eastAsia="zh-CN"/>
        </w:rPr>
        <w:t>3. Ban hành văn bản quy phạm pháp luật không đúng thẩm quyền, hình thức, trình tự, thủ tục quy định tại Luật này.</w:t>
      </w:r>
    </w:p>
    <w:p w:rsidR="00693643" w:rsidRPr="00693643" w:rsidRDefault="00693643" w:rsidP="007070D0">
      <w:pPr>
        <w:widowControl/>
        <w:shd w:val="clear" w:color="auto" w:fill="FFFFFF"/>
        <w:spacing w:line="312" w:lineRule="auto"/>
        <w:rPr>
          <w:rFonts w:ascii="Times New Roman" w:hAnsi="Times New Roman" w:cs="Times New Roman"/>
          <w:sz w:val="28"/>
          <w:szCs w:val="28"/>
          <w:lang w:eastAsia="zh-CN"/>
        </w:rPr>
      </w:pPr>
      <w:bookmarkStart w:id="263" w:name="khoan_4_14"/>
      <w:r w:rsidRPr="00693643">
        <w:rPr>
          <w:rFonts w:ascii="Times New Roman" w:hAnsi="Times New Roman" w:cs="Times New Roman"/>
          <w:sz w:val="28"/>
          <w:szCs w:val="28"/>
          <w:shd w:val="clear" w:color="auto" w:fill="FFFF96"/>
          <w:lang w:eastAsia="zh-CN"/>
        </w:rPr>
        <w:t xml:space="preserve">4. Quy định thủ tục hành chính trong thông tư của Chánh án Tòa án nhân dân tối cao, thông tư của Viện trưởng Viện kiểm sát nhân dân tối cao, thông tư của Bộ trưởng, Thủ trưởng cơ quan ngang bộ, thông tư liên tịch giữa Chánh án Tòa án nhân dân tối cao với Viện trưởng Viện kiểm sát nhân dân tối cao, thông tư liên tịch giữa Bộ trưởng, Thủ trưởng cơ quan ngang bộ với Chánh án Tòa án nhân dân tối cao, Viện trưởng Viện kiểm sát nhân dân tối cao, quyết định của Tổng Kiểm toán </w:t>
      </w:r>
      <w:r w:rsidRPr="00693643">
        <w:rPr>
          <w:rFonts w:ascii="Times New Roman" w:hAnsi="Times New Roman" w:cs="Times New Roman"/>
          <w:sz w:val="28"/>
          <w:szCs w:val="28"/>
          <w:shd w:val="clear" w:color="auto" w:fill="FFFF96"/>
          <w:lang w:eastAsia="zh-CN"/>
        </w:rPr>
        <w:lastRenderedPageBreak/>
        <w:t>nhà nước, nghị quyết của Hội đồng nhân dân cấp tỉnh, quyết định của Ủy ban nhân dân cấp tỉnh, văn bản quy phạm pháp luật của chính quyền địa phương ở đơn vị hành chính - kinh tế đặc biệt; nghị quyết của Hội đồng nhân dân cấp huyện, quyết định của Ủy ban nhân dân cấp huyện, nghị quyết của Hội đồng nhân dân cấp xã, quyết định của Ủy ban nhân dân cấp xã, trừ trường hợp được giao trong luật.</w:t>
      </w:r>
      <w:bookmarkEnd w:id="263"/>
    </w:p>
    <w:p w:rsidR="00693643" w:rsidRPr="00693643" w:rsidRDefault="00693643" w:rsidP="007070D0">
      <w:pPr>
        <w:widowControl/>
        <w:shd w:val="clear" w:color="auto" w:fill="FFFFFF"/>
        <w:spacing w:line="312" w:lineRule="auto"/>
        <w:rPr>
          <w:rFonts w:ascii="Times New Roman" w:hAnsi="Times New Roman" w:cs="Times New Roman"/>
          <w:sz w:val="28"/>
          <w:szCs w:val="28"/>
          <w:lang w:eastAsia="zh-CN"/>
        </w:rPr>
      </w:pPr>
      <w:r w:rsidRPr="00693643">
        <w:rPr>
          <w:rFonts w:ascii="Times New Roman" w:hAnsi="Times New Roman" w:cs="Times New Roman"/>
          <w:b/>
          <w:bCs/>
          <w:sz w:val="28"/>
          <w:szCs w:val="28"/>
          <w:lang w:eastAsia="zh-CN"/>
        </w:rPr>
        <w:t>Điều 15. Luật, nghị quyết của Quốc hội</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eastAsia="zh-CN"/>
        </w:rPr>
      </w:pPr>
      <w:r w:rsidRPr="00693643">
        <w:rPr>
          <w:rFonts w:ascii="Times New Roman" w:hAnsi="Times New Roman" w:cs="Times New Roman"/>
          <w:sz w:val="28"/>
          <w:szCs w:val="28"/>
          <w:lang w:eastAsia="zh-CN"/>
        </w:rPr>
        <w:t>1. Quốc hội ban hành luật để quy định:</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eastAsia="zh-CN"/>
        </w:rPr>
      </w:pPr>
      <w:r w:rsidRPr="00693643">
        <w:rPr>
          <w:rFonts w:ascii="Times New Roman" w:hAnsi="Times New Roman" w:cs="Times New Roman"/>
          <w:sz w:val="28"/>
          <w:szCs w:val="28"/>
          <w:lang w:eastAsia="zh-CN"/>
        </w:rPr>
        <w:t>a) Tổ chức và hoạt động của Quốc hội, Chủ tịch nước, Chính phủ, Tòa án nhân dân, Viện kiểm sát nhân dân, Hội đồng bầu cử quốc gia, Kiểm toán nhà nước, chính quyền địa phương, đơn vị hành chính - kinh tế đặc biệt và cơ quan khác do Quốc hội thành lập;</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eastAsia="zh-CN"/>
        </w:rPr>
      </w:pPr>
      <w:r w:rsidRPr="00693643">
        <w:rPr>
          <w:rFonts w:ascii="Times New Roman" w:hAnsi="Times New Roman" w:cs="Times New Roman"/>
          <w:sz w:val="28"/>
          <w:szCs w:val="28"/>
          <w:lang w:eastAsia="zh-CN"/>
        </w:rPr>
        <w:t>b) Quyền con người, quyền và nghĩa vụ cơ bản của công dân mà theo Hiến pháp phải do luật định; việc hạn chế quyền con người, quyền công dân; tội phạm và hình phạt;</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eastAsia="zh-CN"/>
        </w:rPr>
      </w:pPr>
      <w:r w:rsidRPr="00693643">
        <w:rPr>
          <w:rFonts w:ascii="Times New Roman" w:hAnsi="Times New Roman" w:cs="Times New Roman"/>
          <w:sz w:val="28"/>
          <w:szCs w:val="28"/>
          <w:lang w:eastAsia="zh-CN"/>
        </w:rPr>
        <w:t>c) Chính sách cơ bản về tài chính, tiền tệ quốc gia, ngân sách nhà nước; quy định, sửa đổi hoặc bãi bỏ các thứ thuế;</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eastAsia="zh-CN"/>
        </w:rPr>
      </w:pPr>
      <w:r w:rsidRPr="00693643">
        <w:rPr>
          <w:rFonts w:ascii="Times New Roman" w:hAnsi="Times New Roman" w:cs="Times New Roman"/>
          <w:sz w:val="28"/>
          <w:szCs w:val="28"/>
          <w:lang w:eastAsia="zh-CN"/>
        </w:rPr>
        <w:t>d) Chính sách cơ bản về văn hóa, giáo dục, y tế, khoa học, công nghệ, môi trường;</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đ) Quốc phòng, an ninh quốc gia;</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e) Chính sách dân tộc, chính sách tôn giáo của Nhà nước;</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g) Hàm, cấp trong lực lượng vũ trang nhân dân; hàm, cấp ngoại giao; hàm, cấp nhà nước khác; huân chương, huy chương và danh hiệu vinh dự nhà nước;</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h) Chính sách cơ bản về đối ngoại;</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i) Trưng cầu ý dân;</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k) Cơ chế bảo vệ Hiến pháp;</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l) Vấn đề khác thuộc thẩm quyền của Quốc hội.</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2. Quốc hội ban hành nghị quyết để quy định:</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a) Tỷ lệ phân chia các khoản thu và nhiệm vụ chi giữa ngân sách trung ương và ngân sách địa phương;</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b) Thực hiện thí điểm một số chính sách mới thuộc thẩm quyền quyết định của Quốc hội nhưng chưa có luật điều chỉnh hoặc khác với quy định của luật hiện hành;</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lastRenderedPageBreak/>
        <w:t>c) Tạm ngưng hoặc kéo dài thời hạn áp dụng toàn bộ hoặc một phần luật, nghị quyết của Quốc hội đáp ứng các yêu cầu cấp bách về phát triển kinh tế - xã hội, bảo đảm quyền con người, quyền công dân;</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d) Quy định về tình trạng khẩn cấp, các biện pháp đặc biệt khác bảo đảm quốc phòng, an ninh quốc gia;</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đ) Đại xá;</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e) Vấn đề khác thuộc thẩm quyền của Quốc hội.</w:t>
      </w:r>
    </w:p>
    <w:p w:rsidR="00693643" w:rsidRPr="00693643" w:rsidRDefault="00693643" w:rsidP="007070D0">
      <w:pPr>
        <w:widowControl/>
        <w:shd w:val="clear" w:color="auto" w:fill="FFFFFF"/>
        <w:spacing w:line="312" w:lineRule="auto"/>
        <w:rPr>
          <w:rFonts w:ascii="Times New Roman" w:hAnsi="Times New Roman" w:cs="Times New Roman"/>
          <w:sz w:val="28"/>
          <w:szCs w:val="28"/>
          <w:lang w:val="en-US" w:eastAsia="zh-CN"/>
        </w:rPr>
      </w:pPr>
      <w:bookmarkStart w:id="264" w:name="dieu_16"/>
      <w:r w:rsidRPr="00693643">
        <w:rPr>
          <w:rFonts w:ascii="Times New Roman" w:hAnsi="Times New Roman" w:cs="Times New Roman"/>
          <w:b/>
          <w:bCs/>
          <w:sz w:val="28"/>
          <w:szCs w:val="28"/>
          <w:lang w:val="en-US" w:eastAsia="zh-CN"/>
        </w:rPr>
        <w:t>Điều 16. Pháp lệnh, nghị quyết của Ủy ban thường vụ Quốc hội</w:t>
      </w:r>
      <w:bookmarkEnd w:id="264"/>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1. Ủy ban thường vụ Quốc hội ban hành pháp lệnh để quy định những vấn đề được Quốc hội giao.</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2. Ủy ban thường vụ Quốc hội ban hành nghị quyết để quy định:</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a) Giải thích Hiến pháp, luật, pháp lệnh;</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b) Tạm ngưng hoặc kéo dài thời hạn áp dụng toàn bộ hoặc một phần pháp lệnh, nghị quyết của Ủy ban thường vụ Quốc hội đáp ứng các yêu cầu cấp bách về phát triển kinh tế - xã hội;</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c) Bãi bỏ pháp lệnh, nghị quyết của Ủy ban thường vụ Quốc hội; trường hợp bãi bỏ pháp lệnh thì Ủy ban thường vụ Quốc hội có trách nhiệm báo cáo Quốc hội tại kỳ họp gần nhất;</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d) Tổng động viên hoặc động viên cục bộ; ban bố, bãi bỏ tình trạng khẩn cấp trong cả nước hoặc ở từng địa phương;</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đ) Hướng dẫn hoạt động của Hội đồng nhân dân;</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e) Vấn đề khác thuộc thẩm quyền của Ủy ban thường vụ Quốc hội.</w:t>
      </w:r>
    </w:p>
    <w:p w:rsidR="00693643" w:rsidRPr="00693643" w:rsidRDefault="00693643" w:rsidP="007070D0">
      <w:pPr>
        <w:widowControl/>
        <w:shd w:val="clear" w:color="auto" w:fill="FFFFFF"/>
        <w:spacing w:line="312" w:lineRule="auto"/>
        <w:rPr>
          <w:rFonts w:ascii="Times New Roman" w:hAnsi="Times New Roman" w:cs="Times New Roman"/>
          <w:sz w:val="28"/>
          <w:szCs w:val="28"/>
          <w:lang w:val="en-US" w:eastAsia="zh-CN"/>
        </w:rPr>
      </w:pPr>
      <w:r w:rsidRPr="00693643">
        <w:rPr>
          <w:rFonts w:ascii="Times New Roman" w:hAnsi="Times New Roman" w:cs="Times New Roman"/>
          <w:b/>
          <w:bCs/>
          <w:sz w:val="28"/>
          <w:szCs w:val="28"/>
          <w:lang w:val="en-US" w:eastAsia="zh-CN"/>
        </w:rPr>
        <w:t>Điều 19. Nghị định của Chính phủ</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Chính phủ ban hành nghị định để quy định:</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1. Chi tiết điều, khoản, điểm được giao trong luật, nghị quyết của Quốc hội, pháp lệnh, nghị quyết của Ủy ban thường vụ Quốc hội, lệnh, quyết định của Chủ tịch nước.</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 xml:space="preserve">2. Các biện pháp cụ thể để tổ chức thi hành Hiến pháp, luật, nghị quyết của Quốc hội, pháp lệnh, nghị quyết của Ủy ban thường vụ Quốc hội, lệnh, quyết định của Chủ tịch nước; các biện pháp để thực hiện chính sách kinh tế - xã hội, quốc phòng, </w:t>
      </w:r>
      <w:r w:rsidRPr="00693643">
        <w:rPr>
          <w:rFonts w:ascii="Times New Roman" w:hAnsi="Times New Roman" w:cs="Times New Roman"/>
          <w:sz w:val="28"/>
          <w:szCs w:val="28"/>
          <w:lang w:val="en-US" w:eastAsia="zh-CN"/>
        </w:rPr>
        <w:lastRenderedPageBreak/>
        <w:t>an ninh, tài chính, tiền tệ, ngân sách, thuế, dân tộc, tôn giáo, văn hóa, giáo dục, y tế, khoa học, công nghệ, môi trường, đối ngoại, chế độ công vụ, cán bộ, công chức, viên chức, quyền, nghĩa vụ của công dân và các vấn đề khác thuộc thẩm quyền quản lý, điều hành của Chính phủ; những vấn đề liên quan đến nhiệm vụ, quyền hạn của từ hai bộ, cơ quan ngang bộ trở lên; nhiệm vụ, quyền hạn, tổ chức bộ máy của các bộ, cơ quan ngang bộ, cơ quan thuộc Chính phủ và các cơ quan khác thuộc thẩm quyền của Chính phủ.</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3. Vấn đề cần thiết thuộc thẩm quyền của Quốc hội, Ủy ban thường vụ Quốc hội nhưng chưa đủ điều kiện xây dựng thành luật hoặc pháp lệnh để đáp ứng yêu cầu quản lý nhà nước, quản lý kinh tế, quản lý xã hội. Trước khi ban hành nghị định này phải được sự đồng ý của Ủy ban thường vụ Quốc hội.</w:t>
      </w:r>
    </w:p>
    <w:p w:rsidR="00693643" w:rsidRPr="00693643" w:rsidRDefault="00693643" w:rsidP="007070D0">
      <w:pPr>
        <w:widowControl/>
        <w:shd w:val="clear" w:color="auto" w:fill="FFFFFF"/>
        <w:spacing w:line="312" w:lineRule="auto"/>
        <w:rPr>
          <w:rFonts w:ascii="Times New Roman" w:hAnsi="Times New Roman" w:cs="Times New Roman"/>
          <w:sz w:val="28"/>
          <w:szCs w:val="28"/>
          <w:lang w:val="en-US" w:eastAsia="zh-CN"/>
        </w:rPr>
      </w:pPr>
      <w:bookmarkStart w:id="265" w:name="dieu_32"/>
      <w:r w:rsidRPr="00693643">
        <w:rPr>
          <w:rFonts w:ascii="Times New Roman" w:hAnsi="Times New Roman" w:cs="Times New Roman"/>
          <w:b/>
          <w:bCs/>
          <w:sz w:val="28"/>
          <w:szCs w:val="28"/>
          <w:lang w:val="en-US" w:eastAsia="zh-CN"/>
        </w:rPr>
        <w:t>Điều 32. Đề nghị xây dựng luật, pháp lệnh của cơ quan, tổ chức</w:t>
      </w:r>
      <w:bookmarkEnd w:id="265"/>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1. Chủ tịch nước, Ủy ban thường vụ Quốc hội, Hội đồng dân tộc, Ủy ban của Quốc hội, Chính phủ, Tòa án nhân dân tối cao, Viện kiểm sát nhân dân tối cao, Kiểm toán nhà nước, Ủy ban trung ương Mặt trận Tổ quốc Việt Nam và cơ quan trung ương của tổ chức thành viên của Mặt trận có quyền trình dự án luật trước Quốc hội, trình dự án pháp lệnh trước Ủy ban thường vụ Quốc hội thì có quyền đề nghị xây dựng luật, pháp lệnh.</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2. Đề nghị xây dựng luật, pháp lệnh phải dựa trên các căn cứ sau đây:</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a) Đường lối, chủ trương của Đảng, chính sách của Nhà nước;</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b) Kết quả tổng kết thi hành pháp luật hoặc đánh giá thực trạng quan hệ xã hội liên quan đến chính sách của dự án luật, pháp lệnh;</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c) Yêu cầu quản lý nhà nước, phát triển kinh tế - xã hội; bảo đảm thực hiện quyền con người, quyền và nghĩa vụ cơ bản của công dân; bảo đảm quốc phòng, an ninh;</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d) Cam kết trong điều ước quốc tế có liên quan mà Cộng hòa xã hội chủ nghĩa Việt Nam là thành viên.</w:t>
      </w:r>
    </w:p>
    <w:p w:rsidR="00693643" w:rsidRPr="00693643" w:rsidRDefault="00693643" w:rsidP="007070D0">
      <w:pPr>
        <w:widowControl/>
        <w:shd w:val="clear" w:color="auto" w:fill="FFFFFF"/>
        <w:spacing w:line="312" w:lineRule="auto"/>
        <w:rPr>
          <w:rFonts w:ascii="Times New Roman" w:hAnsi="Times New Roman" w:cs="Times New Roman"/>
          <w:sz w:val="28"/>
          <w:szCs w:val="28"/>
          <w:lang w:val="en-US" w:eastAsia="zh-CN"/>
        </w:rPr>
      </w:pPr>
      <w:bookmarkStart w:id="266" w:name="dieu_33"/>
      <w:r w:rsidRPr="00693643">
        <w:rPr>
          <w:rFonts w:ascii="Times New Roman" w:hAnsi="Times New Roman" w:cs="Times New Roman"/>
          <w:b/>
          <w:bCs/>
          <w:sz w:val="28"/>
          <w:szCs w:val="28"/>
          <w:lang w:val="en-US" w:eastAsia="zh-CN"/>
        </w:rPr>
        <w:t>Điều 33. Kiến nghị về luật, pháp lệnh, đề nghị xây dựng luật, pháp lệnh của đại biểu Quốc hội</w:t>
      </w:r>
      <w:bookmarkEnd w:id="266"/>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 xml:space="preserve">1. Đại biểu Quốc hội có quyền kiến nghị về luật, pháp lệnh. Việc kiến nghị về luật, pháp lệnh phải căn cứ vào đường lối, chủ trương của Đảng, chính sách của Nhà nước; yêu cầu phát triển kinh tế - xã hội, bảo đảm quốc phòng, an ninh, thực hiện </w:t>
      </w:r>
      <w:r w:rsidRPr="00693643">
        <w:rPr>
          <w:rFonts w:ascii="Times New Roman" w:hAnsi="Times New Roman" w:cs="Times New Roman"/>
          <w:sz w:val="28"/>
          <w:szCs w:val="28"/>
          <w:lang w:val="en-US" w:eastAsia="zh-CN"/>
        </w:rPr>
        <w:lastRenderedPageBreak/>
        <w:t>quyền con người, quyền và nghĩa vụ cơ bản của công dân; cam kết trong điều ước quốc tế có liên quan mà Cộng hòa xã hội chủ nghĩa Việt Nam là thành viên.</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2. Đại biểu Quốc hội có quyền đề nghị xây dựng luật, pháp lệnh. Đề nghị xây dựng luật, pháp lệnh được lập theo quy định tại khoản 2 Điều 32 của Luật này.</w:t>
      </w:r>
    </w:p>
    <w:p w:rsidR="00693643" w:rsidRPr="00693643" w:rsidRDefault="00693643" w:rsidP="007070D0">
      <w:pPr>
        <w:widowControl/>
        <w:shd w:val="clear" w:color="auto" w:fill="FFFFFF"/>
        <w:spacing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3. Đại biểu Quốc hội có quyền tự mình hoặc đề nghị Văn phòng Quốc hội, </w:t>
      </w:r>
      <w:bookmarkStart w:id="267" w:name="cumtu_3_33"/>
      <w:r w:rsidRPr="00693643">
        <w:rPr>
          <w:rFonts w:ascii="Times New Roman" w:hAnsi="Times New Roman" w:cs="Times New Roman"/>
          <w:sz w:val="28"/>
          <w:szCs w:val="28"/>
          <w:shd w:val="clear" w:color="auto" w:fill="FFFF96"/>
          <w:lang w:val="en-US" w:eastAsia="zh-CN"/>
        </w:rPr>
        <w:t>Văn phòng Đoàn đại biểu Quốc hội</w:t>
      </w:r>
      <w:bookmarkEnd w:id="267"/>
      <w:r w:rsidRPr="00693643">
        <w:rPr>
          <w:rFonts w:ascii="Times New Roman" w:hAnsi="Times New Roman" w:cs="Times New Roman"/>
          <w:sz w:val="28"/>
          <w:szCs w:val="28"/>
          <w:lang w:val="en-US" w:eastAsia="zh-CN"/>
        </w:rPr>
        <w:t>, Viện nghiên cứu lập pháp hỗ trợ trong việc lập văn bản kiến nghị về luật, pháp lệnh, hồ sơ đề nghị xây dựng luật, pháp lệnh theo quy định tại Điều 37 của Luật này.</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4. Văn phòng Quốc hội có trách nhiệm bảo đảm các điều kiện cần thiết để đại biểu Quốc hội thực hiện quyền kiến nghị về luật, pháp lệnh, quyền đề nghị xây dựng luật, pháp lệnh.</w:t>
      </w:r>
    </w:p>
    <w:p w:rsidR="00693643" w:rsidRPr="00693643" w:rsidRDefault="00693643" w:rsidP="007070D0">
      <w:pPr>
        <w:widowControl/>
        <w:shd w:val="clear" w:color="auto" w:fill="FFFFFF"/>
        <w:spacing w:line="312" w:lineRule="auto"/>
        <w:rPr>
          <w:rFonts w:ascii="Times New Roman" w:hAnsi="Times New Roman" w:cs="Times New Roman"/>
          <w:sz w:val="28"/>
          <w:szCs w:val="28"/>
          <w:lang w:val="en-US" w:eastAsia="zh-CN"/>
        </w:rPr>
      </w:pPr>
      <w:r w:rsidRPr="00693643">
        <w:rPr>
          <w:rFonts w:ascii="Times New Roman" w:hAnsi="Times New Roman" w:cs="Times New Roman"/>
          <w:b/>
          <w:bCs/>
          <w:sz w:val="28"/>
          <w:szCs w:val="28"/>
          <w:lang w:val="en-US" w:eastAsia="zh-CN"/>
        </w:rPr>
        <w:t>Điều 39. Thẩm định đề nghị xây dựng luật, pháp lệnh do Chính phủ trình</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1. Bộ Tư pháp chủ trì, phối hợp với Bộ Tài chính, Bộ Nội vụ, Bộ Ngoại giao và các cơ quan, tổ chức có liên quan thẩm định đề nghị xây dựng luật, pháp lệnh trước khi trình Chính phủ trong thời hạn 20 ngày kể từ ngày nhận đủ hồ sơ đề nghị xây dựng luật, pháp lệnh.</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2. Các bộ, cơ quan ngang bộ lập đề nghị xây dựng luật, pháp lệnh có trách nhiệm gửi hồ sơ đề nghị đến Bộ Tư pháp để thẩm định. Hồ sơ gồm các tài liệu quy định tại khoản 1 Điều 37 của Luật này.</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Tài liệu quy định tại điểm a và điểm b khoản 1 Điều 37 của Luật này được gửi bằng bản giấy, các tài liệu còn lại được gửi bằng bản điện tử.</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3. Nội dung thẩm định tập trung vào các vấn đề sau đây:</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a) Sự cần thiết ban hành luật, pháp lệnh; đối tượng, phạm vi điều chỉnh của luật, pháp lệnh;</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b) Sự phù hợp của nội dung chính sách với đường lối, chủ trương của Đảng, chính sách của Nhà nước;</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c) Tính hợp hiến, tính hợp pháp, tính thống nhất của chính sách với hệ thống pháp luật và tính khả thi, tính dự báo của nội dung chính sách, các giải pháp và điều kiện bảo đảm thực hiện chính sách dự kiến trong đề nghị xây dựng luật, pháp lệnh;</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lastRenderedPageBreak/>
        <w:t>d) Tính tương thích của nội dung chính sách trong đề nghị xây dựng văn bản với điều ước quốc tế có liên quan mà Cộng hòa xã hội chủ nghĩa Việt Nam là thành viên;</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đ) Sự cần thiết, tính hợp lý, chi phí tuân thủ thủ tục hành chính của chính sách trong đề nghị xây dựng luật, pháp lệnh, nếu chính sách liên quan đến thủ tục hành chính; việc lồng ghép vấn đề bình đẳng giới trong đề nghị xây dựng luật, pháp lệnh, nếu chính sách liên quan đến vấn đề bình đẳng giới;</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e) Việc tuân thủ trình tự, thủ tục lập đề nghị xây dựng luật, pháp lệnh.</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4. Báo cáo thẩm định phải thể hiện rõ ý kiến của Bộ Tư pháp về nội dung thẩm định quy định tại khoản 3 Điều này và ý kiến của Bộ Tư pháp về việc đề nghị xây dựng luật, pháp lệnh đủ điều kiện hoặc chưa đủ điều kiện trình Chính phủ.</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5. Báo cáo thẩm định phải được gửi đến bộ, cơ quan ngang bộ đã lập đề nghị xây dựng luật, pháp lệnh chậm nhất là 10 ngày kể từ ngày kết thúc thẩm định. Cơ quan lập đề nghị xây dựng luật, pháp lệnh có trách nhiệm nghiên cứu, giải trình, tiếp thu ý kiến thẩm định để chỉnh lý, hoàn thiện đề nghị xây dựng luật, pháp lệnh và đồng thời gửi đề nghị xây dựng luật, pháp lệnh đã được chỉnh lý kèm theo báo cáo giải trình, tiếp thu cho Bộ Tư pháp khi trình Chính phủ.</w:t>
      </w:r>
    </w:p>
    <w:p w:rsidR="00693643" w:rsidRPr="00693643" w:rsidRDefault="00693643" w:rsidP="007070D0">
      <w:pPr>
        <w:widowControl/>
        <w:shd w:val="clear" w:color="auto" w:fill="FFFFFF"/>
        <w:spacing w:line="312" w:lineRule="auto"/>
        <w:rPr>
          <w:rFonts w:ascii="Times New Roman" w:hAnsi="Times New Roman" w:cs="Times New Roman"/>
          <w:sz w:val="28"/>
          <w:szCs w:val="28"/>
          <w:lang w:val="en-US" w:eastAsia="zh-CN"/>
        </w:rPr>
      </w:pPr>
      <w:bookmarkStart w:id="268" w:name="dieu_46"/>
      <w:r w:rsidRPr="00693643">
        <w:rPr>
          <w:rFonts w:ascii="Times New Roman" w:hAnsi="Times New Roman" w:cs="Times New Roman"/>
          <w:b/>
          <w:bCs/>
          <w:sz w:val="28"/>
          <w:szCs w:val="28"/>
          <w:lang w:val="en-US" w:eastAsia="zh-CN"/>
        </w:rPr>
        <w:t>Điều 46. Thời hạn và hồ sơ đề nghị xây dựng luật, pháp lệnh, kiến nghị về luật, pháp lệnh</w:t>
      </w:r>
      <w:bookmarkEnd w:id="268"/>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1. Chậm nhất vào ngày 01 tháng 3 của năm trước, đề nghị xây dựng luật, pháp lệnh, kiến nghị về luật, pháp lệnh phải được gửi đến Ủy ban thường vụ Quốc hội để lập dự kiến chương trình xây dựng luật, pháp lệnh, đồng thời được gửi đến Ủy ban pháp luật của Quốc hội để thẩm tra.</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2. Hồ sơ đề nghị xây dựng luật, pháp lệnh, văn bản kiến nghị về luật, pháp lệnh của đại biểu Quốc hội được gửi Ủy ban thường vụ Quốc hội theo quy định sau đây:</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a) Đối với đề nghị của Chính phủ về chương trình xây dựng luật, pháp lệnh, hồ sơ gồm tờ trình của Chính phủ; dự kiến chương trình và bản điện tử các tài liệu quy định tại khoản 1 Điều 37 của Luật này;</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b) Đối với đề nghị xây dựng luật, pháp lệnh của cơ quan, tổ chức khác, đại biểu Quốc hội, hồ sơ gồm tài liệu quy định tại điểm a khoản 1 Điều 37 của Luật này và ý kiến của Chính phủ về đề nghị xây dựng luật, pháp lệnh, kèm theo bản điện tử các tài liệu còn lại quy định tại Điều 37 của Luật này.</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lastRenderedPageBreak/>
        <w:t>Đối với kiến nghị về luật, pháp lệnh của đại biểu Quốc hội thì tài liệu gồm văn bản kiến nghị về luật, pháp lệnh và ý kiến của Chính phủ về kiến nghị về luật, pháp lệnh.</w:t>
      </w:r>
    </w:p>
    <w:p w:rsidR="00693643" w:rsidRPr="00693643" w:rsidRDefault="00693643" w:rsidP="007070D0">
      <w:pPr>
        <w:widowControl/>
        <w:shd w:val="clear" w:color="auto" w:fill="FFFFFF"/>
        <w:spacing w:line="312" w:lineRule="auto"/>
        <w:rPr>
          <w:rFonts w:ascii="Times New Roman" w:hAnsi="Times New Roman" w:cs="Times New Roman"/>
          <w:sz w:val="28"/>
          <w:szCs w:val="28"/>
          <w:lang w:val="en-US" w:eastAsia="zh-CN"/>
        </w:rPr>
      </w:pPr>
      <w:r w:rsidRPr="00693643">
        <w:rPr>
          <w:rFonts w:ascii="Times New Roman" w:hAnsi="Times New Roman" w:cs="Times New Roman"/>
          <w:b/>
          <w:bCs/>
          <w:sz w:val="28"/>
          <w:szCs w:val="28"/>
          <w:lang w:val="en-US" w:eastAsia="zh-CN"/>
        </w:rPr>
        <w:t>Điều 84. Đề nghị xây dựng nghị định</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1. Đề nghị xây dựng nghị định được áp dụng đối với việc xây dựng, ban hành nghị định quy định tại khoản 2 và khoản 3 Điều 19 của Luật này.</w:t>
      </w:r>
    </w:p>
    <w:p w:rsidR="00693643" w:rsidRPr="00693643" w:rsidRDefault="00693643" w:rsidP="007070D0">
      <w:pPr>
        <w:widowControl/>
        <w:shd w:val="clear" w:color="auto" w:fill="FFFFFF"/>
        <w:spacing w:line="312" w:lineRule="auto"/>
        <w:rPr>
          <w:rFonts w:ascii="Times New Roman" w:hAnsi="Times New Roman" w:cs="Times New Roman"/>
          <w:sz w:val="28"/>
          <w:szCs w:val="28"/>
          <w:lang w:val="en-US" w:eastAsia="zh-CN"/>
        </w:rPr>
      </w:pPr>
      <w:bookmarkStart w:id="269" w:name="khoan_2_84"/>
      <w:r w:rsidRPr="00693643">
        <w:rPr>
          <w:rFonts w:ascii="Times New Roman" w:hAnsi="Times New Roman" w:cs="Times New Roman"/>
          <w:sz w:val="28"/>
          <w:szCs w:val="28"/>
          <w:shd w:val="clear" w:color="auto" w:fill="FFFF96"/>
          <w:lang w:val="en-US" w:eastAsia="zh-CN"/>
        </w:rPr>
        <w:t>2. Bộ, cơ quan ngang bộ tự mình hoặc theo chỉ đạo của Chính phủ, Thủ tướng Chính phủ, kiến nghị của cơ quan, tổ chức, cá nhân chuẩn bị đề nghị xây dựng nghị định thuộc phạm vi ngành, lĩnh vực được phân công phụ trách trình Thủ tướng Chính phủ xem xét, quyết định.</w:t>
      </w:r>
      <w:bookmarkEnd w:id="269"/>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3. Đề nghị xây dựng nghị định được xây dựng trên các căn cứ sau đây:</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a) Đường lối, chủ trương của Đảng, chính sách của Nhà nước;</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b) Chương trình hành động của Chính phủ; yêu cầu quản lý, điều hành của Chính phủ cần phải điều chỉnh bằng nghị định;</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c) Kết quả nghiên cứu, tổng kết lý luận và thực tiễn;</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d) Cam kết trong điều ước quốc tế có liên quan mà Cộng hòa xã hội chủ nghĩa Việt Nam là thành viên.</w:t>
      </w:r>
    </w:p>
    <w:p w:rsidR="00693643" w:rsidRPr="00693643" w:rsidRDefault="00693643" w:rsidP="007070D0">
      <w:pPr>
        <w:widowControl/>
        <w:shd w:val="clear" w:color="auto" w:fill="FFFFFF"/>
        <w:spacing w:line="312" w:lineRule="auto"/>
        <w:rPr>
          <w:rFonts w:ascii="Times New Roman" w:hAnsi="Times New Roman" w:cs="Times New Roman"/>
          <w:sz w:val="28"/>
          <w:szCs w:val="28"/>
          <w:lang w:val="en-US" w:eastAsia="zh-CN"/>
        </w:rPr>
      </w:pPr>
      <w:bookmarkStart w:id="270" w:name="dieu_126"/>
      <w:r w:rsidRPr="00693643">
        <w:rPr>
          <w:rFonts w:ascii="Times New Roman" w:hAnsi="Times New Roman" w:cs="Times New Roman"/>
          <w:b/>
          <w:bCs/>
          <w:sz w:val="28"/>
          <w:szCs w:val="28"/>
          <w:lang w:val="en-US" w:eastAsia="zh-CN"/>
        </w:rPr>
        <w:t>Điều 126. Trình tự xem xét, thông qua dự thảo nghị quyết của Hội đồng nhân dân cấp tỉnh</w:t>
      </w:r>
      <w:bookmarkEnd w:id="270"/>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1. Việc xem xét, thông qua dự thảo nghị quyết tại kỳ họp của Hội đồng nhân dân được tiến hành theo trình tự sau đây:</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a) Đại diện cơ quan, tổ chức trình dự thảo nghị quyết thuyết trình dự thảo nghị quyết;</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b) Đại diện Ban của Hội đồng nhân dân được phân công thẩm tra trình bày báo cáo thẩm tra;</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c) Hội đồng nhân dân thảo luận;</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d) Thường trực Hội đồng nhân dân cấp tỉnh chỉ đạo Ban của Hội đồng nhân dân được phân công thẩm tra chủ trì, phối hợp cơ quan, tổ chức trình, Sở Tư pháp giải trình, tiếp thu, chỉnh lý dự thảo nghị quyết;</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đ) Hội đồng nhân dân thảo luận và biểu quyết thông qua dự thảo nghị quyết.</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lastRenderedPageBreak/>
        <w:t>2. Dự thảo nghị quyết được thông qua khi có quá nửa tổng số đại biểu Hội đồng nhân dân biểu quyết tán thành.</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3. Chủ tịch Hội đồng nhân dân ký chứng thực nghị quyết.</w:t>
      </w:r>
    </w:p>
    <w:p w:rsidR="00693643" w:rsidRPr="00693643" w:rsidRDefault="00693643" w:rsidP="007070D0">
      <w:pPr>
        <w:widowControl/>
        <w:shd w:val="clear" w:color="auto" w:fill="FFFFFF"/>
        <w:spacing w:line="312" w:lineRule="auto"/>
        <w:rPr>
          <w:rFonts w:ascii="Times New Roman" w:hAnsi="Times New Roman" w:cs="Times New Roman"/>
          <w:sz w:val="28"/>
          <w:szCs w:val="28"/>
          <w:lang w:val="en-US" w:eastAsia="zh-CN"/>
        </w:rPr>
      </w:pPr>
      <w:bookmarkStart w:id="271" w:name="dieu_152"/>
      <w:r w:rsidRPr="00693643">
        <w:rPr>
          <w:rFonts w:ascii="Times New Roman" w:hAnsi="Times New Roman" w:cs="Times New Roman"/>
          <w:b/>
          <w:bCs/>
          <w:sz w:val="28"/>
          <w:szCs w:val="28"/>
          <w:lang w:val="en-US" w:eastAsia="zh-CN"/>
        </w:rPr>
        <w:t>Điều 152. Hiệu lực trở về trước của văn bản quy phạm pháp luật</w:t>
      </w:r>
      <w:bookmarkEnd w:id="271"/>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1. Chỉ trong trường hợp thật cần thiết để bảo đảm lợi ích chung của xã hội, thực hiện các quyền, lợi ích của tổ chức, cá nhân được quy định trong luật, nghị quyết của Quốc hội, văn bản quy phạm pháp luật của cơ quan trung ương mới được quy định hiệu lực trở về trước.</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2. Không được quy định hiệu lực trở về trước đối với các trường hợp sau đây:</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a) Quy định trách nhiệm pháp lý mới đối với hành vi mà vào thời điểm thực hiện hành vi đó pháp luật không quy định trách nhiệm pháp lý;</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b) Quy định trách nhiệm pháp lý nặng hơn.</w:t>
      </w:r>
    </w:p>
    <w:p w:rsidR="00693643" w:rsidRPr="00693643" w:rsidRDefault="00693643" w:rsidP="007070D0">
      <w:pPr>
        <w:widowControl/>
        <w:shd w:val="clear" w:color="auto" w:fill="FFFFFF"/>
        <w:spacing w:before="120" w:after="120" w:line="312" w:lineRule="auto"/>
        <w:rPr>
          <w:rFonts w:ascii="Times New Roman" w:hAnsi="Times New Roman" w:cs="Times New Roman"/>
          <w:sz w:val="28"/>
          <w:szCs w:val="28"/>
          <w:lang w:val="en-US" w:eastAsia="zh-CN"/>
        </w:rPr>
      </w:pPr>
      <w:r w:rsidRPr="00693643">
        <w:rPr>
          <w:rFonts w:ascii="Times New Roman" w:hAnsi="Times New Roman" w:cs="Times New Roman"/>
          <w:sz w:val="28"/>
          <w:szCs w:val="28"/>
          <w:lang w:val="en-US" w:eastAsia="zh-CN"/>
        </w:rPr>
        <w:t>3. Văn bản quy phạm pháp luật của Hội đồng nhân dân, Ủy ban nhân dân các cấp, chính quyền địa phương ở đơn vị hành chính - kinh tế đặc biệt không được quy định hiệu lực trở về trước.</w:t>
      </w:r>
    </w:p>
    <w:p w:rsidR="00345A31" w:rsidRPr="00345A31" w:rsidRDefault="00345A31" w:rsidP="007070D0">
      <w:pPr>
        <w:widowControl/>
        <w:shd w:val="clear" w:color="auto" w:fill="FFFFFF"/>
        <w:spacing w:line="312" w:lineRule="auto"/>
        <w:rPr>
          <w:rFonts w:ascii="Times New Roman" w:hAnsi="Times New Roman" w:cs="Times New Roman"/>
          <w:sz w:val="28"/>
          <w:szCs w:val="28"/>
          <w:lang w:val="en-US" w:eastAsia="zh-CN"/>
        </w:rPr>
      </w:pPr>
      <w:bookmarkStart w:id="272" w:name="dieu_154"/>
      <w:r w:rsidRPr="00345A31">
        <w:rPr>
          <w:rFonts w:ascii="Times New Roman" w:hAnsi="Times New Roman" w:cs="Times New Roman"/>
          <w:b/>
          <w:bCs/>
          <w:sz w:val="28"/>
          <w:szCs w:val="28"/>
          <w:lang w:val="en-US" w:eastAsia="zh-CN"/>
        </w:rPr>
        <w:t>Điều 154. Trường hợp văn bản quy phạm pháp luật hết hiệu lực</w:t>
      </w:r>
      <w:bookmarkEnd w:id="272"/>
    </w:p>
    <w:p w:rsidR="00345A31" w:rsidRPr="00345A31" w:rsidRDefault="00345A31" w:rsidP="007070D0">
      <w:pPr>
        <w:widowControl/>
        <w:shd w:val="clear" w:color="auto" w:fill="FFFFFF"/>
        <w:spacing w:before="120" w:after="120" w:line="312" w:lineRule="auto"/>
        <w:rPr>
          <w:rFonts w:ascii="Times New Roman" w:hAnsi="Times New Roman" w:cs="Times New Roman"/>
          <w:sz w:val="28"/>
          <w:szCs w:val="28"/>
          <w:lang w:val="en-US" w:eastAsia="zh-CN"/>
        </w:rPr>
      </w:pPr>
      <w:r w:rsidRPr="00345A31">
        <w:rPr>
          <w:rFonts w:ascii="Times New Roman" w:hAnsi="Times New Roman" w:cs="Times New Roman"/>
          <w:sz w:val="28"/>
          <w:szCs w:val="28"/>
          <w:lang w:val="en-US" w:eastAsia="zh-CN"/>
        </w:rPr>
        <w:t>Văn bản quy phạm pháp luật hết hiệu lực toàn bộ hoặc một phần trong các trường hợp sau đây:</w:t>
      </w:r>
    </w:p>
    <w:p w:rsidR="00345A31" w:rsidRPr="00345A31" w:rsidRDefault="00345A31" w:rsidP="007070D0">
      <w:pPr>
        <w:widowControl/>
        <w:shd w:val="clear" w:color="auto" w:fill="FFFFFF"/>
        <w:spacing w:before="120" w:after="120" w:line="312" w:lineRule="auto"/>
        <w:rPr>
          <w:rFonts w:ascii="Times New Roman" w:hAnsi="Times New Roman" w:cs="Times New Roman"/>
          <w:sz w:val="28"/>
          <w:szCs w:val="28"/>
          <w:lang w:val="en-US" w:eastAsia="zh-CN"/>
        </w:rPr>
      </w:pPr>
      <w:r w:rsidRPr="00345A31">
        <w:rPr>
          <w:rFonts w:ascii="Times New Roman" w:hAnsi="Times New Roman" w:cs="Times New Roman"/>
          <w:sz w:val="28"/>
          <w:szCs w:val="28"/>
          <w:lang w:val="en-US" w:eastAsia="zh-CN"/>
        </w:rPr>
        <w:t>1. Hết thời hạn có hiệu lực đã được quy định trong văn bản.</w:t>
      </w:r>
    </w:p>
    <w:p w:rsidR="00345A31" w:rsidRPr="00345A31" w:rsidRDefault="00345A31" w:rsidP="007070D0">
      <w:pPr>
        <w:widowControl/>
        <w:shd w:val="clear" w:color="auto" w:fill="FFFFFF"/>
        <w:spacing w:before="120" w:after="120" w:line="312" w:lineRule="auto"/>
        <w:rPr>
          <w:rFonts w:ascii="Times New Roman" w:hAnsi="Times New Roman" w:cs="Times New Roman"/>
          <w:sz w:val="28"/>
          <w:szCs w:val="28"/>
          <w:lang w:val="en-US" w:eastAsia="zh-CN"/>
        </w:rPr>
      </w:pPr>
      <w:r w:rsidRPr="00345A31">
        <w:rPr>
          <w:rFonts w:ascii="Times New Roman" w:hAnsi="Times New Roman" w:cs="Times New Roman"/>
          <w:sz w:val="28"/>
          <w:szCs w:val="28"/>
          <w:lang w:val="en-US" w:eastAsia="zh-CN"/>
        </w:rPr>
        <w:t>2. Được sửa đổi, bổ sung hoặc thay thế bằng văn bản quy phạm pháp luật mới của chính cơ quan nhà nước đã ban hành văn bản đó.</w:t>
      </w:r>
    </w:p>
    <w:p w:rsidR="00345A31" w:rsidRPr="00345A31" w:rsidRDefault="00345A31" w:rsidP="007070D0">
      <w:pPr>
        <w:widowControl/>
        <w:shd w:val="clear" w:color="auto" w:fill="FFFFFF"/>
        <w:spacing w:before="120" w:after="120" w:line="312" w:lineRule="auto"/>
        <w:rPr>
          <w:rFonts w:ascii="Times New Roman" w:hAnsi="Times New Roman" w:cs="Times New Roman"/>
          <w:sz w:val="28"/>
          <w:szCs w:val="28"/>
          <w:lang w:val="en-US" w:eastAsia="zh-CN"/>
        </w:rPr>
      </w:pPr>
      <w:r w:rsidRPr="00345A31">
        <w:rPr>
          <w:rFonts w:ascii="Times New Roman" w:hAnsi="Times New Roman" w:cs="Times New Roman"/>
          <w:sz w:val="28"/>
          <w:szCs w:val="28"/>
          <w:lang w:val="en-US" w:eastAsia="zh-CN"/>
        </w:rPr>
        <w:t>3. Bị bãi bỏ bằng một văn bản của cơ quan nhà nước có thẩm quyền.</w:t>
      </w:r>
    </w:p>
    <w:p w:rsidR="00345A31" w:rsidRPr="00345A31" w:rsidRDefault="00345A31" w:rsidP="007070D0">
      <w:pPr>
        <w:widowControl/>
        <w:shd w:val="clear" w:color="auto" w:fill="FFFFFF"/>
        <w:spacing w:before="120" w:after="120" w:line="312" w:lineRule="auto"/>
        <w:rPr>
          <w:rFonts w:ascii="Times New Roman" w:hAnsi="Times New Roman" w:cs="Times New Roman"/>
          <w:sz w:val="28"/>
          <w:szCs w:val="28"/>
          <w:lang w:val="en-US" w:eastAsia="zh-CN"/>
        </w:rPr>
      </w:pPr>
      <w:r w:rsidRPr="00345A31">
        <w:rPr>
          <w:rFonts w:ascii="Times New Roman" w:hAnsi="Times New Roman" w:cs="Times New Roman"/>
          <w:sz w:val="28"/>
          <w:szCs w:val="28"/>
          <w:lang w:val="en-US" w:eastAsia="zh-CN"/>
        </w:rPr>
        <w:t>4. Văn bản quy phạm pháp luật hết hiệu lực thì văn bản quy phạm pháp luật quy định chi tiết thi hành văn bản đó cũng đồng thời hết hiệu lực.</w:t>
      </w:r>
    </w:p>
    <w:p w:rsidR="00345A31" w:rsidRPr="00345A31" w:rsidRDefault="00345A31" w:rsidP="007070D0">
      <w:pPr>
        <w:widowControl/>
        <w:shd w:val="clear" w:color="auto" w:fill="FFFFFF"/>
        <w:spacing w:line="312" w:lineRule="auto"/>
        <w:rPr>
          <w:rFonts w:ascii="Times New Roman" w:hAnsi="Times New Roman" w:cs="Times New Roman"/>
          <w:sz w:val="28"/>
          <w:szCs w:val="28"/>
          <w:lang w:val="en-US" w:eastAsia="zh-CN"/>
        </w:rPr>
      </w:pPr>
      <w:bookmarkStart w:id="273" w:name="dieu_167"/>
      <w:r w:rsidRPr="00345A31">
        <w:rPr>
          <w:rFonts w:ascii="Times New Roman" w:hAnsi="Times New Roman" w:cs="Times New Roman"/>
          <w:b/>
          <w:bCs/>
          <w:sz w:val="28"/>
          <w:szCs w:val="28"/>
          <w:lang w:val="en-US" w:eastAsia="zh-CN"/>
        </w:rPr>
        <w:t>Điều 167. Hội đồng nhân dân và Ủy ban nhân dân kiểm tra, xử lý văn bản quy phạm pháp luật có dấu hiệu trái pháp luật</w:t>
      </w:r>
      <w:bookmarkEnd w:id="273"/>
    </w:p>
    <w:p w:rsidR="00345A31" w:rsidRPr="00345A31" w:rsidRDefault="00345A31" w:rsidP="007070D0">
      <w:pPr>
        <w:widowControl/>
        <w:shd w:val="clear" w:color="auto" w:fill="FFFFFF"/>
        <w:spacing w:before="120" w:after="120" w:line="312" w:lineRule="auto"/>
        <w:rPr>
          <w:rFonts w:ascii="Times New Roman" w:hAnsi="Times New Roman" w:cs="Times New Roman"/>
          <w:sz w:val="28"/>
          <w:szCs w:val="28"/>
          <w:lang w:val="en-US" w:eastAsia="zh-CN"/>
        </w:rPr>
      </w:pPr>
      <w:r w:rsidRPr="00345A31">
        <w:rPr>
          <w:rFonts w:ascii="Times New Roman" w:hAnsi="Times New Roman" w:cs="Times New Roman"/>
          <w:sz w:val="28"/>
          <w:szCs w:val="28"/>
          <w:lang w:val="en-US" w:eastAsia="zh-CN"/>
        </w:rPr>
        <w:t>1. Hội đồng nhân dân, Ủy ban nhân dân các cấp có trách nhiệm tự kiểm tra văn bản quy phạm pháp luật do mình ban hành; Hội đồng nhân dân, Ủy ban nhân dân cấp trên kiểm tra văn bản quy phạm pháp luật do Hội đồng nhân dân, Ủy ban nhân dân cấp dưới ban hành.</w:t>
      </w:r>
    </w:p>
    <w:p w:rsidR="00345A31" w:rsidRPr="00345A31" w:rsidRDefault="00345A31" w:rsidP="007070D0">
      <w:pPr>
        <w:widowControl/>
        <w:shd w:val="clear" w:color="auto" w:fill="FFFFFF"/>
        <w:spacing w:before="120" w:after="120" w:line="312" w:lineRule="auto"/>
        <w:rPr>
          <w:rFonts w:ascii="Times New Roman" w:hAnsi="Times New Roman" w:cs="Times New Roman"/>
          <w:sz w:val="28"/>
          <w:szCs w:val="28"/>
          <w:lang w:val="en-US" w:eastAsia="zh-CN"/>
        </w:rPr>
      </w:pPr>
      <w:r w:rsidRPr="00345A31">
        <w:rPr>
          <w:rFonts w:ascii="Times New Roman" w:hAnsi="Times New Roman" w:cs="Times New Roman"/>
          <w:sz w:val="28"/>
          <w:szCs w:val="28"/>
          <w:lang w:val="en-US" w:eastAsia="zh-CN"/>
        </w:rPr>
        <w:lastRenderedPageBreak/>
        <w:t>Khi phát hiện văn bản quy phạm pháp luật do mình ban hành trái pháp luật thì Hội đồng nhân dân, Ủy ban nhân dân có trách nhiệm tự mình bãi bỏ một phần hoặc toàn bộ văn bản.</w:t>
      </w:r>
    </w:p>
    <w:p w:rsidR="00345A31" w:rsidRPr="00345A31" w:rsidRDefault="00345A31" w:rsidP="007070D0">
      <w:pPr>
        <w:widowControl/>
        <w:shd w:val="clear" w:color="auto" w:fill="FFFFFF"/>
        <w:spacing w:before="120" w:after="120" w:line="312" w:lineRule="auto"/>
        <w:rPr>
          <w:rFonts w:ascii="Times New Roman" w:hAnsi="Times New Roman" w:cs="Times New Roman"/>
          <w:sz w:val="28"/>
          <w:szCs w:val="28"/>
          <w:lang w:val="en-US" w:eastAsia="zh-CN"/>
        </w:rPr>
      </w:pPr>
      <w:r w:rsidRPr="00345A31">
        <w:rPr>
          <w:rFonts w:ascii="Times New Roman" w:hAnsi="Times New Roman" w:cs="Times New Roman"/>
          <w:sz w:val="28"/>
          <w:szCs w:val="28"/>
          <w:lang w:val="en-US" w:eastAsia="zh-CN"/>
        </w:rPr>
        <w:t>Chủ tịch Ủy ban nhân dân cấp tỉnh tổ chức kiểm tra văn bản quy phạm pháp luật do Hội đồng nhân dân và Ủy ban nhân dân cấp huyện ban hành.</w:t>
      </w:r>
    </w:p>
    <w:p w:rsidR="00345A31" w:rsidRPr="00345A31" w:rsidRDefault="00345A31" w:rsidP="007070D0">
      <w:pPr>
        <w:widowControl/>
        <w:shd w:val="clear" w:color="auto" w:fill="FFFFFF"/>
        <w:spacing w:before="120" w:after="120" w:line="312" w:lineRule="auto"/>
        <w:rPr>
          <w:rFonts w:ascii="Times New Roman" w:hAnsi="Times New Roman" w:cs="Times New Roman"/>
          <w:sz w:val="28"/>
          <w:szCs w:val="28"/>
          <w:lang w:val="en-US" w:eastAsia="zh-CN"/>
        </w:rPr>
      </w:pPr>
      <w:r w:rsidRPr="00345A31">
        <w:rPr>
          <w:rFonts w:ascii="Times New Roman" w:hAnsi="Times New Roman" w:cs="Times New Roman"/>
          <w:sz w:val="28"/>
          <w:szCs w:val="28"/>
          <w:lang w:val="en-US" w:eastAsia="zh-CN"/>
        </w:rPr>
        <w:t>Chủ tịch Ủy ban nhân dân cấp huyện tổ chức kiểm tra văn bản quy phạm pháp luật do Hội đồng nhân dân và Ủy ban nhân dân cấp xã ban hành.</w:t>
      </w:r>
    </w:p>
    <w:p w:rsidR="00345A31" w:rsidRPr="00345A31" w:rsidRDefault="00345A31" w:rsidP="007070D0">
      <w:pPr>
        <w:widowControl/>
        <w:shd w:val="clear" w:color="auto" w:fill="FFFFFF"/>
        <w:spacing w:before="120" w:after="120" w:line="312" w:lineRule="auto"/>
        <w:rPr>
          <w:rFonts w:ascii="Times New Roman" w:hAnsi="Times New Roman" w:cs="Times New Roman"/>
          <w:sz w:val="28"/>
          <w:szCs w:val="28"/>
          <w:lang w:val="en-US" w:eastAsia="zh-CN"/>
        </w:rPr>
      </w:pPr>
      <w:r w:rsidRPr="00345A31">
        <w:rPr>
          <w:rFonts w:ascii="Times New Roman" w:hAnsi="Times New Roman" w:cs="Times New Roman"/>
          <w:sz w:val="28"/>
          <w:szCs w:val="28"/>
          <w:lang w:val="en-US" w:eastAsia="zh-CN"/>
        </w:rPr>
        <w:t>2. Chủ tịch Ủy ban nhân dân cấp tỉnh đình chỉ việc thi hành nghị quyết trái pháp luật của Hội đồng nhân dân cấp huyện và đề nghị Hội đồng nhân dân cấp tỉnh bãi bỏ.</w:t>
      </w:r>
    </w:p>
    <w:p w:rsidR="00345A31" w:rsidRPr="00345A31" w:rsidRDefault="00345A31" w:rsidP="007070D0">
      <w:pPr>
        <w:widowControl/>
        <w:shd w:val="clear" w:color="auto" w:fill="FFFFFF"/>
        <w:spacing w:before="120" w:after="120" w:line="312" w:lineRule="auto"/>
        <w:rPr>
          <w:rFonts w:ascii="Times New Roman" w:hAnsi="Times New Roman" w:cs="Times New Roman"/>
          <w:sz w:val="28"/>
          <w:szCs w:val="28"/>
          <w:lang w:val="en-US" w:eastAsia="zh-CN"/>
        </w:rPr>
      </w:pPr>
      <w:r w:rsidRPr="00345A31">
        <w:rPr>
          <w:rFonts w:ascii="Times New Roman" w:hAnsi="Times New Roman" w:cs="Times New Roman"/>
          <w:sz w:val="28"/>
          <w:szCs w:val="28"/>
          <w:lang w:val="en-US" w:eastAsia="zh-CN"/>
        </w:rPr>
        <w:t>Chủ tịch Ủy ban nhân dân cấp huyện đình chỉ việc thi hành nghị quyết trái pháp luật của Hội đồng nhân dân cấp xã và đề nghị Hội đồng nhân dân cấp huyện bãi bỏ.</w:t>
      </w:r>
    </w:p>
    <w:p w:rsidR="00345A31" w:rsidRPr="00345A31" w:rsidRDefault="00345A31" w:rsidP="007070D0">
      <w:pPr>
        <w:widowControl/>
        <w:shd w:val="clear" w:color="auto" w:fill="FFFFFF"/>
        <w:spacing w:before="120" w:after="120" w:line="312" w:lineRule="auto"/>
        <w:rPr>
          <w:rFonts w:ascii="Times New Roman" w:hAnsi="Times New Roman" w:cs="Times New Roman"/>
          <w:sz w:val="28"/>
          <w:szCs w:val="28"/>
          <w:lang w:val="en-US" w:eastAsia="zh-CN"/>
        </w:rPr>
      </w:pPr>
      <w:r w:rsidRPr="00345A31">
        <w:rPr>
          <w:rFonts w:ascii="Times New Roman" w:hAnsi="Times New Roman" w:cs="Times New Roman"/>
          <w:sz w:val="28"/>
          <w:szCs w:val="28"/>
          <w:lang w:val="en-US" w:eastAsia="zh-CN"/>
        </w:rPr>
        <w:t>3. Chủ tịch Ủy ban nhân dân cấp trên trực tiếp đình chỉ việc thi hành, bãi bỏ một phần hoặc toàn bộ văn bản quy phạm pháp luật trái pháp luật của Ủy ban nhân dân cấp dưới.</w:t>
      </w:r>
    </w:p>
    <w:p w:rsidR="00EB64DD" w:rsidRPr="007070D0" w:rsidRDefault="00EB64DD" w:rsidP="007070D0">
      <w:pPr>
        <w:widowControl/>
        <w:spacing w:after="160" w:line="312" w:lineRule="auto"/>
        <w:rPr>
          <w:rStyle w:val="Bodytext7"/>
          <w:rFonts w:eastAsiaTheme="majorEastAsia"/>
          <w:sz w:val="28"/>
          <w:szCs w:val="28"/>
          <w:lang w:val="en-US"/>
        </w:rPr>
      </w:pPr>
    </w:p>
    <w:p w:rsidR="00345A31" w:rsidRPr="007070D0" w:rsidRDefault="00345A31" w:rsidP="007070D0">
      <w:pPr>
        <w:widowControl/>
        <w:spacing w:after="160" w:line="312" w:lineRule="auto"/>
        <w:rPr>
          <w:rStyle w:val="Bodytext7"/>
          <w:rFonts w:eastAsiaTheme="majorEastAsia"/>
          <w:sz w:val="28"/>
          <w:szCs w:val="28"/>
        </w:rPr>
      </w:pPr>
      <w:r w:rsidRPr="007070D0">
        <w:rPr>
          <w:rStyle w:val="Bodytext7"/>
          <w:rFonts w:eastAsiaTheme="majorEastAsia"/>
          <w:b w:val="0"/>
          <w:bCs w:val="0"/>
          <w:sz w:val="28"/>
          <w:szCs w:val="28"/>
        </w:rPr>
        <w:br w:type="page"/>
      </w:r>
    </w:p>
    <w:p w:rsidR="00B66DFF" w:rsidRPr="00D45C9F" w:rsidRDefault="00B66DFF" w:rsidP="007070D0">
      <w:pPr>
        <w:pStyle w:val="Bodytext71"/>
        <w:shd w:val="clear" w:color="auto" w:fill="auto"/>
        <w:spacing w:after="0" w:line="312" w:lineRule="auto"/>
        <w:ind w:right="-27"/>
        <w:outlineLvl w:val="0"/>
        <w:rPr>
          <w:rStyle w:val="Bodytext7"/>
          <w:rFonts w:eastAsiaTheme="majorEastAsia"/>
          <w:b/>
          <w:bCs/>
          <w:color w:val="000000"/>
          <w:sz w:val="28"/>
          <w:szCs w:val="28"/>
          <w:lang w:val="vi-VN" w:eastAsia="vi-VN"/>
        </w:rPr>
      </w:pPr>
      <w:bookmarkStart w:id="274" w:name="_Toc84323000"/>
      <w:r w:rsidRPr="007070D0">
        <w:rPr>
          <w:rStyle w:val="Bodytext7"/>
          <w:rFonts w:eastAsiaTheme="majorEastAsia"/>
          <w:b/>
          <w:bCs/>
          <w:color w:val="000000"/>
          <w:sz w:val="28"/>
          <w:szCs w:val="28"/>
          <w:lang w:val="vi-VN" w:eastAsia="vi-VN"/>
        </w:rPr>
        <w:lastRenderedPageBreak/>
        <w:t xml:space="preserve">Nội dung </w:t>
      </w:r>
      <w:bookmarkEnd w:id="137"/>
      <w:r w:rsidR="00E945F3" w:rsidRPr="007070D0">
        <w:rPr>
          <w:rStyle w:val="Bodytext7"/>
          <w:rFonts w:eastAsiaTheme="majorEastAsia"/>
          <w:b/>
          <w:bCs/>
          <w:color w:val="000000"/>
          <w:sz w:val="28"/>
          <w:szCs w:val="28"/>
          <w:lang w:val="vi-VN" w:eastAsia="vi-VN"/>
        </w:rPr>
        <w:t>1</w:t>
      </w:r>
      <w:r w:rsidR="00EB64DD" w:rsidRPr="00D45C9F">
        <w:rPr>
          <w:rStyle w:val="Bodytext7"/>
          <w:rFonts w:eastAsiaTheme="majorEastAsia"/>
          <w:b/>
          <w:bCs/>
          <w:color w:val="000000"/>
          <w:sz w:val="28"/>
          <w:szCs w:val="28"/>
          <w:lang w:val="vi-VN" w:eastAsia="vi-VN"/>
        </w:rPr>
        <w:t>3</w:t>
      </w:r>
      <w:bookmarkEnd w:id="274"/>
    </w:p>
    <w:p w:rsidR="005E722F" w:rsidRPr="007070D0" w:rsidRDefault="005E722F" w:rsidP="007070D0">
      <w:pPr>
        <w:pStyle w:val="Bodytext71"/>
        <w:shd w:val="clear" w:color="auto" w:fill="auto"/>
        <w:spacing w:after="0" w:line="312" w:lineRule="auto"/>
        <w:ind w:right="-27"/>
        <w:outlineLvl w:val="0"/>
        <w:rPr>
          <w:rStyle w:val="Bodytext7"/>
          <w:rFonts w:eastAsiaTheme="majorEastAsia"/>
          <w:b/>
          <w:bCs/>
          <w:color w:val="000000"/>
          <w:sz w:val="28"/>
          <w:szCs w:val="28"/>
          <w:lang w:val="vi-VN" w:eastAsia="vi-VN"/>
        </w:rPr>
      </w:pPr>
      <w:bookmarkStart w:id="275" w:name="loai_1"/>
      <w:bookmarkStart w:id="276" w:name="_Toc84323001"/>
      <w:r w:rsidRPr="007070D0">
        <w:rPr>
          <w:rStyle w:val="Bodytext7"/>
          <w:rFonts w:eastAsiaTheme="majorEastAsia"/>
          <w:b/>
          <w:bCs/>
          <w:color w:val="000000"/>
          <w:sz w:val="28"/>
          <w:szCs w:val="28"/>
          <w:lang w:val="vi-VN" w:eastAsia="vi-VN"/>
        </w:rPr>
        <w:t>NGHỊ QUYẾT</w:t>
      </w:r>
      <w:bookmarkStart w:id="277" w:name="loai_1_name"/>
      <w:bookmarkEnd w:id="275"/>
      <w:r w:rsidRPr="007070D0">
        <w:rPr>
          <w:rStyle w:val="Bodytext7"/>
          <w:rFonts w:eastAsiaTheme="majorEastAsia"/>
          <w:b/>
          <w:bCs/>
          <w:color w:val="000000"/>
          <w:sz w:val="28"/>
          <w:szCs w:val="28"/>
          <w:lang w:val="vi-VN" w:eastAsia="vi-VN"/>
        </w:rPr>
        <w:t xml:space="preserve">BAN HÀNH CHƯƠNG TRÌNH TỔNG THỂ CẢI CÁCH HÀNH CHÍNH NHÀ NƯỚC GIAI ĐOẠN 2021 </w:t>
      </w:r>
      <w:r w:rsidR="00E945F3" w:rsidRPr="007070D0">
        <w:rPr>
          <w:rStyle w:val="Bodytext7"/>
          <w:rFonts w:eastAsiaTheme="majorEastAsia"/>
          <w:b/>
          <w:bCs/>
          <w:color w:val="000000"/>
          <w:sz w:val="28"/>
          <w:szCs w:val="28"/>
          <w:lang w:val="vi-VN" w:eastAsia="vi-VN"/>
        </w:rPr>
        <w:t>–</w:t>
      </w:r>
      <w:r w:rsidRPr="007070D0">
        <w:rPr>
          <w:rStyle w:val="Bodytext7"/>
          <w:rFonts w:eastAsiaTheme="majorEastAsia"/>
          <w:b/>
          <w:bCs/>
          <w:color w:val="000000"/>
          <w:sz w:val="28"/>
          <w:szCs w:val="28"/>
          <w:lang w:val="vi-VN" w:eastAsia="vi-VN"/>
        </w:rPr>
        <w:t xml:space="preserve"> 2030</w:t>
      </w:r>
      <w:bookmarkEnd w:id="277"/>
      <w:r w:rsidR="00E945F3" w:rsidRPr="007070D0">
        <w:rPr>
          <w:rStyle w:val="Bodytext7"/>
          <w:rFonts w:eastAsiaTheme="majorEastAsia"/>
          <w:b/>
          <w:bCs/>
          <w:color w:val="000000"/>
          <w:sz w:val="28"/>
          <w:szCs w:val="28"/>
          <w:lang w:val="vi-VN" w:eastAsia="vi-VN"/>
        </w:rPr>
        <w:t xml:space="preserve"> (NQ76)</w:t>
      </w:r>
      <w:bookmarkEnd w:id="276"/>
    </w:p>
    <w:p w:rsidR="00E945F3" w:rsidRPr="007070D0" w:rsidRDefault="00E945F3" w:rsidP="007070D0">
      <w:pPr>
        <w:pStyle w:val="NormalWeb"/>
        <w:shd w:val="clear" w:color="auto" w:fill="FFFFFF"/>
        <w:spacing w:before="0" w:beforeAutospacing="0" w:after="0" w:afterAutospacing="0" w:line="312" w:lineRule="auto"/>
        <w:rPr>
          <w:b/>
          <w:bCs/>
          <w:color w:val="000000"/>
          <w:sz w:val="28"/>
          <w:szCs w:val="28"/>
          <w:lang w:val="vi-VN"/>
        </w:rPr>
      </w:pPr>
      <w:bookmarkStart w:id="278" w:name="dieu_1"/>
    </w:p>
    <w:p w:rsidR="00E945F3" w:rsidRPr="007070D0" w:rsidRDefault="00E945F3" w:rsidP="007070D0">
      <w:pPr>
        <w:pStyle w:val="NormalWeb"/>
        <w:shd w:val="clear" w:color="auto" w:fill="FFFFFF"/>
        <w:spacing w:before="0" w:beforeAutospacing="0" w:after="0" w:afterAutospacing="0" w:line="312" w:lineRule="auto"/>
        <w:rPr>
          <w:b/>
          <w:bCs/>
          <w:color w:val="000000"/>
          <w:sz w:val="28"/>
          <w:szCs w:val="28"/>
          <w:lang w:val="vi-VN"/>
        </w:rPr>
      </w:pPr>
    </w:p>
    <w:p w:rsidR="005E722F" w:rsidRPr="007070D0" w:rsidRDefault="005E722F" w:rsidP="007070D0">
      <w:pPr>
        <w:pStyle w:val="NormalWeb"/>
        <w:shd w:val="clear" w:color="auto" w:fill="FFFFFF"/>
        <w:spacing w:before="0" w:beforeAutospacing="0" w:after="0" w:afterAutospacing="0" w:line="312" w:lineRule="auto"/>
        <w:rPr>
          <w:color w:val="000000"/>
          <w:sz w:val="28"/>
          <w:szCs w:val="28"/>
          <w:lang w:val="vi-VN"/>
        </w:rPr>
      </w:pPr>
      <w:r w:rsidRPr="007070D0">
        <w:rPr>
          <w:b/>
          <w:bCs/>
          <w:color w:val="000000"/>
          <w:sz w:val="28"/>
          <w:szCs w:val="28"/>
          <w:lang w:val="vi-VN"/>
        </w:rPr>
        <w:t>Điều 1. Ban hành Chương trình tổng thể cải cách hành chính nhà nước giai đoạn 2021 - 2030 (sau đây gọi tắt là Chương trình), với các nội dung cụ thể như sau:</w:t>
      </w:r>
      <w:bookmarkEnd w:id="278"/>
    </w:p>
    <w:p w:rsidR="005E722F" w:rsidRPr="007070D0" w:rsidRDefault="005E722F" w:rsidP="007070D0">
      <w:pPr>
        <w:pStyle w:val="NormalWeb"/>
        <w:shd w:val="clear" w:color="auto" w:fill="FFFFFF"/>
        <w:spacing w:before="0" w:beforeAutospacing="0" w:after="0" w:afterAutospacing="0" w:line="312" w:lineRule="auto"/>
        <w:rPr>
          <w:color w:val="000000"/>
          <w:sz w:val="28"/>
          <w:szCs w:val="28"/>
          <w:lang w:val="vi-VN"/>
        </w:rPr>
      </w:pPr>
      <w:bookmarkStart w:id="279" w:name="muc_1"/>
      <w:r w:rsidRPr="007070D0">
        <w:rPr>
          <w:b/>
          <w:bCs/>
          <w:color w:val="000000"/>
          <w:sz w:val="28"/>
          <w:szCs w:val="28"/>
          <w:lang w:val="vi-VN"/>
        </w:rPr>
        <w:t>I. QUAN ĐIỂM</w:t>
      </w:r>
      <w:bookmarkEnd w:id="279"/>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1. Quán triệt chủ trương của Đảng về cải cách hành chính là một trong những đột phá phát triển đất nước; gắn cải cách hành chính đồng bộ với cải cách lập pháp, cải cách tư pháp và đổi mới phương thức lãnh đạo của Đảng, góp phần xây dựng, hoàn thiện Nhà nước pháp quyền xã hội chủ nghĩa Việt Nam.</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2. Cải cách hành chính phải xuất phát từ lợi ích của người dân, doanh nghiệp; lấy người dân, doanh nghiệp làm trung tâm; lấy sự hài lòng của người dân, doanh nghiệp là thước đo đánh giá chất lượng phục vụ của cơ quan hành chính nhà nước các cấp.</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3. Các nội dung cải cách hành chính phải được tiến hành đồng bộ, thống nhất, có trọng tâm, trọng điểm, phù hợp với điều kiện thực tiễn và góp phần thúc đẩy thực hiện thắng lợi các mục tiêu phát triển kinh tế - xã hội của đất nước theo từng giai đoạn.</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4. Cải cách hành chính phải gắn với nâng cao nhận thức, đổi mới tư duy và hành động sáng tạo; đổi mới lề lối làm việc, phương thức quản trị hiện đại, trên cơ sở đẩy mạnh ứng dụng công nghệ số, thực hiện chuyển đổi số trong hoạt động của các cơ quan hành chính nhà nước; tận dụng có hiệu quả thành tựu, tiến bộ khoa học và công nghệ, nhất là những thành tựu của cuộc Cách mạng công nghiệp lần thứ tư, với lộ trình, bước đi phù hợp, tránh mọi biểu hiện bàng quan, thiếu tự tin, thụ động, nhưng không nóng vội, chủ quan, duy ý chí.</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5. Cải cách hành chính phải kế thừa, phát huy những thành tựu đã đạt được trong cải cách hành chính nhà nước giai đoạn vừa qua; tiếp thu những kinh nghiệm, những bài học thành công trong cải cách của các nước có nền hành chính phát triển để vận dụng vào thực tiễn một cách phù hợp.</w:t>
      </w:r>
    </w:p>
    <w:p w:rsidR="005E722F" w:rsidRPr="007070D0" w:rsidRDefault="005E722F" w:rsidP="007070D0">
      <w:pPr>
        <w:pStyle w:val="NormalWeb"/>
        <w:shd w:val="clear" w:color="auto" w:fill="FFFFFF"/>
        <w:spacing w:before="0" w:beforeAutospacing="0" w:after="0" w:afterAutospacing="0" w:line="312" w:lineRule="auto"/>
        <w:rPr>
          <w:color w:val="000000"/>
          <w:sz w:val="28"/>
          <w:szCs w:val="28"/>
          <w:lang w:val="vi-VN"/>
        </w:rPr>
      </w:pPr>
      <w:bookmarkStart w:id="280" w:name="muc_2"/>
      <w:r w:rsidRPr="007070D0">
        <w:rPr>
          <w:b/>
          <w:bCs/>
          <w:color w:val="000000"/>
          <w:sz w:val="28"/>
          <w:szCs w:val="28"/>
          <w:lang w:val="vi-VN"/>
        </w:rPr>
        <w:t>II. MỤC TIÊU CHUNG</w:t>
      </w:r>
      <w:bookmarkEnd w:id="280"/>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lastRenderedPageBreak/>
        <w:t>Tiếp tục xây dựng nền hành chính dân chủ, chuyên nghiệp, hiện đại, tinh gọn, hiệu lực, hiệu quả, có năng lực kiến tạo phát triển, liêm chính, phục vụ nhân dân, trên cơ sở những quan điểm, chủ trương, đường lối của Đảng về đẩy mạnh toàn diện, đồng bộ công cuộc đổi mới, xây dựng Nhà nước pháp quyền xã hội chủ nghĩa của nhân dân, do nhân dân, vì nhân dân trong giai đoạn 2021 - 2030.</w:t>
      </w:r>
    </w:p>
    <w:p w:rsidR="005E722F" w:rsidRPr="007070D0" w:rsidRDefault="005E722F" w:rsidP="007070D0">
      <w:pPr>
        <w:pStyle w:val="NormalWeb"/>
        <w:shd w:val="clear" w:color="auto" w:fill="FFFFFF"/>
        <w:spacing w:before="0" w:beforeAutospacing="0" w:after="0" w:afterAutospacing="0" w:line="312" w:lineRule="auto"/>
        <w:rPr>
          <w:color w:val="000000"/>
          <w:sz w:val="28"/>
          <w:szCs w:val="28"/>
          <w:lang w:val="vi-VN"/>
        </w:rPr>
      </w:pPr>
      <w:bookmarkStart w:id="281" w:name="muc_3"/>
      <w:r w:rsidRPr="007070D0">
        <w:rPr>
          <w:b/>
          <w:bCs/>
          <w:color w:val="000000"/>
          <w:sz w:val="28"/>
          <w:szCs w:val="28"/>
          <w:lang w:val="vi-VN"/>
        </w:rPr>
        <w:t>III. NỘI DUNG, MỤC TIÊU, NHIỆM VỤ CỤ THỂ CỦA CẢI CÁCH HÀNH CHÍNH</w:t>
      </w:r>
      <w:bookmarkEnd w:id="281"/>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Cải cách hành chính nhà nước giai đoạn 2021 - 2030 tập trung vào 6 nội dung, đó là: Cải cách thể chế; Cải cách thủ tục hành chính; Cải cách tổ chức bộ máy hành chính nhà nước; Cải cách chế độ công vụ; Cải cách tài chính công và Xây dựng, phát triển Chính phủ điện tử, Chính phủ số.</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Trọng tâm cải cách hành chính 10 năm tới là: Cải cách thể chế, trong đó tập trung xây dựng, hoàn thiện hệ thống thể chế của nền hành chính và nâng cao hiệu lực, hiệu quả tổ chức thi hành pháp luật; xây dựng đội ngũ cán bộ, công chức, viên chức chuyên nghiệp, có năng lực, phẩm chất đáp ứng yêu cầu nhiệm vụ và sự phát triển đất nước, trong đó, chú trọng cải cách chính sách tiền lương; xây dựng và phát triển Chính phủ điện tử, Chính phủ số.</w:t>
      </w:r>
    </w:p>
    <w:p w:rsidR="005E722F" w:rsidRPr="007070D0" w:rsidRDefault="005E722F" w:rsidP="007070D0">
      <w:pPr>
        <w:pStyle w:val="NormalWeb"/>
        <w:shd w:val="clear" w:color="auto" w:fill="FFFFFF"/>
        <w:spacing w:before="0" w:beforeAutospacing="0" w:after="0" w:afterAutospacing="0" w:line="312" w:lineRule="auto"/>
        <w:rPr>
          <w:color w:val="000000"/>
          <w:sz w:val="28"/>
          <w:szCs w:val="28"/>
        </w:rPr>
      </w:pPr>
      <w:bookmarkStart w:id="282" w:name="dieu_1_1"/>
      <w:r w:rsidRPr="007070D0">
        <w:rPr>
          <w:color w:val="000000"/>
          <w:sz w:val="28"/>
          <w:szCs w:val="28"/>
          <w:lang w:val="vi-VN"/>
        </w:rPr>
        <w:t>1. Cải cách thể chế</w:t>
      </w:r>
      <w:bookmarkEnd w:id="282"/>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rPr>
      </w:pPr>
      <w:r w:rsidRPr="007070D0">
        <w:rPr>
          <w:color w:val="000000"/>
          <w:sz w:val="28"/>
          <w:szCs w:val="28"/>
          <w:lang w:val="vi-VN"/>
        </w:rPr>
        <w:t>a) Mục tiêu</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rPr>
      </w:pPr>
      <w:r w:rsidRPr="007070D0">
        <w:rPr>
          <w:color w:val="000000"/>
          <w:sz w:val="28"/>
          <w:szCs w:val="28"/>
          <w:lang w:val="vi-VN"/>
        </w:rPr>
        <w:t>Tiếp tục xây dựng, hoàn thiện hệ thống thể chế của nền hành chính nhà nước, đồng bộ trên tất cả các lĩnh vực; nâng cao chất lượng thể chế kinh tế thị trường định hướng xã hội chủ nghĩa, đồng bộ, hiện đại, hội nhập, trọng tâm là thị trường các yếu tố sản xuất, nhất là thị trường quyền sử dụng đất, khoa học, công nghệ; tạo được bước đột phá trong huy động, phân bổ và sử dụng có hiệu quả các nguồn lực để thúc đẩy phát triển đất nước; tổ chức thi hành pháp luật nghiêm minh, hiệu quả, nâng cao ý thức chấp hành pháp luật của cá nhân, tổ chức và toàn xã hội.</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rPr>
      </w:pPr>
      <w:r w:rsidRPr="007070D0">
        <w:rPr>
          <w:color w:val="000000"/>
          <w:sz w:val="28"/>
          <w:szCs w:val="28"/>
          <w:lang w:val="vi-VN"/>
        </w:rPr>
        <w:t>- Đến năm 2025:</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rPr>
      </w:pPr>
      <w:r w:rsidRPr="007070D0">
        <w:rPr>
          <w:color w:val="000000"/>
          <w:sz w:val="28"/>
          <w:szCs w:val="28"/>
          <w:lang w:val="vi-VN"/>
        </w:rPr>
        <w:t>+ Cơ bản hoàn thiện hệ thống thể chế của nền hành chính nhà nước, trọng tâm là thể chế về tổ chức bộ máy và quản lý cán bộ, công chức, viên chức, nâng cao hiệu lực, hiệu quả quản lý nhà nước và năng lực kiến tạo phát triển.</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rPr>
      </w:pPr>
      <w:r w:rsidRPr="007070D0">
        <w:rPr>
          <w:color w:val="000000"/>
          <w:sz w:val="28"/>
          <w:szCs w:val="28"/>
          <w:lang w:val="vi-VN"/>
        </w:rPr>
        <w:t xml:space="preserve">+ Tiếp tục hoàn thiện thể chế phát triển nền kinh tế thị trường định hướng xã hội chủ nghĩa, giải quyết tốt hơn mối quan hệ giữa Nhà nước và thị trường; tập trung </w:t>
      </w:r>
      <w:r w:rsidRPr="007070D0">
        <w:rPr>
          <w:color w:val="000000"/>
          <w:sz w:val="28"/>
          <w:szCs w:val="28"/>
          <w:lang w:val="vi-VN"/>
        </w:rPr>
        <w:lastRenderedPageBreak/>
        <w:t>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sáng tạo.</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rPr>
      </w:pPr>
      <w:r w:rsidRPr="007070D0">
        <w:rPr>
          <w:color w:val="000000"/>
          <w:sz w:val="28"/>
          <w:szCs w:val="28"/>
          <w:lang w:val="vi-VN"/>
        </w:rPr>
        <w:t>+ Hoàn thiện thể chế và các khung khổ pháp lý để thúc đẩy quá trình chuyển đổi số, phục vụ có hiệu quả việc xây dựng, phát triển Chính phủ số, nền kinh tế số và xã hội số.</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rPr>
      </w:pPr>
      <w:r w:rsidRPr="007070D0">
        <w:rPr>
          <w:color w:val="000000"/>
          <w:sz w:val="28"/>
          <w:szCs w:val="28"/>
          <w:lang w:val="vi-VN"/>
        </w:rPr>
        <w:t>- Đến năm 2030:</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rPr>
      </w:pPr>
      <w:r w:rsidRPr="007070D0">
        <w:rPr>
          <w:color w:val="000000"/>
          <w:sz w:val="28"/>
          <w:szCs w:val="28"/>
          <w:lang w:val="vi-VN"/>
        </w:rPr>
        <w:t>Hoàn thiện toàn diện, đồng bộ và vận hành có hiệu quả thể chế của nền hành chính hiện đại, thể chế phát triển kinh tế thị trường định hướng xã hội chủ nghĩa, tạo được bước đột phá trong huy động, phân bổ và sử dụng có hiệu quả các nguồn lực để thúc đẩy phát triển đất nước.</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rPr>
      </w:pPr>
      <w:r w:rsidRPr="007070D0">
        <w:rPr>
          <w:color w:val="000000"/>
          <w:sz w:val="28"/>
          <w:szCs w:val="28"/>
          <w:lang w:val="vi-VN"/>
        </w:rPr>
        <w:t>b) Nhiệm vụ</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Tiếp tục xây dựng, hoàn thiện hệ thống thể chế, chính sách pháp luật về tổ chức bộ máy hành chính, chế độ công vụ đầy đủ, đồng bộ trên cơ sở Luật Tổ chức Chính phủ, Luật Tổ chức chính quyền địa phương, Luật Cán bộ, công chức, Luật Viên chức. Tiếp tục thể chế hóa các quy định của Hiến pháp về quyền con người, quyền công dân, quyền và nghĩa vụ của Mặt trận Tổ quốc Việt Nam và các tổ chức chính trị - xã hội, xã hội - nghề nghiệp.</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Xây dựng, hoàn thiện thể chế kinh tế thị trường định hướng xã hội chủ nghĩa:</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Hoàn thiện thể chế về sở hữu, bảo đảm thể chế hóa đầy đủ quyền sở hữu tài sản của Nhà nước, tổ chức và cá nhân đã được quy định trong Hiến pháp năm 2013; thể chế về phát triển các thành phần kinh tế, các loại hình doanh nghiệp, các yếu tố thị trường và các loại thị trường, bảo đảm mọi người dân, doanh nghiệp thuộc các thành phần kinh tế đều hoạt động theo cơ chế thị trường, bình đẳng và cạnh tranh lành mạnh theo pháp luật; thể chế gắn kết tăng trưởng kinh tế với bảo đảm phát triển bền vững, tiến bộ và công bằng xã hội, quốc phòng, an ninh, bảo vệ môi trường và ứng phó với biến đổi khí hậu; thể chế đẩy mạnh, nâng cao hiệu quả hội nhập kinh tế quốc tế.</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Hoàn thiện thể chế về thu hút đầu tư, huy động, phân bổ và sử dụng có hiệu quả các nguồn lực và thể chế về phân phối kết quả làm ra để giải phóng sức sản xuất, tạo động lực và nguồn lực cho tăng trưởng, phát triển.</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lastRenderedPageBreak/>
        <w:t>+ Sửa đổi, bổ sung, hoàn thiện pháp luật về đất đai, tài nguyên để huy động, phân bổ và sử dụng hiệu quả đất đai, tài nguyên, khắc phục tình trạng tranh chấp, khiếu kiện, tham nhũng, lãng phí trong lĩnh vực này. Công khai, minh bạch việc quản lý, sử dụng đất công; tăng cường giám sát, quản lý chặt chẽ, nâng cao hiệu quả sử dụng đất giao cho các cộng đồng và doanh nghiệp nhà nước.</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Rà soát, sửa đổi, bổ sung và hoàn thiện thể chế, cơ chế, chính sách phát triển mạnh mẽ thị trường khoa học và công nghệ gắn với xây dựng cơ sở dữ liệu quốc gia về khoa học và công nghệ.</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Xây dựng, hoàn thiện khung khổ pháp lý, thử nghiệm cơ chế, chính sách đặc thù để thúc đẩy quá trình chuyển đổi số, kinh tế số, sản xuất thông minh, các mô hình sản xuất kinh doanh mới, kinh tế chia sẻ, thương mại điện tử, khởi nghiệp sáng tạo,...</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Nâng cao chất lượng công tác xây dựng pháp luật:</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Tiếp tục đổi mới, hoàn thiện quy trình lập pháp, lập quy theo hướng chặt chẽ, khoa học, hiện đại, chuyên nghiệp, áp dụng kỹ thuật lập pháp tiến bộ trong soạn thảo; tăng cường tham vấn ý kiến chuyên môn của các hiệp hội, chuyên gia, nhà khoa học và tham vấn ý kiến rộng rãi của người dân, tổ chức và xã hội trong quá trình xây dựng và ban hành văn bản quy phạm pháp luật, bảo đảm tính minh bạch, tính nhất quán, ổn định và dự đoán được của pháp luật.</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Tăng cường kiểm tra, rà soát văn bản quy phạm pháp luật, kịp thời phát hiện và xử lý các quy định chồng chéo, mâu thuẫn, trái pháp luật, hết hiệu lực hoặc không còn phù hợp.</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Đổi mới, nâng cao chất lượng, hiệu quả thực thi pháp luật:</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Ban hành quy định và tổ chức triển khai có hiệu quả công tác tổ chức thi hành pháp luật và theo dõi, đánh giá tình hình thi hành pháp luật hàng năm tại các bộ, ngành, địa phương.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Tăng cường năng lực phản ứng chính sách, kịp thời xử lý các vấn đề mới phát sinh trong tổ chức thi hành pháp luật, đặc biệt gắn kết với quá trình xây dựng, hoàn thiện pháp luật.</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Đổi mới công tác kiểm tra, theo dõi, đánh giá việc thực hiện trách nhiệm quản lý nhà nước trong công tác tổ chức thi hành pháp luật.</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lastRenderedPageBreak/>
        <w:t>+ Thực hiện hiệu quả công tác phổ biến, giáo dục pháp luật thông qua tăng cường ứng dụng công nghệ thông tin và số hóa công tác phổ biến, giáo dục pháp luật.</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Tăng cường vai trò của người dân, doanh nghiệp, các tổ chức chính trị - xã hội, xã hội - nghề nghiệp và cộng đồng trong phản biện và giám sát thi hành pháp luật.</w:t>
      </w:r>
    </w:p>
    <w:p w:rsidR="005E722F" w:rsidRPr="007070D0" w:rsidRDefault="005E722F" w:rsidP="007070D0">
      <w:pPr>
        <w:pStyle w:val="NormalWeb"/>
        <w:shd w:val="clear" w:color="auto" w:fill="FFFFFF"/>
        <w:spacing w:before="0" w:beforeAutospacing="0" w:after="0" w:afterAutospacing="0" w:line="312" w:lineRule="auto"/>
        <w:rPr>
          <w:color w:val="000000"/>
          <w:sz w:val="28"/>
          <w:szCs w:val="28"/>
          <w:lang w:val="vi-VN"/>
        </w:rPr>
      </w:pPr>
      <w:r w:rsidRPr="007070D0">
        <w:rPr>
          <w:color w:val="000000"/>
          <w:sz w:val="28"/>
          <w:szCs w:val="28"/>
          <w:lang w:val="vi-VN"/>
        </w:rPr>
        <w:t>2. Cải cách thủ tục hành chính</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a) Mục tiêu</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Cải cách quyết liệt, đồng bộ, hiệu quả quy định thủ tục hành chính liên quan đến người dân, doanh nghiệp; thủ tục hành chính nội bộ giữa cơ quan hành chính nhà nước; rà soát, cắt giảm, đơn giản hóa điều kiện kinh doanh, thành phần hồ sơ và tối ưu hóa quy trình giải quyết thủ tục hành chính trên cơ sở ứng dụng mạnh mẽ công nghệ thông tin; bãi bỏ các rào cản hạn chế quyền tự do kinh doanh, cải thiện, nâng cao chất lượng môi trường đầu tư kinh doanh, bảo đảm cạnh tranh lành mạnh, bình đẳng, minh bạch; đổi mới và nâng cao hiệu quả thực hiện cơ chế một cửa, một cửa liên thông trong giải quyết thủ tục hành chính. Đẩy mạnh thực hiện thủ tục hành chính trên môi trường điện tử để người dân, doanh nghiệp có thể thực hiện dịch vụ mọi lúc, mọi nơi, trên các phương tiện khác nhau.</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Đến năm 2025:</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Cắt giảm, đơn giản hóa tối thiểu 20% số quy định và cắt giảm tối thiểu 20% chi phí tuân thủ quy định liên quan đến hoạt động kinh doanh tại các văn bản đang có hiệu lực thi hành tính đến hết ngày 31 tháng 5 năm 2020.</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Hoàn thành việc đổi mới thực hiện cơ chế một cửa, một cửa liên thông trong giải quyết thủ tục hành chính theo hướng nâng cao chất lượng phục vụ, không theo địa giới hành chính, tăng cường ứng dụng công nghệ thông tin, giảm thời gian đi lại, chi phí xã hội và tạo thuận lợi cho người dân, doanh nghiệp.</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Tối thiểu 80% hồ sơ giải quyết thủ tục hành chính được luân chuyển trong nội bộ giữa các cơ quan có thẩm quyền giải quyết hoặc các cơ quan có liên quan được thực hiện bằng phương thức điện tử.</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Tối thiểu 80% thủ tục hành chính có yêu cầu nghĩa vụ tài chính, được triển khai thanh toán trực tuyến, trong số đó, tỷ lệ giao dịch thanh toán trực tuyến đạt từ 30% trở lên.</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xml:space="preserve">+ Năm 2021, số hóa kết quả giải quyết thủ tục hành chính đang còn hiệu lực và có giá trị sử dụng thuộc thẩm quyền giải quyết của cấp trung ương, cấp tỉnh, cấp </w:t>
      </w:r>
      <w:r w:rsidRPr="007070D0">
        <w:rPr>
          <w:color w:val="000000"/>
          <w:sz w:val="28"/>
          <w:szCs w:val="28"/>
          <w:lang w:val="vi-VN"/>
        </w:rPr>
        <w:lastRenderedPageBreak/>
        <w:t>huyện, cấp xã đạt tỷ lệ tối thiểu tương ứng là 40%, 30%, 20%, 15%; giai đoạn 2022 - 2025, mỗi năm tăng tối thiểu 20% đối với mỗi cấp hành chính cho đến khi đạt tỷ lệ 100% để đảm bảo việc kết nối, chia sẻ dữ liệu trong giải quyết thủ tục hành chính trên môi trường điện tử.</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Tối thiểu 80% thủ tục hành chính của các bộ, ngành, địa phương, có đủ điều kiện, được cung cấp trực tuyến mức độ 3 và 4. Trong số đó, ít nhất 80% thủ tục hành chính được tích hợp, cung cấp trên Cổng Dịch vụ công quốc gia. Tỷ lệ hồ sơ giải quyết trực tuyến mức độ 3 và 4 trên tổng số hồ sơ đạt tối thiểu 50%.</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Mức độ hài lòng của người dân, doanh nghiệp về giải quyết thủ tục hành chính đạt tối thiểu 90%. Trong đó, mức độ hài lòng về giải quyết các thủ tục hành chính lĩnh vực đất đai, xây dựng, đầu tư đạt tối thiểu 85%.</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+ 90% thủ tục hành chính nội bộ giữa cơ quan hành chính nhà nước được công bố, công khai và cập nhật kịp thời.</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+ 80% người dân, doanh nghiệp khi thực hiện thủ tục hành chính không phải cung cấp lại các thông tin, giấy tờ, tài liệu đã được chấp nhận khi thực hiện thành công thủ tục hành chính trước đó, mà cơ quan nhà nước có thẩm quyền giải quyết thủ tục hành chính đang quản lý, hoặc thông tin, giấy tờ, tài liệu đã được cơ quan nhà nước kết nối, chia sẻ.</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Đến năm 2030:</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+ 100% thủ tục hành chính, có yêu cầu nghĩa vụ tài chính, được triển khai thanh toán trực tuyến, trong số đó, tỷ lệ giao dịch thanh toán trực tuyến đạt từ 50% trở lên.</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Tối thiểu 90% thủ tục hành chính của các bộ, ngành, địa phương, có đủ điều kiện, được cung cấp trực tuyến mức độ 3 và 4, đồng thời, hoàn thành việc tích hợp, cung cấp trên Cổng Dịch vụ công quốc gia. Tỷ lệ hồ sơ giải quyết trực tuyến mức độ 3 và 4 trên tổng số hồ sơ đạt tối thiểu 80%.</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+ 90% số lượng người dân, doanh nghiệp tham gia hệ thống Chính phủ điện tử được xác thực định danh điện tử thông suốt và hợp nhất trên tất cả các hệ thống thông tin của các cấp chính quyền từ Trung ương đến địa phương.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Mức độ hài lòng của người dân, doanh nghiệp về giải quyết thủ tục hành chính đạt tối thiểu 95%. Trong đó, mức độ hài lòng về giải quyết các thủ tục hành chính lĩnh vực đất đai, xây dựng, đầu tư đạt tối thiểu 90%.</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lastRenderedPageBreak/>
        <w:t>+ Môi trường kinh doanh của Việt Nam được xếp vào nhóm 30 quốc gia hàng đầu.</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b) Nhiệm vụ</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Kiểm soát chặt chẽ việc ban hành các quy định thủ tục hành chính liên quan đến người dân, doanh nghiệp, bảo đảm thủ tục hành chính mới ban hành phải đơn giản, dễ hiểu, dễ thực hiện, trọng tâm là thủ tục hành chính thuộc các lĩnh vực: Đất đai, xây dựng, đầu tư, bảo hiểm, thuế, hải quan, công an,... và các thủ tục hành chính thuộc các lĩnh vực khác có số lượng, tần suất giao dịch lớn.</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Rà soát, đơn giản hóa thủ tục hành chính:</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Rà soát, đánh giá thủ tục hành chính trong quá trình thực hiện; loại bỏ các thủ tục rườm rà, chồng chéo dễ bị lợi dụng để tham nhũng, gây khó khăn cho người dân, tổ chức; loại bỏ các thành phần hồ sơ không cần thiết, không hợp lý; tích hợp, cắt giảm mạnh các mẫu đơn, tờ khai và các giấy tờ không cần thiết hoặc có nội dung thông tin trùng lặp trên cơ sở ứng dụng các công nghệ số và các cơ sở dữ liệu sẵn có.</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Cắt giảm, đơn giản hóa các quy định liên quan đến hoạt động kinh doanh, loại bỏ các quy định không hợp pháp, không cần thiết, không hợp lý, bảo đảm thực chất. Tổ chức triển khai có kết quả Chương trình cắt giảm, đơn giản hóa các quy định liên quan đến hoạt động kinh doanh giai đoạn 2020 - 2025.</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Cải cách hoạt động kiểm tra chuyên ngành đối với hàng hóa xuất khẩu, nhập khẩu theo hướng tăng cường kết nối, chia sẻ thông tin giữa các cơ quan quản lý nhà nước; ứng dụng tối đa các hệ thống công nghệ thông tin để đơn giản hóa, hiện đại hóa thủ tục kiểm tra, bảo đảm minh bạch thông tin; áp dụng đầy đủ, hiệu quả phương pháp kiểm tra tiên tiến, phương pháp quản lý rủi ro phù hợp với thông lệ quốc tế, Công ước/Hiệp định quốc tế mà Việt Nam đã ký kết, tham gia.</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Rà soát, thống kê và đơn giản hóa các thủ tục hành chính nội bộ giữa các cơ quan hành chính nhà nước.</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Thường xuyên, kịp thời cập nhật, công khai thủ tục hành chính dưới nhiều hình thức khác nhau, tạo thuận lợi cho người dân, tổ chức tìm hiểu và thực hiện. Vận hành và khai thác có hiệu quả Cơ sở dữ liệu thủ tục hành chính trên Cổng Dịch vụ công quốc gia.</w:t>
      </w:r>
    </w:p>
    <w:p w:rsidR="005E722F" w:rsidRPr="007070D0" w:rsidRDefault="005E722F" w:rsidP="007070D0">
      <w:pPr>
        <w:pStyle w:val="NormalWeb"/>
        <w:shd w:val="clear" w:color="auto" w:fill="FFFFFF"/>
        <w:spacing w:before="0" w:beforeAutospacing="0" w:after="0" w:afterAutospacing="0" w:line="312" w:lineRule="auto"/>
        <w:rPr>
          <w:color w:val="000000"/>
          <w:sz w:val="28"/>
          <w:szCs w:val="28"/>
          <w:lang w:val="vi-VN"/>
        </w:rPr>
      </w:pPr>
      <w:r w:rsidRPr="007070D0">
        <w:rPr>
          <w:color w:val="000000"/>
          <w:sz w:val="28"/>
          <w:szCs w:val="28"/>
          <w:lang w:val="vi-VN"/>
        </w:rPr>
        <w:lastRenderedPageBreak/>
        <w:t>- Hoàn thành đổi mới thực hiện cơ chế một cửa, một cửa liên thông trong giải quyết thủ tục hành chính theo quy định tại Quyết định số </w:t>
      </w:r>
      <w:hyperlink r:id="rId10" w:tgtFrame="_blank" w:tooltip="Quyết định 468/QĐ-TTg" w:history="1">
        <w:r w:rsidRPr="007070D0">
          <w:rPr>
            <w:rStyle w:val="Hyperlink"/>
            <w:color w:val="0E70C3"/>
            <w:sz w:val="28"/>
            <w:szCs w:val="28"/>
            <w:lang w:val="vi-VN"/>
          </w:rPr>
          <w:t>468/QĐ-TTg</w:t>
        </w:r>
      </w:hyperlink>
      <w:r w:rsidRPr="007070D0">
        <w:rPr>
          <w:color w:val="000000"/>
          <w:sz w:val="28"/>
          <w:szCs w:val="28"/>
          <w:lang w:val="vi-VN"/>
        </w:rPr>
        <w:t> ngày 27 tháng 3 năm 2021 của Thủ tướng Chính phủ.</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Đẩy mạnh phân cấp trong giải quyết thủ tục hành chính theo hướng cấp nào sát cơ sở, sát nhân dân nhất thì giao cho cấp đó giải quyết, đảm bảo nguyên tắc quản lý ngành, lãnh thổ, không để tình trạng nhiều tầng nấc, kéo dài thời gian giải quyết và gây nhũng nhiễu, tiêu cực, phiền hà cho nhân dân.</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Đẩy mạnh nghiên cứu, đề xuất giải pháp tháo gỡ các vướng mắc về cơ chế, chính sách, thủ tục hành chính, thông qua tăng cường đối thoại, lấy ý kiến người dân, doanh nghiệp, phát huy vai trò, hiệu quả hoạt động của Hội đồng tư vấn cải cách thủ tục hành chính của Thủ tướng Chính phủ.</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Trong năm 2022, hoàn thành kết nối Cổng Thông tin một cửa quốc gia với Cổng Dịch vụ công quốc gia; đẩy mạnh thực hiện các thủ tục kiểm tra chuyên ngành và thanh toán các khoản phí liên quan đến kiểm tra chuyên ngành trên Cổng Dịch vụ công quốc gia. Hoàn thành xây dựng và vận hành có hiệu quả Cơ sở dữ liệu hộ tịch điện tử, đảm bảo thống nhất với Cơ sở dữ liệu quốc gia về dân cư.</w:t>
      </w:r>
    </w:p>
    <w:p w:rsidR="005E722F" w:rsidRPr="007070D0" w:rsidRDefault="005E722F" w:rsidP="007070D0">
      <w:pPr>
        <w:pStyle w:val="NormalWeb"/>
        <w:shd w:val="clear" w:color="auto" w:fill="FFFFFF"/>
        <w:spacing w:before="0" w:beforeAutospacing="0" w:after="0" w:afterAutospacing="0" w:line="312" w:lineRule="auto"/>
        <w:rPr>
          <w:color w:val="000000"/>
          <w:sz w:val="28"/>
          <w:szCs w:val="28"/>
          <w:lang w:val="vi-VN"/>
        </w:rPr>
      </w:pPr>
      <w:bookmarkStart w:id="283" w:name="dieu_3"/>
      <w:r w:rsidRPr="007070D0">
        <w:rPr>
          <w:color w:val="000000"/>
          <w:sz w:val="28"/>
          <w:szCs w:val="28"/>
          <w:lang w:val="vi-VN"/>
        </w:rPr>
        <w:t>3. Cải cách tổ chức bộ máy hành chính nhà nước</w:t>
      </w:r>
      <w:bookmarkEnd w:id="283"/>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a) Mục tiêu</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Tiếp tục rà soát chức năng, nhiệm vụ của các cơ quan hành chính nhà nước các cấp, định rõ việc của cơ quan hành chính nhà nước; phân định rõ mô hình tổ chức chính quyền nông thôn, đô thị, hải đảo và đơn vị hành chính - kinh tế đặc biệt. Tăng cường đổi mới, cải tiến phương thức làm việc nhằm nâng cao hiệu lực, hiệu quả hoạt động quản lý nhà nước và sắp xếp, tinh gọn hệ thống tổ chức cơ quan hành chính nhà nước các cấp theo quy định. Đẩy mạnh phân cấp quản lý nhà nước; tăng cường rà soát, sắp xếp lại hệ thống các đơn vị sự nghiệp công lập theo hướng tinh gọn, có cơ cấu hợp lý và nâng cao hiệu quả hoạt động.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Đến năm 2025:</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Hoàn thành việc nghiên cứu, đề xuất mô hình tổ chức tổng thể của hệ thống hành chính nhà nước phù hợp với yêu cầu, điều kiện cụ thể của nước ta trong giai đoạn mới.</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lastRenderedPageBreak/>
        <w:t>+ Phân định rõ chức năng, nhiệm vụ, quyền hạn của từng cơ quan, tổ chức, khắc phục được tình trạng chồng chéo, trùng lắp hoặc bỏ sót chức năng, nhiệm vụ giữa các cơ quan, tổ chức trong hệ thống hành chính nhà nước.</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Hoàn thành việc sắp xếp thu gọn các đơn vị hành chính cấp huyện, xã và thôn, tổ dân phố theo tiêu chuẩn quy định.</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Giảm tối thiểu bình quân cả nước 10% số lượng đơn vị sự nghiệp công lập và 10% biên chế sự nghiệp hưởng lương từ ngân sách nhà nước so với năm 2021.</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Mức độ hài lòng của người dân, tổ chức đối với sự phục vụ của cơ quan hành chính nhà nước đạt tối thiểu 90%. Mức độ hài lòng của người dân về cung cấp dịch vụ y tế, giáo dục công lập đạt tối thiểu 85%.</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Đến năm 2030:</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Tiếp tục sắp xếp, kiện toàn cơ cấu tổ chức Chính phủ theo hướng giảm hợp lý đầu mối các bộ, cơ quan ngang bộ và giảm tương ứng số cơ quan chuyên môn thuộc Ủy ban nhân dân cấp tỉnh, cấp huyện; giảm mạnh đầu mối các tổ chức trung gian.</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Tiếp tục giảm bình quân 10% biên chế sự nghiệp hưởng lương từ ngân sách nhà nước so với năm 2025.</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Mức độ hài lòng của người dân, tổ chức đối với sự phục vụ của cơ quan hành chính nhà nước đạt tối thiểu 95%. Mức độ hài lòng của người dân về cung cấp dịch vụ y tế, giáo dục công lập đạt tối thiểu 90%</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Phân định rõ và tổ chức thực hiện mô hình chính quyền nông thôn, đô thị, hải đảo và đơn vị hành chính - kinh tế đặc biệt.</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b) Nhiệm vụ</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Xây dựng, hoàn thiện chính sách, pháp luật về tổ chức bộ máy hành chính nhà nước:</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Nghiên cứu, đề xuất mô hình, cơ cấu tổ chức Chính phủ trong bối cảnh đẩy mạnh phát triển Chính phủ điện tử, Chính phủ số và chủ động tham gia, thích ứng với cuộc Cách mạng công nghiệp lần thứ tư.</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xml:space="preserve">+ Rà soát, xác định rõ nhiệm vụ của các cơ quan hành chính phải thực hiện, những công việc cần phân cấp cho địa phương, cấp dưới thực hiện; công việc cần chuyển </w:t>
      </w:r>
      <w:r w:rsidRPr="007070D0">
        <w:rPr>
          <w:color w:val="000000"/>
          <w:sz w:val="28"/>
          <w:szCs w:val="28"/>
          <w:lang w:val="vi-VN"/>
        </w:rPr>
        <w:lastRenderedPageBreak/>
        <w:t>giao cho doanh nghiệp, các tổ chức xã hội đảm nhiệm; trên cơ sở đó thiết kế, sắp xếp tổ chức bộ máy hành chính phủ hợp ở Trung ương và địa phương.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Nghiên cứu làm rõ cơ sở lý luận và thực tiễn, phạm vi quản lý đa ngành, đa lĩnh vực của một số bộ, ngành, nhất là những bộ, ngành có chức năng, nhiệm vụ tương đồng, trùng lắp để có giải pháp phù hợp và thực hiện kiện toàn, sắp xếp cơ cấu tổ chức, bảo đảm tinh gọn các bộ, cơ quan ngang bộ.</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Các địa phương đã thực hiện thí điểm hợp nhất, sáp nhập các cơ quan chuyên môn theo Kết luận số 34-KL/TW ngày 07 tháng 8 năm 2018 của Bộ Chính trị về thực hiện một số mô hình thí điểm theo Nghị quyết số 18-NQ/TW ngày 25 tháng 10 năm 2017, tổng kết việc thực hiện thí điểm theo yêu cầu của cơ quan có thẩm quyền.</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Tổ chức sắp xếp, kiện toàn các cơ quan trong bộ máy hành chính nhà nước:</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Tiếp tục triển khai rà soát, sắp xếp, tinh gọn bộ máy tổ chức các cơ quan, đơn vị, giảm đầu mối tổ chức trung gian, khắc phục triệt để sự trùng lắp, chồng chéo chức năng, nhiệm vụ, đảm bảo nguyên tắc một tổ chức có thể đảm nhiệm nhiều việc, nhưng một việc chỉ do một tổ chức chủ trì và chịu trách nhiệm chính.</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Tiếp tục thí điểm chuyển giao một số nhiệm vụ và dịch vụ hành chính công mà Nhà nước không nhất thiết phải thực hiện cho doanh nghiệp, các tổ chức xã hội đảm nhiệm.</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Sắp xếp, giảm tối đa các ban quản lý dự án, các tổ chức phối hợp liên ngành, nhất là các tổ chức có bộ phận giúp việc chuyên trách.</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Nghiên cứu sửa đổi, bổ sung, hoàn thiện quy định về tổ chức chính quyền địa phương theo hướng phân định rõ hơn tổ chức bộ máy chính quyền đô thị, nông thôn, hải đảo, đơn vị hành chính - kinh tế đặc biệt:</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Sắp xếp, kiện toàn, tổ chức lại đơn vị hành chính cấp huyện, cấp xã theo quy định của pháp luật; nghiên cứu, thí điểm sắp xếp đơn vị hành chính cấp tỉnh.</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Ban hành giải pháp khuyến khích sáp nhập, tăng quy mô các đơn vị hành chính các cấp ở những nơi có đủ điều kiện để nâng cao năng lực quản lý, điều hành và tăng cường các nguồn lực của địa phương.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Thực hiện sắp xếp, sáp nhập thôn, tổ dân phố phù hợp với yêu cầu quản lý và tổ chức hoạt động của thôn, tổ dân phố.</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lastRenderedPageBreak/>
        <w:t>+ Thí điểm mô hình chính quyền đô thị trực thuộc cấp tỉnh, đơn vị hành chính - kinh tế đặc biệt ở những nơi có đủ điều kiện.</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Đổi mới hệ thống tổ chức, quản lý và nâng cao hiệu quả hoạt động để tinh gọn đầu mối, khắc phục chồng chéo, dàn trải và trùng lắp về chức năng, nhiệm vụ của các đơn vị sự nghiệp công lập:</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Rà soát, hoàn thiện các quy định về tiêu chí phân loại, điều kiện thành lập, sáp nhập, hợp nhất, giải thể các đơn vị sự nghiệp công lập theo từng ngành, lĩnh vực; quy hoạch mạng lưới các đơn vị sự nghiệp công lập, trọng tâm là các lĩnh vực: Y tế; giáo dục và đào tạo; lao động, thương binh và xã hội; khoa học và công nghệ; văn hóa, thể thao và du lịch; thông tin và truyền thông.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Chuyển đổi các đơn vị sự nghiệp công lập có đủ điều kiện sang công ty cổ phần.</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Nghiên cứu, ban hành các biện pháp đổi mới phương thức quản lý, tổ chức và hoạt động để nâng cao năng lực quản trị. Thực hiện thí điểm việc thi tuyển, thuê giám đốc điều hành tại các đơn vị sự nghiệp công lập.</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Tăng cường phân cấp, phân quyền mạnh mẽ, hợp lý giữa Trung ương và địa phương, giữa cấp trên và cấp dưới, gắn với quyền hạn và trách nhiệm; khuyến khích sự năng động, sáng tạo và phát huy tính tích cực, chủ động của các cấp, các ngành trong thực hiện nhiệm vụ quản lý nhà nước.</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Rà soát, sửa đổi, bổ sung các quy định về phân cấp quản lý giữa Trung ương và địa phương; phân cấp giữa các cấp ở địa phương.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Ban hành cơ chế, chính sách kiểm soát quyền lực chặt chẽ, bảo đảm dân chủ, công khai, minh bạch và đề cao trách nhiệm giải trình trong tổ chức thực hiện nhiệm vụ phân cấp. Triển khai các biện pháp theo dõi, kiểm tra, giám sát hiệu quả việc thực hiện các nhiệm vụ đã phân cấp.</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Nghiên cứu, triển khai các biện pháp đổi mới phương thức làm việc, nâng cao năng suất, hiệu quả hoạt động của cơ quan hành chính nhà nước các cấp trên cơ sở ứng dụng mạnh mẽ các tiến bộ khoa học và công nghệ, ứng dụng công nghệ thông tin; tăng cường chỉ đạo, điều hành, xử lý công việc của cơ quan hành chính các cấp trên môi trường số, tổ chức họp, hội nghị bằng hình thức trực tuyến, không giấy tờ.</w:t>
      </w:r>
    </w:p>
    <w:p w:rsidR="005E722F" w:rsidRPr="007070D0" w:rsidRDefault="005E722F" w:rsidP="007070D0">
      <w:pPr>
        <w:pStyle w:val="NormalWeb"/>
        <w:shd w:val="clear" w:color="auto" w:fill="FFFFFF"/>
        <w:spacing w:before="0" w:beforeAutospacing="0" w:after="0" w:afterAutospacing="0" w:line="312" w:lineRule="auto"/>
        <w:rPr>
          <w:color w:val="000000"/>
          <w:sz w:val="28"/>
          <w:szCs w:val="28"/>
          <w:lang w:val="vi-VN"/>
        </w:rPr>
      </w:pPr>
      <w:bookmarkStart w:id="284" w:name="dieu_4"/>
      <w:r w:rsidRPr="007070D0">
        <w:rPr>
          <w:color w:val="000000"/>
          <w:sz w:val="28"/>
          <w:szCs w:val="28"/>
          <w:lang w:val="vi-VN"/>
        </w:rPr>
        <w:t>4. Cải cách chế độ công vụ</w:t>
      </w:r>
      <w:bookmarkEnd w:id="284"/>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a) Mục tiêu</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lastRenderedPageBreak/>
        <w:t>Xây dựng nền công vụ chuyên nghiệp, trách nhiệm, năng động và thực tài. Thực hiện cơ chế cạnh tranh lành mạnh, dân chủ, công khai, minh bạch trong bổ nhiệm, đề bạt cán bộ và tuyển dụng công chức, viên chức để thu hút người thực sự có đức, có tài vào làm việc trong các cơ quan hành chính nhà nước.</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Đến năm 2025:</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Xây dựng được đội ngũ cán bộ, công chức, viên chức có cơ cấu hợp lý, đáp ứng tiêu chuẩn chức danh, vị trí việc làm và khung năng lực theo quy định.</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Đến năm 2030:</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Xây dựng được đội ngũ cán bộ, công chức, viên chức chuyên nghiệp, có chất lượng cao, có số lượng, cơ cấu hợp lý; đội ngũ cán bộ các cấp, nhất là cấp chiến lược, đủ phẩm chất, năng lực và uy tín, ngang tầm nhiệm vụ: 50% - 60% số lãnh đạo, quản lý cấp phòng, vụ, cục, tổng cục và tương đương ở Trung ương, 25% - 35% số lãnh đạo, quản lý cấp sở, ngành, Ủy ban nhân dân cấp huyện và tương đương, trên 30% số lãnh đạo, quản lý cấp phòng trực thuộc sở, ngành, Ủy ban nhân dân cấp huyện và tương đương, 80% số lãnh đạo, quản lý doanh nghiệp nhà nước có đủ khả năng làm việc trong môi trường quốc tế.</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100% cán bộ, công chức cấp xã có trình độ cao đẳng, đại học và được chuẩn hoá về lý luận chính trị, chuyên môn, nghiệp vụ, kỹ năng làm việc.</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b) Nhiệm vụ</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Tiếp tục nghiên cứu, sửa đổi, bổ sung hoàn thiện hoặc ban hành mới các văn bản quy phạm pháp luật về xây dựng, quản lý đội ngũ cán bộ, công chức, viên chức theo quy định của Luật Cán bộ, công chức; Luật Viên chức, bảo đảm đồng bộ với các quy định của Đảng về công tác cán bộ nhằm xây dựng đội ngũ cán bộ, công chức, viên chức có đủ năng lực, phẩm chất, cơ cấu hợp lý, đáp ứng yêu cầu nhiệm vụ và sự phát triển đất nước trong giai đoạn mới.</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Sửa đổi, bổ sung, hoàn thiện các quy định về tiêu chuẩn ngạch công chức, tiêu chuẩn chức danh nghề nghiệp viên chức; đổi mới công tác tuyển dụng, sử dụng, bổ nhiệm, luân chuyển cán bộ, công chức, viên chức.</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Ban hành quy định về tiêu chuẩn chức danh công chức lãnh đạo, quản lý trong cơ quan hành chính nhà nước. Quy định cụ thể tiêu chuẩn, điều kiện, chính sách để giảm tỷ lệ người phục vụ trong từng cơ quan, nhất là khối văn phòng.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lastRenderedPageBreak/>
        <w:t>Xây dựng, ban hành các quy định thực hiện thống nhất việc kiểm định chất lượng đầu vào công chức, làm cơ sở cho các bộ, ngành, địa phương lựa chọn, tuyển dụng theo yêu cầu, nhiệm vụ; tăng cường phân cấp kiểm định theo lĩnh vực đặc thù và theo vùng, khu vực.</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Tăng cường ứng dụng công nghệ thông tin để nâng cao chất lượng tuyển dụng, nâng ngạch công chức, thăng hạng viên chức.</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Cơ cấu, sắp xếp lại đội ngũ cán bộ, công chức, viên chức các cấp, các ngành theo vị trí việc làm, khung năng lực, bảo đảm đúng người, đúng việc, nâng cao chất lượng, hợp lý về cơ cấu.</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Tiếp tục mở rộng và triển khai có hiệu quả việc thi tuyển cạnh tranh để bổ nhiệm các chức danh lãnh đạo, quản lý cấp vụ, sở, phòng và tương đương.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Nghiên cứu, đổi mới phương pháp, quy trình đánh giá, phân loại cán bộ, công chức, viên chức theo hướng dẫn chủ, công khai, minh bạch, lượng hóa các tiêu chí đánh giá dựa trên kết quả thực hiện nhiệm vụ và gắn với vị trí việc làm, thông qua công việc, sản phẩm cụ thể.</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Xây dựng, hoàn thiện và tổ chức triển khai các văn bản pháp luật quy định về chế độ tiền lương mới đối với cán bộ, công chức, viên chức và lực lượng vũ trang theo lộ trình cải cách chính sách tiền lương; quy định quản lý lao động, tiền lương, tiền thưởng trong các doanh nghiệp nhà nước; quy định về xác định tiền lương đối với sản phẩm, dịch vụ công ích.</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Sửa đổi, bổ sung, hoàn thiện các quy định về quản lý, sử dụng và thực hiện chế độ chính sách đối với viên chức tại các đơn vị sự nghiệp công lập chuyển đổi hoạt động theo hướng đẩy mạnh tự chủ.</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Hoàn thiện quy định về tăng cường kỷ luật, kỷ cương hành chính trong hoạt động công vụ; xây dựng và ban hành quy định về thẩm quyền, trách nhiệm của người đứng đầu cơ quan, tổ chức, đơn vị trong công tác cán bộ và quản lý cán bộ; kịp thời phát hiện và xử lý nghiêm những người có sai phạm, kể cả khi đã chuyển công tác hoặc nghỉ hưu.</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xml:space="preserve">- Đổi mới nội dung, phương pháp đào tạo, bồi dưỡng nâng cao năng lực, kỹ năng và phẩm chất cho đội ngũ cán bộ, công chức, viên chức gắn với vị trí việc làm. Rà soát, sửa đổi, bổ sung nội dung chương trình bồi dưỡng kiến thức quản lý nhà nước theo tiêu chuẩn ngạch công chức, hạng chức danh nghề nghiệp viên chức và yêu </w:t>
      </w:r>
      <w:r w:rsidRPr="007070D0">
        <w:rPr>
          <w:color w:val="000000"/>
          <w:sz w:val="28"/>
          <w:szCs w:val="28"/>
          <w:lang w:val="vi-VN"/>
        </w:rPr>
        <w:lastRenderedPageBreak/>
        <w:t>cầu của vị trí việc làm, bảo đảm không trùng lắp, tiết kiệm, hiệu quả; rà soát, cắt giảm các chứng chỉ bồi dưỡng không cần thiết.</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Đổi mới cơ chế quản lý và chế độ, chính sách đối với đội ngũ cán bộ, công chức ở xã, phường, thị trấn và những người hoạt động không chuyên trách ở cấp xã, bảo đảm giảm dần số lượng người hoạt động không chuyên trách ở cấp xã, nâng cao hiệu quả hoạt động, thực hiện khoán kinh phí.</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Đổi mới cơ chế, chính sách ưu đãi để tạo chuyển biến mạnh mẽ trong phát hiện, thu hút, trọng dụng nhân tài trong quản lý, quản trị nhà nước, khoa học, công nghệ và đổi mới sáng tạo, nhất là các ngành, lĩnh vực mũi nhọn phục vụ cho phát triển nhanh, bền vững. Xây dựng và triển khai có hiệu quả Chiến lược quốc gia về thu hút và trọng dụng nhân tài giai đoạn 2021 - 2030.</w:t>
      </w:r>
    </w:p>
    <w:p w:rsidR="005E722F" w:rsidRPr="007070D0" w:rsidRDefault="005E722F" w:rsidP="007070D0">
      <w:pPr>
        <w:pStyle w:val="NormalWeb"/>
        <w:shd w:val="clear" w:color="auto" w:fill="FFFFFF"/>
        <w:spacing w:before="0" w:beforeAutospacing="0" w:after="0" w:afterAutospacing="0" w:line="312" w:lineRule="auto"/>
        <w:rPr>
          <w:color w:val="000000"/>
          <w:sz w:val="28"/>
          <w:szCs w:val="28"/>
          <w:lang w:val="vi-VN"/>
        </w:rPr>
      </w:pPr>
      <w:r w:rsidRPr="007070D0">
        <w:rPr>
          <w:color w:val="000000"/>
          <w:sz w:val="28"/>
          <w:szCs w:val="28"/>
          <w:lang w:val="vi-VN"/>
        </w:rPr>
        <w:t>5. Cải cách tài chính công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a) Mục tiêu</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Đổi mới mạnh mẽ cơ chế phân bổ, sử dụng ngân sách nhà nước cho cơ quan hành chính, đơn vị sự nghiệp công lập gắn với nhiệm vụ được giao và sản phẩm đầu ra, nhằm nâng cao tính tự chủ, tự chịu trách nhiệm và thúc đẩy sự sáng tạo; nâng cao chất lượng, hiệu quả hoạt động; kiểm soát tham nhũng tại các cơ quan, đơn vị. Đẩy mạnh thực hiện tái cơ cấu doanh nghiệp nhà nước, đổi mới cơ chế quản lý vốn nhà nước đầu tư tại doanh nghiệp.</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Đến năm 2025:</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Tập trung hoàn thiện hệ thống pháp luật để đổi mới cơ chế quản lý, phân bổ ngân sách nhà nước theo hướng bảo đảm vai trò chủ đạo của ngân sách Trung ương và chủ động, tích cực của ngân sách địa phương.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Tiếp tục rà soát, hoàn thiện hệ thống pháp luật về đổi mới cơ chế quản lý, cơ chế tài chính đối với các cơ quan hành chính nhà nước, đơn vị sự nghiệp công lập. Đến năm 2025, có tối thiểu 20% đơn vị sự nghiệp công lập tự bảo đảm chi thường xuyên; 100% đơn vị sự nghiệp kinh tế và sự nghiệp khác, có đủ điều kiện, hoàn thành việc chuyển đổi thành công ty cổ phần hoặc chuyển sang tự bảo đảm chi thường xuyên và chi đầu tư.</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Đến năm 2030:</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xml:space="preserve">Hoàn thiện đầy đủ và đồng bộ hệ thống pháp luật để thể chế hóa các chủ trương của Đảng về đổi mới cơ chế quản lý, cơ chế tài chính của cơ quan hành chính nhà </w:t>
      </w:r>
      <w:r w:rsidRPr="007070D0">
        <w:rPr>
          <w:color w:val="000000"/>
          <w:sz w:val="28"/>
          <w:szCs w:val="28"/>
          <w:lang w:val="vi-VN"/>
        </w:rPr>
        <w:lastRenderedPageBreak/>
        <w:t>nước và đơn vị sự nghiệp công lập. Giảm bình quân 15% chi trực tiếp từ ngân sách nhà nước cho đơn vị sự nghiệp công lập so với giai đoạn 2021 - 2025.</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b) Nhiệm vụ</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Nghiên cứu, đề xuất sửa đổi, bổ sung Luật Ngân sách nhà nước và các văn bản có liên quan để đổi mới cơ chế quản lý, phân bổ ngân sách nhà nước. Sửa đổi, bổ sung và hoàn thiện quy định về thực hiện cơ chế khoán kinh phí quản lý hành chính tại các cơ quan, tổ chức hành chính nhà nước trên cơ sở cụ thể hóa các chủ trương của Đảng và đáp ứng yêu cầu thực tiễn.</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Đẩy mạnh hoạt động hợp tác và chủ động hội nhập quốc tế về tài chính; tăng cường theo dõi, giám sát thực hiện quá trình hội nhập quốc tế, hội nhập khu vực.</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Nâng cao năng lực, hiệu quả giám sát và bảo đảm an ninh tài chính quốc gia; giám sát an toàn về nợ công, nợ quốc gia, nợ Chính phủ; tăng cường kiểm tra, giám sát việc sử dụng vốn vay về cho vay lại.</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Phát triển đồng bộ thị trường tài chính và dịch vụ tài chính: Thị trường chứng khoán ổn định, vững chắc, hoạt động hiệu quả; thị trường bảo hiểm lành mạnh, an toàn; đồng bộ thị trường dịch vụ kế toán, kiểm toán; nâng cao năng lực hoạt động thẩm định giá của Việt Nam; thị trường trái phiếu theo hướng hiện đại, hoàn chỉnh đi đôi với tái cấu trúc thị trường tài chính.</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Hoàn thiện cơ chế tài chính tại các đơn vị sự nghiệp công lập:</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Hoàn thiện hệ thống pháp luật về cơ chế tự chủ tài chính của đơn vị sự nghiệp công lập, bao gồm các quy định về nguồn thu, nhiệm vụ chi, phân phối thu nhập bổ sung; thẩm quyền, trách nhiệm của người đứng đầu đơn vị sự nghiệp công lập; tăng cường phân cấp, tạo quyền chủ động cho đơn vị sự nghiệp công lập.</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Sửa đổi, bổ sung hoặc ban hành danh mục dịch vụ sự nghiệp công sử dụng ngân sách nhà nước, các định mức kinh tế - kỹ thuật, định mức chi phí làm cơ sở cho việc ban hành đơn giá, giá dịch vụ sự nghiệp công sử dụng ngân sách nhà nước theo quy định của pháp luật.</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Ban hành tiêu chí, tiêu chuẩn chất lượng dịch vụ sự nghiệp công sử dụng ngân sách nhà nước; cơ chế giám sát, đánh giá, kiểm định chất lượng và quy chế kiểm tra, nghiệm thu dịch vụ sự nghiệp công sử dụng ngân sách nhà nước thuộc phạm vi quản lý của bộ, cơ quan Trung ương và địa phương.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lastRenderedPageBreak/>
        <w:t>+ Chuyển từ hỗ trợ theo cơ chế cấp phát bình quân sang cơ chế Nhà nước đặt hàng, giao nhiệm vụ cung cấp dịch vụ sự nghiệp công căn cứ vào chất lượng đầu ra hoặc đấu thầu cung cấp dịch vụ sự nghiệp công; tạo sự cạnh tranh bình đẳng trong cung cấp dịch vụ sự nghiệp công, nâng cao chất lượng và đa dạng hóa dịch vụ sự nghiệp công.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Đẩy mạnh cung ứng dịch vụ sự nghiệp công lập theo cơ chế thị trường, thúc đẩy xã hội hóa:</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Rà soát, sửa đổi, bổ sung các cơ chế, chính sách tạo điều kiện đẩy mạnh xã hội hóa cung ứng dịch vụ sự nghiệp công theo cơ chế thị trường, nhất là y tế, giáo dục và đào tạo, khoa học và công nghệ...</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Ban hành các chính sách khuyến khích thành lập đơn vị sự nghiệp ngoài công lập (giáo dục và đào tạo, y tế, khoa học và công nghệ).</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Chuyển đổi các đơn vị sự nghiệp công lập sang mô hình tự chủ hoàn toàn cả về chi đầu tư, chi thường xuyên.</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Đẩy mạnh thực hiện tái cơ cấu doanh nghiệp nhà nước và đổi mới cơ chế quản lý vốn nhà nước đầu tư tại doanh nghiệp. Nghiên cứu sửa đổi, bổ sung, hoàn thiện cơ chế, chính sách phục vụ quá trình cơ cấu lại doanh nghiệp nhà nước. Xây dựng và ban hành các cơ chế, chính sách thúc đẩy, đổi mới và nâng cao hiệu quả quản trị doanh nghiệp nhà nước.</w:t>
      </w:r>
    </w:p>
    <w:p w:rsidR="005E722F" w:rsidRPr="007070D0" w:rsidRDefault="005E722F" w:rsidP="007070D0">
      <w:pPr>
        <w:pStyle w:val="NormalWeb"/>
        <w:shd w:val="clear" w:color="auto" w:fill="FFFFFF"/>
        <w:spacing w:before="0" w:beforeAutospacing="0" w:after="0" w:afterAutospacing="0" w:line="312" w:lineRule="auto"/>
        <w:rPr>
          <w:color w:val="000000"/>
          <w:sz w:val="28"/>
          <w:szCs w:val="28"/>
          <w:lang w:val="vi-VN"/>
        </w:rPr>
      </w:pPr>
      <w:bookmarkStart w:id="285" w:name="dieu_6"/>
      <w:r w:rsidRPr="007070D0">
        <w:rPr>
          <w:color w:val="000000"/>
          <w:sz w:val="28"/>
          <w:szCs w:val="28"/>
          <w:lang w:val="vi-VN"/>
        </w:rPr>
        <w:t>6. Xây dựng và phát triển Chính phủ điện tử, Chính phủ số</w:t>
      </w:r>
      <w:bookmarkEnd w:id="285"/>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a) Mục tiêu</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Tăng cường ứng dụng công nghệ thông tin, chuyển đổi số và ứng dụng các tiến bộ khoa học, công nghệ thúc đẩy hoàn thành xây dựng và phát triển Chính phủ điện tử, Chính phủ số, góp phần đổi mới phương thức làm việc, nâng cao năng suất, hiệu quả hoạt động của cơ quan hành chính nhà nước các cấp có đủ năng lực vận hành nền kinh tế số, xã hội số đáp ứng yêu cầu phát triển kinh tế - xã hội, quốc phòng, an ninh và hội nhập quốc tế; nâng cao chất lượng cung cấp dịch vụ công cho người dân, tổ chức.</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Đến năm 2025:</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+ 100% cơ sở dữ liệu quốc gia tạo nền tảng phát triển Chính phủ điện tử được hoàn thành và kết nối, chia sẻ trên toàn quốc.</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lastRenderedPageBreak/>
        <w:t>+ 100% Cổng Dịch vụ công, Hệ thống thông tin một cửa điện tử cấp bộ, cấp tỉnh được kết nối, chia sẻ dữ liệu với Cổng Dịch vụ công quốc gia.</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+ 100% người dân, doanh nghiệp sử dụng dịch vụ công trực tuyến được cấp định danh và xác thực điện tử thông suốt và hợp nhất trên tất cả các hệ thống tin của các cấp chính quyền từ Trung ương đến địa phương.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+ 80% các hệ thống thông tin của bộ, ngành, địa phương có liên quan đến người dân, doanh nghiệp đã đưa vào vận hành, khai thác được kết nối, liên thông qua Trục liên thông văn bản quốc gia và nền tảng tích hợp, chia sẻ dữ liệu; thông tin của người dân, doanh nghiệp đã được số hóa và lưu trữ tại các cơ sở dữ liệu quốc gia, cơ sở dữ liệu chuyên ngành, không phải cung cấp lại.</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+ 100% hệ thống báo cáo của các bộ, ngành, địa phương được kết nối liên thông, chia sẻ dữ liệu với Hệ thống thông tin báo cáo quốc gia.</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Triển khai nhân rộng Hệ thống thông tin phục vụ họp và xử lý công việc của Chính phủ đến Ủy ban nhân dân cấp tỉnh, cấp huyện: 100% cấp tỉnh, 80% cấp huyện thực hiện họp thông qua Hệ thống này đối với các cuộc họp của Ủy ban nhân dân.</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+ 90% hồ sơ công việc tại cấp bộ, cấp tỉnh; 80% hồ sơ công việc tại cấp huyện và 60% hồ sơ công việc tại cấp xã được xử lý trên môi trường mạng (trừ hồ sơ công việc thuộc phạm vi bí mật nhà nước).</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+ 50% hoạt động kiểm tra của cơ quan quản lý nhà nước được thực hiện thông qua môi trường số và hệ thống thông tin của cơ quan quản lý.</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+ 100% bộ, ngành, địa phương hoàn thành việc xây dựng và đưa vào vận hành Phân hệ theo dõi nhiệm vụ Bộ trưởng, Thủ trưởng cơ quan ngang bộ, Thủ trưởng cơ quan thuộc Chính phủ, Ủy ban nhân dân và Chủ tịch Ủy ban nhân dân cấp tỉnh giao, bảo đảm hiển thị theo thời gian thực.</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Việt Nam thuộc nhóm 70 nước dẫn đầu về Chính phủ điện tử (EGDI).</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Đến năm 2030:</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+ 100% dịch vụ công trực tuyến mức độ 4, được cung cấp trên nhiều phương tiện truy cập khác nhau, bao gồm cả thiết bị di động.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lastRenderedPageBreak/>
        <w:t>+ 100% hồ sơ công việc tại cấp bộ, cấp tỉnh; 90% hồ sơ công việc tại cấp huyện và 70% hồ sơ công việc tại cấp xã được xử lý trên môi trường mạng (không bao gồm hồ sơ xử lý công việc có nội dung mật).</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+ 70% hoạt động kiểm tra của cơ quan quản lý nhà nước được thực hiện thông qua môi trường số và hệ thống thông tin của cơ quan quản lý.</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Tối thiểu 80% người trưởng thành có tài khoản giao dịch tại ngân hàng.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Việt Nam thuộc nhóm 50 nước dẫn đầu về Chính phủ điện tử (EGDI).</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b) Nhiệm vụ</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Hoàn thiện môi trường pháp lý:</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Rà soát, cập nhật, sửa đổi, bổ sung, xây dựng khung pháp lý của bộ, ngành, địa phương hỗ trợ xây dựng, phát triển Chính phủ số và Chính quyền số các cấp. Nghiên cứu, xây dựng Luật Chính phủ số và các văn bản hướng dẫn thi hành để triển khai thực hiện.</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Ban hành quy định về định danh và xác thực điện tử, hoàn thiện hành lang pháp lý để phổ cập danh tính số.</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Xây dựng các chính sách, quy định pháp lý về thuế, phí nhằm khuyến khích người dân, doanh nghiệp sử dụng, cung cấp các dịch vụ số.</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Phát triển hạ tầng số quốc gia:</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Phát triển hạ tầng truyền dẫn đáp ứng nhu cầu triển khai Chính phủ điện tử hướng tới Chính phủ số tại bộ, ngành, địa phương.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Phát triển hệ thống dữ liệu phục vụ triển khai Chính phủ điện tử hướng tới Chính phủ số tại bộ, ngành, địa phương.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Tái cấu trúc hạ tầng công nghệ thông tin, chuyển đổi hạ tầng công nghệ thông tin thành hạ tầng số ứng dụng công nghệ điện toán đám mây phục vụ kết nối, quản lý các nguồn lực, dữ liệu của cơ quan nhà nước một cách an toàn, linh hoạt, ổn định và hiệu quả.</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Phát triển hạ tầng Internet vạn vật (IoT) phục vụ các ứng dụng nghiệp vụ, chuyên ngành trong triển khai Chính phủ điện tử hướng tới Chính phủ số, gắn kết với phát triển đô thị thông minh tại các bộ, ngành, địa phương.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Phát triển nền tảng và hệ thống số quy mô quốc gia:</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lastRenderedPageBreak/>
        <w:t>+ Phát triển Nền tảng tích hợp, chia sẻ dữ liệu cấp bộ/tỉnh (LGSP) kết nối các hệ thống thông tin, cơ sở dữ liệu trong nội bộ của bộ, ngành, địa phương và kết nối với Nền tảng tích hợp, chia sẻ dữ liệu quốc gia (NGSP) theo Khung Kiến trúc Chính phủ điện tử Việt Nam để trao đổi, chia sẻ dữ liệu với các cơ quan bên ngoài. Bảo đảm an toàn, an ninh mạng (SOC) cho các hệ thống thông tin của bộ, ngành, địa phương.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Phát triển các hệ thống đặc thù sử dụng trong phạm vi toàn ngành, địa phương để tiết kiệm thời gian, chi phí triển khai, tạo điều kiện kết nối, chia sẻ dữ liệu...</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Xây dựng, phát triển Nền tảng ứng dụng trên thiết bị di động hỗ trợ người dân, doanh nghiệp sử dụng các dịch vụ, tiện ích trong Chính phủ điện tử, Chính phủ số.</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Phát triển dữ liệu số quốc gia:</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Phát triển các cơ sở dữ liệu chuyên ngành phục vụ ứng dụng, dịch vụ Chính phủ số trong nội bộ của bộ, ngành, địa phương; thực hiện chia sẻ hiệu quả dữ liệu chuyên ngành của các bộ, ngành với các địa phương; mở dữ liệu của các cơ quan nhà nước theo quy định của pháp luật.</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Xây dựng kho dữ liệu để lưu trữ dữ liệu điện tử của các công dân khi thực hiện các giao dịch trực tuyến với các cơ quan nhà nước trên Cổng Dịch vụ công quốc gia và hệ thống thông tin giải quyết thủ tục hành chính cấp bộ, cấp tỉnh.</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Xây dựng Hệ thống phân tích, xử lý dữ liệu tổng hợp cấp bộ, cấp tỉnh nhằm lưu trữ tập trung, tổng hợp, phân tích, xử lý dữ liệu số từ các nguồn khác nhau, từ đó tạo ra thông tin mới, dịch vụ dữ liệu mới phục vụ Chính phủ điện tử hướng tới Chính phủ số.</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Phát triển ứng dụng, dịch vụ nội bộ:</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Phát triển hệ thống thông tin phục vụ sự chỉ đạo, điều hành của Chính phủ, Thủ tướng Chính phủ.</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Tiếp tục phát triển, hoàn thiện Trục liên thông văn bản quốc gia thành nền tảng kết nối, chia sẻ dữ liệu số, kết nối các hệ thống thông tin, cơ sở dữ liệu của các bộ, ngành, địa phương phục vụ sự chỉ đạo, điều hành của Chính phủ, Thủ tướng Chính phủ.</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Phát triển, hoàn thiện Hệ thống thông tin phục vụ họp và xử lý công việc của Chính phủ, phục vụ chỉ đạo, điều hành của Chính phủ, Thủ tướng Chính phủ, tiến tới triển khai phục vụ chỉ đạo, điều hành của Ủy ban nhân dân các cấp.</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lastRenderedPageBreak/>
        <w:t>Phát triển, hoàn thiện Hệ thống thông tin báo cáo Chính phủ, Trung tâm thông tin, chỉ đạo điều hành của Chính phủ, Thủ tướng Chính phủ kết nối, tích hợp theo thời gian thực với các hệ thống thông tin, cơ sở dữ liệu của các bộ, cơ quan, địa phương tại các cấp chính quyền.</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Phát triển, hoàn thiện Hệ thống phần mềm quản lý cơ sở dữ liệu theo dõi về thực hiện nhiệm vụ do Chính phủ, Thủ tướng Chính phủ giao, kết nối, liên thông với các hệ thống quản lý văn bản và điều hành của bộ, ngành, địa phương.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Chuẩn hóa, điện tử hóa quy trình nghiệp vụ xử lý hồ sơ trên môi trường mạng, biểu mẫu, chế độ báo cáo; tăng cường gửi, nhận văn bản, báo cáo điện tử tích hợp chữ ký số giữa các cơ quan quản lý nhà nước, các tổ chức chính trị - xã hội và các doanh nghiệp; thực hiện số hóa hồ sơ, lưu trữ hồ sơ công việc điện tử của các cơ quan nhà nước theo quy định.</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Phát triển các ứng dụng, dịch vụ nghiệp vụ, chuyên ngành phục vụ nội bộ và kết nối, chia sẻ dữ liệu với các hệ thống thông tin trong và ngoài bộ, ngành, địa phương theo nhu cầu.</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Đẩy mạnh việc sử dụng chữ ký sổ, định danh số, chuyển đổi số và niêm phong điện tử trong xử lý văn bản hành chính, cắt giảm giấy tờ, nâng cao hiệu quả quản lý nhà nước, đơn giản hóa quy trình nghiệp vụ.</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Phát triển các hệ thống làm việc tại nhà, từ xa của các cơ quan nhà nước.</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Ứng dụng mạnh mẽ, hiệu quả các công nghệ số mới như điện toán đám mây (Cloud Computing), dữ liệu lớn (Big Data), di động, internet vạn vật (IoT), trí tuệ nhân tạo (AI), chuỗi khối (Blockchain), mạng xã hội và các công nghệ số mới trong xây dựng, triển khai các ứng dụng, dịch vụ Chính phủ điện tử tại bộ, ngành, địa phương.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Phát triển ứng dụng, dịch vụ phục vụ người dân, doanh nghiệp:</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Phát triển, hoàn thiện Cổng Dịch vụ công quốc gia, hệ thống thông tin giải quyết thủ tục hành chính cấp bộ, cấp tỉnh trên cơ sở hợp nhất Cổng Dịch vụ công và Hệ thống thông tin một cửa điện tử của các bộ, ngành, địa phương để cung cấp dịch vụ công trực tuyến; hoàn thành việc tích hợp toàn bộ dịch vụ công trực tuyến mức độ 3, 4 lên Cổng Dịch vụ công quốc gia.</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lastRenderedPageBreak/>
        <w:t>+ Hoàn thiện Cơ sở dữ liệu về các quy định liên quan đến hoạt động kinh doanh và Cổng tham vấn điện tử theo Chương trình cắt giảm, đơn giản hóa các quy định liên quan đến hoạt động kinh doanh giai đoạn 2020 - 2025.</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Xây dựng các kênh tương tác trực tuyến để người dân tham gia, giám sát hoạt động xây dựng, thực thi chính sách, pháp luật, ra quyết định của cơ quan nhà nước.</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Phát triển, tích hợp các ứng dụng thanh toán điện tử, đa dạng hóa các phương thức thanh toán không dùng tiền mặt để phổ cập, tăng khả năng tiếp cận dịch vụ thanh toán điện tử một cách rộng rãi tới tất cả người dân.</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Xây dựng, phát triển đô thị thông minh:</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Phát triển các dịch vụ đô thị thông minh phù hợp điều kiện, đặc thù, nhu cầu thực tế. Ưu tiên phát triển trước các dịch vụ giải quyết các vấn đề bức thiết của xã hội tại các đô thị như tắc nghẽn giao thông, ô nhiễm môi trường, phát triển du lịch, phát triển y tế, phát triển giáo dục, quản lý trật tự xây dựng và phải bảo đảm hiệu quả, tránh hình thức, lãng phí.</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Lựa chọn đô thị điển hình của tỉnh, thành phố trực thuộc Trung ương để triển khai thử nghiệm một số dịch vụ trên nền tảng đô thị thông minh; kịp thời sơ kết đánh giá và nhân rộng các mô hình hiệu quả, phù hợp với điều kiện thực tiễn.</w:t>
      </w:r>
    </w:p>
    <w:p w:rsidR="005E722F" w:rsidRPr="007070D0" w:rsidRDefault="005E722F" w:rsidP="007070D0">
      <w:pPr>
        <w:pStyle w:val="NormalWeb"/>
        <w:shd w:val="clear" w:color="auto" w:fill="FFFFFF"/>
        <w:spacing w:before="0" w:beforeAutospacing="0" w:after="0" w:afterAutospacing="0" w:line="312" w:lineRule="auto"/>
        <w:rPr>
          <w:color w:val="000000"/>
          <w:sz w:val="28"/>
          <w:szCs w:val="28"/>
          <w:lang w:val="vi-VN"/>
        </w:rPr>
      </w:pPr>
      <w:bookmarkStart w:id="286" w:name="muc_4"/>
      <w:r w:rsidRPr="007070D0">
        <w:rPr>
          <w:b/>
          <w:bCs/>
          <w:color w:val="000000"/>
          <w:sz w:val="28"/>
          <w:szCs w:val="28"/>
          <w:lang w:val="vi-VN"/>
        </w:rPr>
        <w:t>IV. GIẢI PHÁP THỰC HIỆN</w:t>
      </w:r>
      <w:bookmarkEnd w:id="286"/>
    </w:p>
    <w:p w:rsidR="005E722F" w:rsidRPr="007070D0" w:rsidRDefault="005E722F" w:rsidP="007070D0">
      <w:pPr>
        <w:pStyle w:val="NormalWeb"/>
        <w:shd w:val="clear" w:color="auto" w:fill="FFFFFF"/>
        <w:spacing w:before="0" w:beforeAutospacing="0" w:after="0" w:afterAutospacing="0" w:line="312" w:lineRule="auto"/>
        <w:rPr>
          <w:color w:val="000000"/>
          <w:sz w:val="28"/>
          <w:szCs w:val="28"/>
          <w:lang w:val="vi-VN"/>
        </w:rPr>
      </w:pPr>
      <w:bookmarkStart w:id="287" w:name="dieu_1_2"/>
      <w:r w:rsidRPr="007070D0">
        <w:rPr>
          <w:color w:val="000000"/>
          <w:sz w:val="28"/>
          <w:szCs w:val="28"/>
          <w:lang w:val="vi-VN"/>
        </w:rPr>
        <w:t>1. Tăng cường công tác chỉ đạo, điều hành việc triển khai thực hiện cải cách hành chính từ Chính phủ, Thủ tướng Chính phủ đến các bộ, cơ quan ngang bộ, cơ quan thuộc Chính phủ và Ủy ban nhân dân các cấp.</w:t>
      </w:r>
      <w:bookmarkEnd w:id="287"/>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Tăng cường vai trò, trách nhiệm, năng lực của cơ quan thường trực cải cách hành chính của Chính phủ và các cơ quan chủ trì triển khai các nội dung cải cách hành chính trong Chương trình. Có cơ chế phân công, phối hợp thống nhất, rõ thẩm quyền, trách nhiệm cụ thể giữa các cơ quan chủ trì triển khai các nội dung cải cách hành chính để bảo đảm Chương trình được triển khai đồng bộ, thống nhất theo lộ trình và mục tiêu đã đề ra.</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xml:space="preserve">Các Bộ trưởng, Thủ trưởng cơ quan ngang bộ, Thủ trưởng cơ quan thuộc Chính phủ và Chủ tịch Ủy ban nhân dân tỉnh, thành phố trực thuộc Trung ương chịu trách nhiệm trực tiếp chỉ đạo thống nhất việc thực hiện Chương trình trong phạm vi quản lý của mình; xác định cải cách hành chính là nhiệm vụ trọng tâm, xuyên suốt của cả nhiệm kỳ công tác; xây dựng kế hoạch thực hiện cụ thể trong từng thời gian, </w:t>
      </w:r>
      <w:r w:rsidRPr="007070D0">
        <w:rPr>
          <w:color w:val="000000"/>
          <w:sz w:val="28"/>
          <w:szCs w:val="28"/>
          <w:lang w:val="vi-VN"/>
        </w:rPr>
        <w:lastRenderedPageBreak/>
        <w:t>từng lĩnh vực; phân công rõ trách nhiệm của từng cơ quan, tổ chức và cán bộ, công chức, viên chức; tăng cường kiểm tra, đôn đốc việc thực hiện Chương trình. Gắn việc đánh giá kết quả thực hiện nhiệm vụ cải cách hành chính hàng năm với đánh giá trách nhiệm, năng lực lãnh đạo, quản lý của người đứng đầu các cơ quan, đơn vị. Coi trọng công tác thi đua, khen thưởng trong cải cách hành chính.</w:t>
      </w:r>
    </w:p>
    <w:p w:rsidR="005E722F" w:rsidRPr="007070D0" w:rsidRDefault="005E722F" w:rsidP="007070D0">
      <w:pPr>
        <w:pStyle w:val="NormalWeb"/>
        <w:shd w:val="clear" w:color="auto" w:fill="FFFFFF"/>
        <w:spacing w:before="0" w:beforeAutospacing="0" w:after="0" w:afterAutospacing="0" w:line="312" w:lineRule="auto"/>
        <w:rPr>
          <w:color w:val="000000"/>
          <w:sz w:val="28"/>
          <w:szCs w:val="28"/>
          <w:lang w:val="vi-VN"/>
        </w:rPr>
      </w:pPr>
      <w:bookmarkStart w:id="288" w:name="dieu_2_1"/>
      <w:r w:rsidRPr="007070D0">
        <w:rPr>
          <w:color w:val="000000"/>
          <w:sz w:val="28"/>
          <w:szCs w:val="28"/>
          <w:lang w:val="vi-VN"/>
        </w:rPr>
        <w:t>2. Đẩy mạnh công tác thông tin, tuyên truyền, nâng cao nhận thức cho cán bộ, công chức, người dân, doanh nghiệp và xã hội.</w:t>
      </w:r>
      <w:bookmarkEnd w:id="288"/>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Cải cách hành chính không chỉ là công việc riêng của hệ thống hành chính, mà là yêu cầu chung của toàn xã hội. Vì vậy, cần tăng cường công tác tuyên truyền, phổ biến thông tin để mọi cán bộ, công chức và người dân nhận thức đúng, đồng thuận, chấp hành các chủ trương, chính sách, nội dung cải cách hành chính của Đảng, Nhà nước. Tăng cường sự tham gia của Mặt trận Tổ quốc Việt Nam các cấp, các tổ chức chính trị - xã hội, người dân, doanh nghiệp trong việc giám sát, phản biện xã hội đối với hoạt động của các cơ quan hành chính, đội ngũ cán bộ, công chức, viên chức trong thực thi nhiệm vụ, công vụ. Cần phải tiếp tục sử dụng công cụ, biện pháp thiết thực để phát huy dân chủ, thực hiện quyền giám sát của nhân dân đối với hoạt động của bộ máy hành chính, như tăng cường lấy ý kiến người dân đối với việc xây dựng thể chế, chính sách, đánh giá tinh thần, thái độ phục vụ của cán bộ, công chức; lấy sự hài lòng của người dân, tổ chức đối với chất lượng cung cấp dịch vụ công là thước đo chất lượng, hiệu quả hoạt động của cơ quan nhà nước.</w:t>
      </w:r>
    </w:p>
    <w:p w:rsidR="005E722F" w:rsidRPr="007070D0" w:rsidRDefault="005E722F" w:rsidP="007070D0">
      <w:pPr>
        <w:pStyle w:val="NormalWeb"/>
        <w:shd w:val="clear" w:color="auto" w:fill="FFFFFF"/>
        <w:spacing w:before="0" w:beforeAutospacing="0" w:after="0" w:afterAutospacing="0" w:line="312" w:lineRule="auto"/>
        <w:rPr>
          <w:color w:val="000000"/>
          <w:sz w:val="28"/>
          <w:szCs w:val="28"/>
          <w:lang w:val="vi-VN"/>
        </w:rPr>
      </w:pPr>
      <w:bookmarkStart w:id="289" w:name="dieu_3_1"/>
      <w:r w:rsidRPr="007070D0">
        <w:rPr>
          <w:color w:val="000000"/>
          <w:sz w:val="28"/>
          <w:szCs w:val="28"/>
          <w:lang w:val="vi-VN"/>
        </w:rPr>
        <w:t>3. Bố trí đủ nguồn tài chính và nhân lực cho cải cách hành chính.</w:t>
      </w:r>
      <w:bookmarkEnd w:id="289"/>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Huy động và bố trí đủ cán bộ, công chức, viên chức có năng lực xây dựng, tổ chức triển khai thực hiện các nhiệm vụ cải cách hành chính. Nâng cao năng lực nghiên cứu và chỉ đạo của các cơ quan có trách nhiệm giúp Chính phủ và Ủy ban nhân dân các cấp tổ chức thực hiện nhiệm vụ cải cách hành chính. Tăng cường đào tạo, bồi dưỡng nâng cao năng lực chuyên môn nghiệp vụ, kỹ năng cho đội ngũ công chức trực tiếp tham mưu nhiệm vụ cải cách hành chính của các bộ, ngành, địa phương. Ưu tiên bố trí nguồn lực tài chính để triển khai thực hiện các nhiệm vụ cải cách hành chính.</w:t>
      </w:r>
    </w:p>
    <w:p w:rsidR="005E722F" w:rsidRPr="007070D0" w:rsidRDefault="005E722F" w:rsidP="007070D0">
      <w:pPr>
        <w:pStyle w:val="NormalWeb"/>
        <w:shd w:val="clear" w:color="auto" w:fill="FFFFFF"/>
        <w:spacing w:before="0" w:beforeAutospacing="0" w:after="0" w:afterAutospacing="0" w:line="312" w:lineRule="auto"/>
        <w:rPr>
          <w:color w:val="000000"/>
          <w:sz w:val="28"/>
          <w:szCs w:val="28"/>
          <w:lang w:val="vi-VN"/>
        </w:rPr>
      </w:pPr>
      <w:bookmarkStart w:id="290" w:name="dieu_4_1"/>
      <w:r w:rsidRPr="007070D0">
        <w:rPr>
          <w:color w:val="000000"/>
          <w:sz w:val="28"/>
          <w:szCs w:val="28"/>
          <w:lang w:val="vi-VN"/>
        </w:rPr>
        <w:t>4. Tăng cường kỷ luật, kỷ cương hành chính gắn với tạo động lực cải cách trong đội ngũ cán bộ, công chức, viên chức.</w:t>
      </w:r>
      <w:bookmarkEnd w:id="290"/>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xml:space="preserve">Tăng cường kỷ luật, kỷ cương hành chính, đạo đức công vụ trong đội ngũ cán bộ, công chức, viên chức đi liền với các chính sách đãi ngộ, động viên, khuyến khích </w:t>
      </w:r>
      <w:r w:rsidRPr="007070D0">
        <w:rPr>
          <w:color w:val="000000"/>
          <w:sz w:val="28"/>
          <w:szCs w:val="28"/>
          <w:lang w:val="vi-VN"/>
        </w:rPr>
        <w:lastRenderedPageBreak/>
        <w:t>cán bộ, công chức, viên chức hoàn thành tốt nhiệm vụ và có cơ chế loại bỏ, bãi miễn những người không hoàn thành nhiệm vụ, vi phạm kỷ luật, mất uy tín với nhân dân. Tạo động lực cải cách bên trong đội ngũ cán bộ, công chức, viên chức bằng nhiều biện pháp, như: Đề cao trách nhiệm cá nhân trong thực thi công vụ; quan tâm đến nâng cao lợi ích của đội ngũ cán bộ, công chức, viên chức bằng chính sách lương, thưởng thoả đáng; đổi mới phương thức đánh giá cán bộ, công chức, viên chức dựa trên kết quả công việc; cơ chế, chính sách khuyến khích về đào tạo, bồi dưỡng, nâng cao trình độ, năng lực và tạo cơ hội thăng tiến, phát triển cho những cá nhân có trách nhiệm, đổi mới, sáng tạo trong thực hiện cải cách hành chính.</w:t>
      </w:r>
    </w:p>
    <w:p w:rsidR="005E722F" w:rsidRPr="007070D0" w:rsidRDefault="005E722F" w:rsidP="007070D0">
      <w:pPr>
        <w:pStyle w:val="NormalWeb"/>
        <w:shd w:val="clear" w:color="auto" w:fill="FFFFFF"/>
        <w:spacing w:before="0" w:beforeAutospacing="0" w:after="0" w:afterAutospacing="0" w:line="312" w:lineRule="auto"/>
        <w:rPr>
          <w:color w:val="000000"/>
          <w:sz w:val="28"/>
          <w:szCs w:val="28"/>
          <w:lang w:val="vi-VN"/>
        </w:rPr>
      </w:pPr>
      <w:bookmarkStart w:id="291" w:name="dieu_5_1"/>
      <w:r w:rsidRPr="007070D0">
        <w:rPr>
          <w:color w:val="000000"/>
          <w:sz w:val="28"/>
          <w:szCs w:val="28"/>
          <w:lang w:val="vi-VN"/>
        </w:rPr>
        <w:t>5. Đổi mới phương pháp theo dõi, đánh giá định kỳ kết quả thực hiện nhiệm vụ cải cách hành chính; thường xuyên đo lường sự hài lòng của người dân, tổ chức.</w:t>
      </w:r>
      <w:bookmarkEnd w:id="291"/>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Tiếp tục nghiên cứu, hoàn thiện Bộ chỉ số theo dõi, đánh giá kết quả cải cách hành chính hàng năm của cơ quan hành chính các cấp; đổi mới, nâng cao chất lượng công tác tổ chức đánh giá, xác định Chỉ số cải cách hành chính hàng năm của các cơ quan hành chính theo hướng toàn diện, đa chiều, công khai, minh bạch, tăng cường ứng dụng công nghệ thông tin, truyền thông trong đánh giá.</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Thường xuyên khảo sát sự hài lòng của người dân, tổ chức đối với sự phục vụ của cơ quan hành chính nhà nước các cấp dưới nhiều hình thức khác nhau, trên các nội dung quản lý nhà nước khác nhau, như ban hành cơ chế, chính sách pháp luật; tổ chức thực thi pháp luật; cung cấp dịch vụ công... của cơ quan hành chính nhà nước các cấp. Ứng dụng hiệu quả công nghệ thông tin, truyền thông trong khảo sát trực tuyến người dân, tổ chức để cung cấp thông tin thường xuyên, liên tục, kịp thời về tình hình phục vụ của các cơ quan hành chính cho Chính phủ và chính quyền các cấp ở địa phương.</w:t>
      </w:r>
    </w:p>
    <w:p w:rsidR="005E722F" w:rsidRPr="007070D0" w:rsidRDefault="005E722F" w:rsidP="007070D0">
      <w:pPr>
        <w:pStyle w:val="NormalWeb"/>
        <w:shd w:val="clear" w:color="auto" w:fill="FFFFFF"/>
        <w:spacing w:before="0" w:beforeAutospacing="0" w:after="0" w:afterAutospacing="0" w:line="312" w:lineRule="auto"/>
        <w:rPr>
          <w:color w:val="000000"/>
          <w:sz w:val="28"/>
          <w:szCs w:val="28"/>
          <w:lang w:val="vi-VN"/>
        </w:rPr>
      </w:pPr>
      <w:bookmarkStart w:id="292" w:name="dieu_6_1"/>
      <w:r w:rsidRPr="007070D0">
        <w:rPr>
          <w:color w:val="000000"/>
          <w:sz w:val="28"/>
          <w:szCs w:val="28"/>
          <w:lang w:val="vi-VN"/>
        </w:rPr>
        <w:t>6. Đẩy mạnh ứng dụng khoa học và công nghệ, nhất là công nghệ thông tin, truyền thông, công nghệ số trong hoạt động của cơ quan hành chính nhằm nâng cao năng lực, hiệu quả hoạt động, chất lượng phục vụ của các cơ quan hành chính.</w:t>
      </w:r>
      <w:bookmarkEnd w:id="292"/>
    </w:p>
    <w:p w:rsidR="005E722F" w:rsidRPr="007070D0" w:rsidRDefault="005E722F" w:rsidP="007070D0">
      <w:pPr>
        <w:pStyle w:val="NormalWeb"/>
        <w:shd w:val="clear" w:color="auto" w:fill="FFFFFF"/>
        <w:spacing w:before="0" w:beforeAutospacing="0" w:after="0" w:afterAutospacing="0" w:line="312" w:lineRule="auto"/>
        <w:rPr>
          <w:color w:val="000000"/>
          <w:sz w:val="28"/>
          <w:szCs w:val="28"/>
          <w:lang w:val="vi-VN"/>
        </w:rPr>
      </w:pPr>
      <w:bookmarkStart w:id="293" w:name="muc_5"/>
      <w:r w:rsidRPr="007070D0">
        <w:rPr>
          <w:b/>
          <w:bCs/>
          <w:color w:val="000000"/>
          <w:sz w:val="28"/>
          <w:szCs w:val="28"/>
          <w:lang w:val="vi-VN"/>
        </w:rPr>
        <w:t>V. KINH PHÍ THỰC HIỆN</w:t>
      </w:r>
      <w:bookmarkEnd w:id="293"/>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1. Kinh phí thực hiện Chương trình được bố trí từ nguồn ngân sách nhà nước theo phân cấp ngân sách nhà nước hiện hành.</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2. Các bộ, cơ quan ngang bộ, cơ quan thuộc Chính phủ, Ủy ban nhân dân tỉnh, thành phố trực thuộc Trung ương bố trí kinh phí thực hiện các nhiệm vụ của Chương trình trong dự toán ngân sách hàng năm được cấp có thẩm quyền giao.</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3. Khuyến khích việc huy động theo quy định của pháp luật các nguồn kinh phí ngoài ngân sách trung ương để triển khai Chương trình.</w:t>
      </w:r>
    </w:p>
    <w:p w:rsidR="005E722F" w:rsidRPr="007070D0" w:rsidRDefault="005E722F" w:rsidP="007070D0">
      <w:pPr>
        <w:pStyle w:val="NormalWeb"/>
        <w:shd w:val="clear" w:color="auto" w:fill="FFFFFF"/>
        <w:spacing w:before="0" w:beforeAutospacing="0" w:after="0" w:afterAutospacing="0" w:line="312" w:lineRule="auto"/>
        <w:rPr>
          <w:color w:val="000000"/>
          <w:sz w:val="28"/>
          <w:szCs w:val="28"/>
          <w:lang w:val="vi-VN"/>
        </w:rPr>
      </w:pPr>
      <w:bookmarkStart w:id="294" w:name="dieu_2_2"/>
      <w:r w:rsidRPr="007070D0">
        <w:rPr>
          <w:b/>
          <w:bCs/>
          <w:color w:val="000000"/>
          <w:sz w:val="28"/>
          <w:szCs w:val="28"/>
          <w:lang w:val="vi-VN"/>
        </w:rPr>
        <w:t>Điều 2. Tổ chức thực hiện</w:t>
      </w:r>
      <w:bookmarkEnd w:id="294"/>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1. Các bộ, cơ quan ngang bộ, cơ quan thuộc Chính phủ, Ủy ban nhân dân tỉnh, thành phố trực thuộc Trung ương có trách nhiệm:</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a) Xây dựng kế hoạch cải cách hành chính để triển khai thực hiện Chương trình, bảo đảm đúng lộ trình cải cách của Chính phủ. Căn cứ điều kiện cụ thể, các bộ, cơ quan, địa phương chủ động xây dựng, ban hành Chương trình, Kế hoạch cải cách hành chính giai đoạn 5 năm hoặc cả giai đoạn 2021 - 2030 để tổ chức thực hiện.</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b) Lập dự toán kinh phí để thực hiện các chương trình, kế hoạch, đề án và nhiệm vụ cải cách hành chính đã được cơ quan có thẩm quyền phê duyệt, gửi Bộ Kế hoạch và Đầu tư, Bộ Tài chính để tổng hợp và trình cấp có thẩm quyền phê duyệt trong dự toán ngân sách nhà nước hàng năm của bộ, ngành, địa phương.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c) Định kỳ hàng quý, 6 tháng, hàng năm hoặc đột xuất báo cáo Bộ Nội vụ tình hình thực hiện Chương trình theo hướng dẫn của Bộ Nội vụ để tổng hợp, báo cáo Chính phủ, Thủ tướng Chính phủ.</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d) Bảo đảm chế độ, chính sách cho cán bộ, công chức thực hiện công tác cải cách hành chính, kiểm soát thủ tục hành chính theo quy định của pháp luật.</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2. Các bộ, cơ quan chủ trì các đề án có quy mô quốc gia được nêu trong Phụ lục kèm theo Nghị quyết này có trách nhiệm phối hợp với các bộ, cơ quan có liên quan tổ chức xây dựng, trình cơ quan có thẩm quyền phê duyệt và tổ chức triển khai theo quy định.</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3. Bộ Nội vụ:</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a) Là cơ quan thường trực tổ chức triển khai thực hiện Chương trình.</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b) Chủ trì triển khai các nội dung cải cách tổ chức bộ máy hành chính, cải cách chế độ công vụ và cải cách chính sách tiền lương cho cán bộ, công chức, viên chức; phối hợp với Bộ Quốc phòng, Bộ Công an triển khai các nội dung cải cách chính sách tiền lương cho lực lượng vũ trang nhân dân.</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c) Trình Thủ tướng Chính phủ quyết định các giải pháp tăng cường công tác chỉ đạo điều hành, đôn đốc triển khai thực hiện Chương trình.</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d) Hướng dẫn các bộ, cơ quan ngang bộ, cơ quan thuộc Chính phủ, Ủy ban nhân dân tỉnh, thành phố trực thuộc Trung ương xây dựng kế hoạch cải cách hành chính hàng năm.</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đ) Thẩm định các đề án thí điểm cải cách hành chính do các bộ, cơ quan ngang bộ, cơ quan thuộc Chính phủ và Ủy ban nhân dân các tỉnh, thành phố trực thuộc Trung ương xây dựng trình Thủ tướng Chính phủ.</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e) Hướng dẫn các bộ, cơ quan ngang bộ, cơ quan thuộc Chính phủ, Ủy ban nhân dân tỉnh, thành phố trực thuộc Trung ương xây dựng báo cáo cải cách hành chính hàng quý, 6 tháng và hàng năm hoặc đột xuất về tình hình thực hiện Chương trình.</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g) Kiểm tra và tổng hợp việc thực hiện Chương trình; báo cáo Chính phủ, Thủ tướng Chính phủ hàng quý, 6 tháng và hàng năm hoặc đột xuất.</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h) Chủ trì xây dựng, triển khai thực hiện phương pháp theo dõi, đánh giá, xác định Chỉ số cải cách hành chính hàng năm của các bộ, cơ quan ngang bộ và Ủy ban nhân dân tỉnh, thành phố trực thuộc Trung ương.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i) Chủ trì xây dựng, triển khai thực hiện phương pháp đo lường sự hài lòng của người dân đối với sự phục vụ của cơ quan hành chính nhà nước.</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k) Hàng năm, tổ chức bồi dưỡng, tập huấn nâng cao năng lực cho cán bộ, công chức thực hiện công tác cải cách hành chính ở các bộ, cơ quan ngang bộ, cơ quan thuộc Chính phủ, Ủy ban nhân dân tỉnh, thành phố trực thuộc Trung ương. Tăng cường đào tạo, bồi dưỡng nâng cao năng lực chuyên môn nghiệp vụ, kỹ năng và đảm bảo cơ chế, chính sách thỏa đáng đối với đội ngũ cán bộ, công chức trực tiếp tham mưu nhiệm vụ cải cách hành chính của các bộ, ngành, địa phương.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l) Chủ trì triển khai công tác thông tin, tuyên truyền cải cách hành chính. Hàng năm, xây dựng, triển khai kế hoạch thông tin, tuyên truyền cải cách hành chính.</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m) Đến năm 2025, tiến hành sơ kết, đến năm 2029 tiến hành tổng kết, đánh giá kết quả thực hiện Chương trình tổng thể.</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4. Bộ Tư pháp:</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a) Theo dõi, tổng hợp việc triển khai nội dung cải cách thể chế.</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b) Chủ trì triển khai nhiệm vụ đổi mới và nâng cao chất lượng công tác xây dựng, ban hành văn bản quy phạm pháp luật và tổ chức thi hành pháp luật.</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c) Chủ trì xây dựng và vận hành có hiệu quả Cơ sở dữ liệu hộ tịch điện tử, đảm bảo thống nhất với Cơ sở dữ liệu quốc gia về dân cư.</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5. Văn phòng Chính phủ:</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a) Chủ trì triển khai nội dung cải cách thủ tục hành chính.</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b) Chủ trì, phối hợp với các cơ quan liên quan trong việc phát triển, quản lý, vận hành Cổng Dịch vụ công quốc gia; Trục liên thông văn bản quốc gia; Hệ thống thông tin phục vụ họp và xử lý công việc của Chính phủ; Hệ thống thông tin báo cáo quốc gia và Trung tâm thông tin, chỉ đạo điều hành của Chính phủ, Thủ tướng Chính phủ; Hệ thống quản lý cơ sở dữ liệu theo dõi về thực hiện nhiệm vụ do Chính phủ, Thủ tướng Chính phủ giao; hoàn thiện Cơ sở dữ liệu về các quy định liên quan đến hoạt động kinh doanh và Cổng tham vấn điện tử.</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Xây dựng, trình Thủ tướng Chính phủ ban hành Quy chế quản lý, vận hành khai thác Hệ thống thông tin báo cáo quốc gia và Trung tâm thông tin chỉ đạo điều hành của Chính phủ, Thủ tướng Chính phủ.</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c) Chủ trì đôn đốc các bộ, ngành, địa phương trong việc đổi mới lề lối, phương thức làm việc thông qua gửi, nhận văn bản điện tử, xử lý hồ sơ công việc và giải quyết thủ tục hành chính trên môi trường điện tử; điều hành dựa trên dữ liệu số; theo dõi, đánh giá tình hình thực hiện nhiệm vụ do Chính phủ, Thủ tướng Chính phủ giao theo thời gian thực; tích hợp hệ thống thông tin báo cáo bộ, ngành, địa phương với Hệ thống thông tin báo cáo Chính phủ hình thành Hệ thống thông tin báo cáo quốc gia.</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6. Bộ Tài chính:</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a) Chủ trì tổng hợp, trình cấp có thẩm quyền bố trí kinh phí thực hiện các nhiệm vụ cải cách hành chính trong dự toán chi thường xuyên ngân sách nhà nước hàng năm của các bộ, cơ quan Trung ương theo quy định của Luật Ngân sách nhà nước và các văn bản hướng dẫn.</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b) Chủ trì xây dựng và hoàn thiện các cơ chế, chính sách về đổi mới cơ chế tự chủ tài chính của đơn vị sự nghiệp công lập.</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7. Bộ Kế hoạch và Đầu tư:</w:t>
      </w:r>
    </w:p>
    <w:p w:rsidR="005E722F" w:rsidRPr="007070D0" w:rsidRDefault="005E722F" w:rsidP="007070D0">
      <w:pPr>
        <w:pStyle w:val="NormalWeb"/>
        <w:shd w:val="clear" w:color="auto" w:fill="FFFFFF"/>
        <w:spacing w:before="0" w:beforeAutospacing="0" w:after="0" w:afterAutospacing="0" w:line="312" w:lineRule="auto"/>
        <w:rPr>
          <w:color w:val="000000"/>
          <w:sz w:val="28"/>
          <w:szCs w:val="28"/>
          <w:lang w:val="vi-VN"/>
        </w:rPr>
      </w:pPr>
      <w:r w:rsidRPr="007070D0">
        <w:rPr>
          <w:color w:val="000000"/>
          <w:sz w:val="28"/>
          <w:szCs w:val="28"/>
          <w:lang w:val="vi-VN"/>
        </w:rPr>
        <w:t>a) Theo dõi, đôn đốc các bộ, cơ quan ngang bộ, cơ quan thuộc Chính phủ, Ủy ban nhân dân tỉnh, thành phố trực thuộc Trung ương triển khai Nghị quyết số </w:t>
      </w:r>
      <w:hyperlink r:id="rId11" w:tgtFrame="_blank" w:tooltip="Nghị quyết 99/NQ-CP" w:history="1">
        <w:r w:rsidRPr="007070D0">
          <w:rPr>
            <w:rStyle w:val="Hyperlink"/>
            <w:color w:val="0E70C3"/>
            <w:sz w:val="28"/>
            <w:szCs w:val="28"/>
            <w:lang w:val="vi-VN"/>
          </w:rPr>
          <w:t>99/NQ-CP</w:t>
        </w:r>
      </w:hyperlink>
      <w:r w:rsidRPr="007070D0">
        <w:rPr>
          <w:color w:val="000000"/>
          <w:sz w:val="28"/>
          <w:szCs w:val="28"/>
          <w:lang w:val="vi-VN"/>
        </w:rPr>
        <w:t> ngày 03 tháng 10 năm 2017 của Chính phủ ban hành Chương trình hành động của Chính phủ thực hiện Nghị quyết số 11-NQ/TW ngày 03 tháng 6 năm 2017 của Hội nghị lần thứ năm Ban Chấp hành Trung ương Đảng khoá XII về hoàn thiện thể chế kinh tế thị trường định hướng xã hội chủ nghĩa.</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b) Chủ trì, phối hợp với Bộ Nội vụ tổng hợp, trình cấp có thẩm quyền phân bổ kinh phí từ ngân sách trung ương cho các đề án trong dự toán ngân sách nhà nước hàng năm về cải cách hành chính của các cơ quan hành chính nhà nước.</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c) Chủ trì tổng hợp, trình cấp có thẩm quyền quyết định nguồn vốn hỗ trợ phát triển chính thức (ODA) thực hiện Chương trình.</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8. Bộ Thông tin và Truyền thông: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a) Chủ trì triển khai nội dung phát triển Chính phủ điện tử, Chính phủ số.</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b) Chỉ đạo các cơ quan truyền thông đẩy mạnh công tác thông tin, tuyên truyền về cải cách hành chính nhà nước giai đoạn 2021 - 2030.</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9. Bộ Y tế:</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a) Chủ trì rà soát, làm rõ nội dung quản lý nhà nước về cung cấp dịch vụ y tế. Đổi mới tổ chức, quản lý, nâng cao chất lượng, hiệu quả hoạt động của các đơn vị sự nghiệp công lập trong lĩnh vực y tế.</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b) Chủ trì xây dựng và hướng dẫn việc thực hiện phương pháp đo lường mức độ hài lòng của người dân đối với dịch vụ y tế công.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c) Chủ trì đổi mới chính sách bảo hiểm y tế.</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10. Bộ Giáo dục và Đào tạo:</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a) Chủ trì rà soát, làm rõ nội dung quản lý nhà nước về cung cấp dịch vụ giáo dục. Đổi mới tổ chức, quản lý, nâng cao chất lượng, hiệu quả hoạt động của các đơn vị sự nghiệp công lập trong lĩnh vực giáo dục và đào tạo.</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b) Chỉ đạo rà soát, sắp xếp hệ thống mạng lưới trường, lớp mầm non, phổ thông, đại học, đảm bảo tinh gọn, hiệu quả, gắn với cơ cấu lại và nâng cao chất lượng đội ngũ cán bộ quản lý, giáo viên và người lao động của ngành theo tinh thần Nghị quyết số 19-NQ/TW ngày 25 tháng 10 năm 2017, Hội nghị lần thứ sáu, Ban Chấp hành Trung ương Đảng khóa XII về tiếp tục đổi mới hệ thống tổ chức và quản lý, nâng cao chất lượng và hiệu quả hoạt động của các đơn vị sự nghiệp công lập.</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c) Chủ trì xây dựng và hướng dẫn việc thực hiện phương pháp đo lường mức độ hài lòng của người dân đối với dịch vụ giáo dục công.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11. Bộ Lao động - Thương binh và Xã hội:</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a) Chủ trì rà soát, làm rõ nội dung quản lý nhà nước về cung cấp dịch vụ giáo dục nghề nghiệp. Đổi mới tổ chức, quản lý, nâng cao chất lượng, hiệu quả hoạt động của các đơn vị sự nghiệp công lập trong lĩnh vực giáo dục nghề nghiệp.</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b) Chủ trì cải cách chính sách tiền lương đối với người lao động trong các loại hình doanh nghiệp, chính sách bảo hiểm xã hội và ưu đãi người có công; phối hợp với Bộ Nội vụ triển khai cải cách chính sách tiền lương cho cán bộ, công chức, viên chức.</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12. Bộ Khoa học và Công nghệ:</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a) Chủ trì, phối hợp với Bộ Tài chính đề xuất hoàn thiện các quy định pháp luật về đổi mới cơ chế tài chính cho hoạt động khoa học và công nghệ, đổi mới sáng tạo.</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b) Nghiên cứu, đề xuất các giải pháp đổi mới tổ chức, quản lý, nâng cao chất lượng, hiệu quả hoạt động và cơ chế tự chủ của các tổ chức khoa học và công nghệ công lập.</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13. Bộ Văn hóa, Thể thao và Du lịch:</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Thực hiện rà soát các cơ chế, chính sách xã hội hóa hiện hành, phối hợp với Bộ Tài chính và các bộ, ngành, địa phương đề xuất, tham mưu cho cấp có thẩm quyền ban hành các văn bản mới hoặc sửa đổi, bổ sung các văn bản quy phạm pháp luật hiện hành để đẩy mạnh công tác xã hội hóa trong các hoạt động văn hóa, thể thao và du lịch phù hợp với điều kiện của đất nước. Xây dựng trình Thủ tướng Chính phủ ban hành danh mục dịch vụ sự nghiệp công cơ bản, thiết yếu trong lĩnh vực văn hóa, gia đình, thể thao và du lịch.</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14. Bộ Công an:</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a) Chủ trì triển khai, vận hành, khai thác và cập nhật có hiệu quả Cơ sở dữ liệu quốc gia về dân cư, Cơ sở dữ liệu căn cước công dân. Chủ trì quản lý xác thực và định danh điện tử qua Cơ sở dữ liệu quốc gia về dân cư thông qua Hệ thống do Bộ Công an xây dựng.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b) Nghiên cứu, đề xuất đổi mới công tác quản lý cư trú theo hướng hiện đại với lộ trình, bước đi phù hợp.</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15. Bộ Quốc phòng:</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Nghiên cứu, đổi mới công tác kiểm soát xuất, nhập cảnh, tiến tới kiểm soát tự động, thực hiện thủ tục trên môi trường điện tử tạo thuận lợi cho các hoạt động xuất, nhập cảnh qua các cửa khẩu do bộ quản lý.</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16. Thông tấn xã Việt Nam, Đài Tiếng nói Việt Nam, Đài Truyền hình Việt Nam, Cổng Thông tin điện tử Chính phủ, các cơ quan thông tin, báo chí Trung ương và địa phương: Xây dựng chuyên mục, chuyên trang về cải cách hành chính để tuyên truyền Chương trình và tiếp nhận ý kiến phản hồi của người dân, doanh nghiệp, các cơ quan, tổ chức về cải cách hành chính của các bộ, cơ quan ngang bộ, cơ quan thuộc Chính phủ, Ủy ban nhân dân các cấp.</w:t>
      </w:r>
    </w:p>
    <w:p w:rsidR="005E722F" w:rsidRPr="007070D0" w:rsidRDefault="005E722F" w:rsidP="007070D0">
      <w:pPr>
        <w:pStyle w:val="NormalWeb"/>
        <w:shd w:val="clear" w:color="auto" w:fill="FFFFFF"/>
        <w:spacing w:before="0" w:beforeAutospacing="0" w:after="0" w:afterAutospacing="0" w:line="312" w:lineRule="auto"/>
        <w:rPr>
          <w:color w:val="000000"/>
          <w:sz w:val="28"/>
          <w:szCs w:val="28"/>
          <w:lang w:val="vi-VN"/>
        </w:rPr>
      </w:pPr>
      <w:bookmarkStart w:id="295" w:name="dieu_3_2"/>
      <w:r w:rsidRPr="007070D0">
        <w:rPr>
          <w:b/>
          <w:bCs/>
          <w:color w:val="000000"/>
          <w:sz w:val="28"/>
          <w:szCs w:val="28"/>
          <w:lang w:val="vi-VN"/>
        </w:rPr>
        <w:t>Điều 3. Hiệu lực và trách nhiệm thi hành</w:t>
      </w:r>
      <w:bookmarkEnd w:id="295"/>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1. Nghị quyết này có hiệu lực kể từ ngày ký ban hành.</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2. Các Bộ trưởng, Thủ trưởng cơ quan ngang bộ, Thủ trưởng cơ quan thuộc Chính phủ, Chủ tịch Ủy ban nhân dân tỉnh, thành phố trực thuộc Trung ương và các cơ quan, tổ chức, cá nhân có liên quan chịu trách nhiệm thi hành Nghị quyết này./.</w:t>
      </w:r>
    </w:p>
    <w:p w:rsidR="005E722F" w:rsidRPr="007070D0" w:rsidRDefault="005E722F" w:rsidP="007070D0">
      <w:pPr>
        <w:pStyle w:val="NormalWeb"/>
        <w:shd w:val="clear" w:color="auto" w:fill="FFFFFF"/>
        <w:spacing w:before="120" w:beforeAutospacing="0" w:after="120" w:afterAutospacing="0" w:line="312" w:lineRule="auto"/>
        <w:rPr>
          <w:color w:val="000000"/>
          <w:sz w:val="28"/>
          <w:szCs w:val="28"/>
          <w:lang w:val="vi-VN"/>
        </w:rPr>
      </w:pPr>
      <w:r w:rsidRPr="007070D0">
        <w:rPr>
          <w:color w:val="000000"/>
          <w:sz w:val="28"/>
          <w:szCs w:val="28"/>
          <w:lang w:val="vi-VN"/>
        </w:rPr>
        <w:t> </w:t>
      </w:r>
    </w:p>
    <w:bookmarkEnd w:id="123"/>
    <w:bookmarkEnd w:id="138"/>
    <w:bookmarkEnd w:id="139"/>
    <w:p w:rsidR="00EB64DD" w:rsidRPr="007070D0" w:rsidRDefault="00EB64DD" w:rsidP="007070D0">
      <w:pPr>
        <w:widowControl/>
        <w:spacing w:after="160" w:line="312" w:lineRule="auto"/>
        <w:rPr>
          <w:rStyle w:val="Bodytext7"/>
          <w:rFonts w:eastAsiaTheme="minorEastAsia"/>
          <w:sz w:val="28"/>
          <w:szCs w:val="28"/>
        </w:rPr>
      </w:pPr>
      <w:r w:rsidRPr="007070D0">
        <w:rPr>
          <w:rStyle w:val="Bodytext7"/>
          <w:b w:val="0"/>
          <w:bCs w:val="0"/>
          <w:sz w:val="28"/>
          <w:szCs w:val="28"/>
        </w:rPr>
        <w:br w:type="page"/>
      </w:r>
    </w:p>
    <w:p w:rsidR="00345A31" w:rsidRPr="007070D0" w:rsidRDefault="00345A31" w:rsidP="007070D0">
      <w:pPr>
        <w:pStyle w:val="Bodytext71"/>
        <w:shd w:val="clear" w:color="auto" w:fill="auto"/>
        <w:spacing w:after="0" w:line="312" w:lineRule="auto"/>
        <w:ind w:right="-27"/>
        <w:outlineLvl w:val="0"/>
        <w:rPr>
          <w:rStyle w:val="Bodytext7"/>
          <w:rFonts w:eastAsiaTheme="majorEastAsia"/>
          <w:b/>
          <w:bCs/>
          <w:color w:val="000000"/>
          <w:sz w:val="28"/>
          <w:szCs w:val="28"/>
          <w:lang w:val="vi-VN" w:eastAsia="vi-VN"/>
        </w:rPr>
      </w:pPr>
      <w:bookmarkStart w:id="296" w:name="_Toc84323002"/>
      <w:r w:rsidRPr="007070D0">
        <w:rPr>
          <w:rStyle w:val="Bodytext7"/>
          <w:rFonts w:eastAsiaTheme="majorEastAsia"/>
          <w:b/>
          <w:bCs/>
          <w:color w:val="000000"/>
          <w:sz w:val="28"/>
          <w:szCs w:val="28"/>
          <w:lang w:val="vi-VN" w:eastAsia="vi-VN"/>
        </w:rPr>
        <w:t>Nội dung 14</w:t>
      </w:r>
      <w:bookmarkEnd w:id="296"/>
    </w:p>
    <w:p w:rsidR="00EB64DD" w:rsidRPr="00EB64DD" w:rsidRDefault="00EB64DD" w:rsidP="007070D0">
      <w:pPr>
        <w:pStyle w:val="Bodytext71"/>
        <w:shd w:val="clear" w:color="auto" w:fill="auto"/>
        <w:spacing w:after="0" w:line="312" w:lineRule="auto"/>
        <w:ind w:right="-27"/>
        <w:outlineLvl w:val="0"/>
        <w:rPr>
          <w:rStyle w:val="Bodytext7"/>
          <w:rFonts w:eastAsiaTheme="majorEastAsia"/>
          <w:color w:val="000000"/>
          <w:sz w:val="28"/>
          <w:szCs w:val="28"/>
          <w:lang w:val="vi-VN" w:eastAsia="vi-VN"/>
        </w:rPr>
      </w:pPr>
      <w:bookmarkStart w:id="297" w:name="_Toc84323003"/>
      <w:r w:rsidRPr="00EB64DD">
        <w:rPr>
          <w:rStyle w:val="Bodytext7"/>
          <w:rFonts w:eastAsiaTheme="majorEastAsia"/>
          <w:color w:val="000000"/>
          <w:sz w:val="28"/>
          <w:szCs w:val="28"/>
          <w:lang w:val="vi-VN" w:eastAsia="vi-VN"/>
        </w:rPr>
        <w:t>CHỈ THỊCỦA BỘ CHÍNH TRỊVỀ ĐẨY MẠNH HỌC TẬP VÀ LÀM THEO TƯ TƯỞNG, ĐẠO ĐỨC, PHONG CÁCH HỒ CHÍ MINH</w:t>
      </w:r>
      <w:r w:rsidR="00345A31" w:rsidRPr="007070D0">
        <w:rPr>
          <w:rStyle w:val="Bodytext7"/>
          <w:rFonts w:eastAsiaTheme="majorEastAsia"/>
          <w:color w:val="000000"/>
          <w:sz w:val="28"/>
          <w:szCs w:val="28"/>
          <w:lang w:val="vi-VN" w:eastAsia="vi-VN"/>
        </w:rPr>
        <w:t xml:space="preserve"> (Chỉ thị 05)</w:t>
      </w:r>
      <w:bookmarkEnd w:id="297"/>
    </w:p>
    <w:p w:rsidR="007070D0" w:rsidRPr="007070D0" w:rsidRDefault="007070D0" w:rsidP="007070D0">
      <w:pPr>
        <w:widowControl/>
        <w:shd w:val="clear" w:color="auto" w:fill="FFFFFF"/>
        <w:spacing w:before="120" w:after="120" w:line="312" w:lineRule="auto"/>
        <w:rPr>
          <w:rFonts w:ascii="Times New Roman" w:hAnsi="Times New Roman" w:cs="Times New Roman"/>
          <w:sz w:val="28"/>
          <w:szCs w:val="28"/>
          <w:lang w:eastAsia="zh-CN"/>
        </w:rPr>
      </w:pP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eastAsia="zh-CN"/>
        </w:rPr>
      </w:pPr>
      <w:r w:rsidRPr="00EB64DD">
        <w:rPr>
          <w:rFonts w:ascii="Times New Roman" w:hAnsi="Times New Roman" w:cs="Times New Roman"/>
          <w:sz w:val="28"/>
          <w:szCs w:val="28"/>
          <w:lang w:eastAsia="zh-CN"/>
        </w:rPr>
        <w:t>Sau 5 năm thực hiện Chỉ thị số 03-CT/TW của Bộ Chính trị khóa XI về “Tiếp tục đẩy mạnh học tập và làm theo tấm gương đạo đức Hồ Chí Minh” đã đạt được kết quả bước đầu, góp phần quan trọng vào việc thực hiện thắng lợi Nghị quyết Đại hội đại biểu toàn quốc lần thứ XI của Đảng và Nghị quyết Trung ương 4 khóa XI "Một số vấn đề cấp bách về xây dựng Đảng hiện nay”. Tuy nhiên, việc học tập và làm theo tấm gương đạo đức Hồ Chí Minh còn có những hạn chế, chưa trở thành việc làm thường xuyên, chưa thành ý thức tự giác của không ít tổ chức đảng, cơ quan, địa phương, đơn vị và một bộ phận cán bộ, đảng viên.</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eastAsia="zh-CN"/>
        </w:rPr>
      </w:pPr>
      <w:r w:rsidRPr="00EB64DD">
        <w:rPr>
          <w:rFonts w:ascii="Times New Roman" w:hAnsi="Times New Roman" w:cs="Times New Roman"/>
          <w:sz w:val="28"/>
          <w:szCs w:val="28"/>
          <w:lang w:eastAsia="zh-CN"/>
        </w:rPr>
        <w:t>Thực hiện Nghị quyết Đại hội đại biểu toàn quốc lần thứ XII của Đảng, phát huy những kết quả đã đạt được, khắc phục những hạn chế trong việc thực hiện Chỉ thị số 03-CT/TW của Bộ Chính trị khóa XI về "Tiếp tục đẩy mạnh học tập và làm theo tấm gương đạo đức Hồ Chí Minh”, Bộ Chính trị yêu cầu các cấp ủy, tổ chức đảng, chính quyền, tổ chức chính trị - xã hội các cấp quán triệt và thực hiện tốt một số nội dung sau:</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eastAsia="zh-CN"/>
        </w:rPr>
      </w:pPr>
      <w:r w:rsidRPr="00EB64DD">
        <w:rPr>
          <w:rFonts w:ascii="Times New Roman" w:hAnsi="Times New Roman" w:cs="Times New Roman"/>
          <w:b/>
          <w:bCs/>
          <w:sz w:val="28"/>
          <w:szCs w:val="28"/>
          <w:lang w:eastAsia="zh-CN"/>
        </w:rPr>
        <w:t>1-</w:t>
      </w:r>
      <w:r w:rsidRPr="00EB64DD">
        <w:rPr>
          <w:rFonts w:ascii="Times New Roman" w:hAnsi="Times New Roman" w:cs="Times New Roman"/>
          <w:sz w:val="28"/>
          <w:szCs w:val="28"/>
          <w:lang w:eastAsia="zh-CN"/>
        </w:rPr>
        <w:t> Toàn Đảng, toàn dân, toàn quân tiếp tục đẩy mạnh việc học tập và làm theo tư tưởng, đạo đức, phong cách Hồ Chí Minh; tạo sự chuyển biến mạnh mẽ về nhận thức và hành động trong Đảng, hệ thống chính trị và nhân dân, đưa việc học tập và làm theo tư tưởng, đạo đức, phong cách Hồ Chí Minh thành công việc tự giác, thường xuyên của cấp ủy, tổ chức đảng, chính quyền, Mặt trận Tổ quốc Việt Nam và tổ chức chính trị - xã hội các cấp, của từng địa phương, cơ quan, đơn vị, trước hết là của người đứng đầu, của cán bộ, đảng viên, công chức, viên chức, đoàn viên, hội viên.</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eastAsia="zh-CN"/>
        </w:rPr>
      </w:pPr>
      <w:r w:rsidRPr="00EB64DD">
        <w:rPr>
          <w:rFonts w:ascii="Times New Roman" w:hAnsi="Times New Roman" w:cs="Times New Roman"/>
          <w:sz w:val="28"/>
          <w:szCs w:val="28"/>
          <w:lang w:eastAsia="zh-CN"/>
        </w:rPr>
        <w:t>Đẩy mạnh việc học tập và làm theo tư tưởng, đạo đức, phong cách Hồ Chí Minh là một nội dung quan trọng của công tác xây dựng, chỉnh đốn Đảng; góp phần xây dựng Đảng trong sạch, vững mạnh về chính trị, tư tưởng, tổ chức và đạo đức, xây dựng đội ngũ cán bộ, nhất là đội ngũ cán bộ cấp chiến lược đủ năng lực, phẩm chất, ngang tầm nhiệm vụ; ngăn chặn, đẩy lùi sự suy thoái về tư tưởng chính trị, đạo đức, lối sống và những biểu hiện "tự diễn biến”, "tự chuyển hóa" trong nội bộ, đẩy mạnh đấu tranh phòng, chống tham nhũng, lãng phí, quan liêu.</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eastAsia="zh-CN"/>
        </w:rPr>
      </w:pPr>
      <w:r w:rsidRPr="00EB64DD">
        <w:rPr>
          <w:rFonts w:ascii="Times New Roman" w:hAnsi="Times New Roman" w:cs="Times New Roman"/>
          <w:sz w:val="28"/>
          <w:szCs w:val="28"/>
          <w:lang w:eastAsia="zh-CN"/>
        </w:rPr>
        <w:t>Tiếp tục làm cho toàn Đảng, toàn dân, toàn quân nhận thức ngày càng sâu sắc hơn những nội dung cơ bản và giá trị to lớn của tư tưởng, đạo đức, phong cách Hồ Chí Minh; làm cho tư tưởng, đạo đức, phong cách của Người thật sự trở thành nền tảng tinh thần vững chắc của đời sống xã hội, xây dựng văn hóa, con người Việt Nam đáp ứng yêu cầu phát triển bền vững và bảo vệ vững chắc Tổ quốc, vì Mục tiêu dân giàu, nước mạnh, dân chủ, công bằng, văn minh.</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eastAsia="zh-CN"/>
        </w:rPr>
      </w:pPr>
      <w:r w:rsidRPr="00EB64DD">
        <w:rPr>
          <w:rFonts w:ascii="Times New Roman" w:hAnsi="Times New Roman" w:cs="Times New Roman"/>
          <w:b/>
          <w:bCs/>
          <w:sz w:val="28"/>
          <w:szCs w:val="28"/>
          <w:lang w:eastAsia="zh-CN"/>
        </w:rPr>
        <w:t>2-</w:t>
      </w:r>
      <w:r w:rsidRPr="00EB64DD">
        <w:rPr>
          <w:rFonts w:ascii="Times New Roman" w:hAnsi="Times New Roman" w:cs="Times New Roman"/>
          <w:sz w:val="28"/>
          <w:szCs w:val="28"/>
          <w:lang w:eastAsia="zh-CN"/>
        </w:rPr>
        <w:t> Tổ chức học tập, quán triệt và tuyên truyền sâu rộng, thường xuyên, liên tục và có hệ thống bằng nhiều hình thức phong phú, sinh động các nội dung chủ yếu về tư tưởng, đạo đức, phong cách Hồ Chí Minh trong toàn Đảng, toàn dân và toàn quân. Đó là hệ thống quan Điểm, tư tưởng Hồ Chí Minh về giải phóng dân tộc, giải phóng giai cấp, giải phóng xã hội và con người; về độc lập dân tộc gắn liền với chủ nghĩa xã hội; về kết hợp sức mạnh dân tộc với sức mạnh thời đại; về sức mạnh của nhân dân, về khối đại đoàn kết toàn dân tộc; về quyền làm chủ của nhân dân, xây dựng Nhà nước của dân, do dân, vì dân; về quốc phòng toàn dân, an ninh nhân dân, xây dựng lực lượng vũ trang nhân dân; về xây dựng, phát triển kinh tế và văn hóa, không ngừng nâng cao đời sống vật chất, tinh thần của nhân dân; về đạo đức cách mạng; về chăm lo, bồi dưỡng thế hệ cách mạng cho đời sau; về xây dựng Đảng,... Đó là các quan Điểm và tấm gương đạo đức Hồ Chí Minh về: tuyệt đối trung thành, kiên định lý tưởng cách mạng, đặt lợi ích của Đảng, của đất nước, dân tộc lên trên tất cả; hết lòng, hết sức phục vụ Tổ quốc, phụng sự nhân dân, tận trung với nước, tận hiếu với dân; hết lòng yêu thương đồng bào, đồng chí, yêu thương con người; cần, kiệm, liêm chính, chí công vô tư, thật sự là công bộc của nhân dân, kiên quyết chống chủ nghĩa cá nhân, cơ hội,... Đó là phong cách Hồ Chí Minh, phản ánh những giá trị cốt lõi trong tư tưởng, đạo đức của Người và được thể hiện vô cùng sinh động, tự nhiên, độc đáo, có sức thu hút, cảm hóa kỳ diệu trong hoạt động, ứng xử hằng ngày. Đó là: phong cách tư duy độc lập, tự chủ, sáng tạo, luôn gắn chặt lý luận với thực tiễn; phong cách làm việc dân chủ, khoa học, kỹ lưỡng, cụ thể, tới nơi, tới chốn; phong cách ứng xử văn hóa, tinh tế, đầy tính nhân văn, thấm đậm tinh thần yêu dân, trọng dân, vì dân; phong cách nói đi đôi với làm, đi vào lòng người; nói và viết ngắn gọn, dễ hiểu, dễ nhớ, dễ làm; phong cách sống thanh cao, trong sạch, giản dị; phong cách quần chúng, dân chủ, tự mình nêu gương,...</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eastAsia="zh-CN"/>
        </w:rPr>
      </w:pPr>
      <w:r w:rsidRPr="00EB64DD">
        <w:rPr>
          <w:rFonts w:ascii="Times New Roman" w:hAnsi="Times New Roman" w:cs="Times New Roman"/>
          <w:b/>
          <w:bCs/>
          <w:sz w:val="28"/>
          <w:szCs w:val="28"/>
          <w:lang w:eastAsia="zh-CN"/>
        </w:rPr>
        <w:t>3-</w:t>
      </w:r>
      <w:r w:rsidRPr="00EB64DD">
        <w:rPr>
          <w:rFonts w:ascii="Times New Roman" w:hAnsi="Times New Roman" w:cs="Times New Roman"/>
          <w:sz w:val="28"/>
          <w:szCs w:val="28"/>
          <w:lang w:eastAsia="zh-CN"/>
        </w:rPr>
        <w:t> Đưa việc học tập và làm theo tư tưởng, đạo đức, phong cách Hồ Chí Minh vào chương trình, kế hoạch hành động thực hiện Nghị quyết Đại hội XII của Đảng, nghị quyết của cấp ủy và nội dung sinh hoạt thường xuyên của chi bộ, gắn với các cuộc vận động, các phong trào thi đua yêu nước, với việc thực hiện nhiệm vụ chính trị và giải quyết các vấn đề bức xúc, nổi cộm ở từng địa phương, cơ quan, đơn vị; gắn với việc xây dựng và phát triển văn hóa, con người Việt Nam, xây dựng hệ giá trị văn hóa và hệ giá trị chuẩn mực của con người Việt Nam thời kỳ đẩy mạnh công nghiệp hóa, hiện đại hóa và hội nhập quốc tế.</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eastAsia="zh-CN"/>
        </w:rPr>
      </w:pPr>
      <w:r w:rsidRPr="00EB64DD">
        <w:rPr>
          <w:rFonts w:ascii="Times New Roman" w:hAnsi="Times New Roman" w:cs="Times New Roman"/>
          <w:sz w:val="28"/>
          <w:szCs w:val="28"/>
          <w:lang w:eastAsia="zh-CN"/>
        </w:rPr>
        <w:t>Lấy kết quả học tập và làm theo tư tưởng, đạo đức, phong cách Hồ Chí Minh là một trong những tiêu chuẩn đánh giá, bình xét, phân loại đảng viên, tổ chức đảng hằng năm.</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eastAsia="zh-CN"/>
        </w:rPr>
      </w:pPr>
      <w:r w:rsidRPr="00EB64DD">
        <w:rPr>
          <w:rFonts w:ascii="Times New Roman" w:hAnsi="Times New Roman" w:cs="Times New Roman"/>
          <w:b/>
          <w:bCs/>
          <w:sz w:val="28"/>
          <w:szCs w:val="28"/>
          <w:lang w:eastAsia="zh-CN"/>
        </w:rPr>
        <w:t>4-</w:t>
      </w:r>
      <w:r w:rsidRPr="00EB64DD">
        <w:rPr>
          <w:rFonts w:ascii="Times New Roman" w:hAnsi="Times New Roman" w:cs="Times New Roman"/>
          <w:sz w:val="28"/>
          <w:szCs w:val="28"/>
          <w:lang w:eastAsia="zh-CN"/>
        </w:rPr>
        <w:t> Lãnh đạo, chỉ đạo chặt chẽ việc triển khai thực hiện theo phương châm trên trước, dưới sau; trong trước, ngoài sau; học đi đôi với làm theo, chú trọng việc làm theo bằng những hành động và việc làm cụ thể. Xây dựng, tổng kết và nhân rộng những điển hình tiên tiến về làm theo tư tưởng, đạo đức và phong cách Hồ Chí Minh, kết hợp giữa "xây" với "chống”.</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eastAsia="zh-CN"/>
        </w:rPr>
      </w:pPr>
      <w:r w:rsidRPr="00EB64DD">
        <w:rPr>
          <w:rFonts w:ascii="Times New Roman" w:hAnsi="Times New Roman" w:cs="Times New Roman"/>
          <w:sz w:val="28"/>
          <w:szCs w:val="28"/>
          <w:lang w:eastAsia="zh-CN"/>
        </w:rPr>
        <w:t>Đề cao trách nhiệm nêu gương, tự giác học trước, làm theo trước để nêu gương của người đứng đầu và cán bộ chủ chốt các cấp, của cán bộ, đảng viên trong học tập và làm theo tư tưởng, đạo đức, phong cách Hồ Chí Minh.</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eastAsia="zh-CN"/>
        </w:rPr>
      </w:pPr>
      <w:r w:rsidRPr="00EB64DD">
        <w:rPr>
          <w:rFonts w:ascii="Times New Roman" w:hAnsi="Times New Roman" w:cs="Times New Roman"/>
          <w:sz w:val="28"/>
          <w:szCs w:val="28"/>
          <w:lang w:eastAsia="zh-CN"/>
        </w:rPr>
        <w:t>Tăng cường công tác kiểm tra, đôn đốc việc thực hiện học tập và làm theo tư tưởng, đạo đức, phong cách Hồ Chí Minh, gắn với đánh giá, nhận xét cán bộ, đảng viên, công chức, viên chức hằng năm và cả nhiệm kỳ. Tiếp tục xây dựng, hoàn thiện chuẩn mực đạo đức nghề nghiệp, đạo đức công vụ ở từng địa phương, cơ quan, đơn vị với phương châm "sát chức năng, nhiệm vụ, ngắn gọn, dễ nhớ, dễ thực hiện và đánh giá việc thực hiện”. Hoàn thiện chính sách, pháp luật liên quan đến đạo đức công vụ.</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eastAsia="zh-CN"/>
        </w:rPr>
      </w:pPr>
      <w:r w:rsidRPr="00EB64DD">
        <w:rPr>
          <w:rFonts w:ascii="Times New Roman" w:hAnsi="Times New Roman" w:cs="Times New Roman"/>
          <w:b/>
          <w:bCs/>
          <w:sz w:val="28"/>
          <w:szCs w:val="28"/>
          <w:lang w:eastAsia="zh-CN"/>
        </w:rPr>
        <w:t>5-</w:t>
      </w:r>
      <w:r w:rsidRPr="00EB64DD">
        <w:rPr>
          <w:rFonts w:ascii="Times New Roman" w:hAnsi="Times New Roman" w:cs="Times New Roman"/>
          <w:sz w:val="28"/>
          <w:szCs w:val="28"/>
          <w:lang w:eastAsia="zh-CN"/>
        </w:rPr>
        <w:t> Tiếp tục chỉ đạo biên soạn chương trình, giáo trình về tư tưởng, đạo đức, phong cách Hồ Chí Minh để giảng dạy trong hệ thống giáo dục quốc dân và các học viện, trường chính trị, trường đào tạo, bồi dưỡng cán bộ các cấp, bảo đảm phù hợp với từng cấp học, bậc học và với yêu cầu giáo dục, đào tạo.</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eastAsia="zh-CN"/>
        </w:rPr>
      </w:pPr>
      <w:r w:rsidRPr="00EB64DD">
        <w:rPr>
          <w:rFonts w:ascii="Times New Roman" w:hAnsi="Times New Roman" w:cs="Times New Roman"/>
          <w:sz w:val="28"/>
          <w:szCs w:val="28"/>
          <w:lang w:eastAsia="zh-CN"/>
        </w:rPr>
        <w:t>Đối với học sinh phổ thông, dạy nghề, trung học chuyên nghiệp, học tập về đạo đức, phong cách Hồ Chí Minh gắn với giáo dục công dân, đạo đức nghề nghiệp. Đối với học sinh đại học, cao đẳng, có các bài giảng, chuyên đề về tư tưởng Hồ Chí Minh. Đối với học sinh đại học chuyên ngành lý luận chính trị, học viên trường chính trị, đoàn thể và lực lượng vũ trang cần xây dựng hệ thống các bài giảng, chuyên đề học tập tư tưởng Hồ Chí Minh.</w:t>
      </w:r>
    </w:p>
    <w:p w:rsidR="00EB64DD" w:rsidRPr="00EB64DD" w:rsidRDefault="00EB64DD" w:rsidP="007070D0">
      <w:pPr>
        <w:widowControl/>
        <w:shd w:val="clear" w:color="auto" w:fill="FFFFFF"/>
        <w:spacing w:line="312" w:lineRule="auto"/>
        <w:rPr>
          <w:rFonts w:ascii="Times New Roman" w:hAnsi="Times New Roman" w:cs="Times New Roman"/>
          <w:sz w:val="28"/>
          <w:szCs w:val="28"/>
          <w:lang w:eastAsia="zh-CN"/>
        </w:rPr>
      </w:pPr>
      <w:bookmarkStart w:id="298" w:name="bookmark1"/>
      <w:r w:rsidRPr="00EB64DD">
        <w:rPr>
          <w:rFonts w:ascii="Times New Roman" w:hAnsi="Times New Roman" w:cs="Times New Roman"/>
          <w:b/>
          <w:bCs/>
          <w:sz w:val="28"/>
          <w:szCs w:val="28"/>
          <w:lang w:eastAsia="zh-CN"/>
        </w:rPr>
        <w:t>6- </w:t>
      </w:r>
      <w:bookmarkEnd w:id="298"/>
      <w:r w:rsidRPr="00EB64DD">
        <w:rPr>
          <w:rFonts w:ascii="Times New Roman" w:hAnsi="Times New Roman" w:cs="Times New Roman"/>
          <w:b/>
          <w:bCs/>
          <w:sz w:val="28"/>
          <w:szCs w:val="28"/>
          <w:lang w:eastAsia="zh-CN"/>
        </w:rPr>
        <w:t>Về tổ chức thực hiện</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eastAsia="zh-CN"/>
        </w:rPr>
      </w:pPr>
      <w:r w:rsidRPr="00EB64DD">
        <w:rPr>
          <w:rFonts w:ascii="Times New Roman" w:hAnsi="Times New Roman" w:cs="Times New Roman"/>
          <w:sz w:val="28"/>
          <w:szCs w:val="28"/>
          <w:lang w:eastAsia="zh-CN"/>
        </w:rPr>
        <w:t>Việc học tập và làm theo tư tưởng, đạo đức, phong cách Hồ Chí Minh do cấp ủy các cấp, trực tiếp là ban thường vụ cấp ủy, đồng chí bí thư cấp ủy chỉ đạo.</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eastAsia="zh-CN"/>
        </w:rPr>
      </w:pPr>
      <w:r w:rsidRPr="00EB64DD">
        <w:rPr>
          <w:rFonts w:ascii="Times New Roman" w:hAnsi="Times New Roman" w:cs="Times New Roman"/>
          <w:sz w:val="28"/>
          <w:szCs w:val="28"/>
          <w:lang w:eastAsia="zh-CN"/>
        </w:rPr>
        <w:t>Ban Bí thư Trung ương Đảng, đồng chí Tổng Bí thư chỉ đạo việc học tập và làm theo tư tưởng, đạo đức, phong cách Hồ Chí Minh trong toàn Đảng và xã hội.</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eastAsia="zh-CN"/>
        </w:rPr>
      </w:pPr>
      <w:r w:rsidRPr="00EB64DD">
        <w:rPr>
          <w:rFonts w:ascii="Times New Roman" w:hAnsi="Times New Roman" w:cs="Times New Roman"/>
          <w:sz w:val="28"/>
          <w:szCs w:val="28"/>
          <w:lang w:eastAsia="zh-CN"/>
        </w:rPr>
        <w:t>Căn cứ Chỉ thị của Bộ Chính trị, các tỉnh ủy, thành ủy, ban cán sự đảng, đảng đoàn, đảng ủy trực thuộc Trung ương lãnh đạo, chỉ đạo tổ chức và hướng dẫn việc thường xuyên học tập và làm theo tư tưởng, đạo đức, phong cách Hồ Chí Minh ở địa phương, ngành, tổ chức, cơ quan, đơn vị mình.</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eastAsia="zh-CN"/>
        </w:rPr>
      </w:pPr>
      <w:r w:rsidRPr="00EB64DD">
        <w:rPr>
          <w:rFonts w:ascii="Times New Roman" w:hAnsi="Times New Roman" w:cs="Times New Roman"/>
          <w:sz w:val="28"/>
          <w:szCs w:val="28"/>
          <w:lang w:eastAsia="zh-CN"/>
        </w:rPr>
        <w:t>Ban Tuyên giáo Trung ương là cơ quan giúp việc Bộ Chính trị, Ban Bí thư Trung ương Đảng chỉ đạo tổ chức thực hiện Chỉ thị của Bộ Chính trị; ban tuyên giáo cấp ủy và cơ quan tuyên giáo các ngành, đoàn thể là cơ quan giúp việc cấp ủy và lãnh đạo các ngành, đoàn thể cùng cấp chỉ đạo tổ chức thực hiện Chỉ thị của Bộ Chính trị.</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eastAsia="zh-CN"/>
        </w:rPr>
      </w:pPr>
      <w:r w:rsidRPr="00EB64DD">
        <w:rPr>
          <w:rFonts w:ascii="Times New Roman" w:hAnsi="Times New Roman" w:cs="Times New Roman"/>
          <w:sz w:val="28"/>
          <w:szCs w:val="28"/>
          <w:lang w:eastAsia="zh-CN"/>
        </w:rPr>
        <w:t>Ban Tuyên giáo Trung ương chủ trì, phối hợp với các cơ quan nghiên cứu làm sâu sắc thêm những nội dung cơ bản của tư tưởng, đạo đức, phong cách Hồ Chí Minh; đồng thời, xây dựng chương trình, hướng dẫn nội dung học tập, sinh hoạt định kỳ, sinh hoạt chuyên đề của các cấp ủy, tổ chức đảng, chính quyền, đoàn thể các cấp; định hướng nội dung, chương trình giảng dạy về tư tưởng, đạo đức, phong cách Hồ Chí Minh trong hệ thống giáo dục quốc dân; xây dựng kế hoạch sơ kết, tổng kết hằng năm và toàn khóa trình Ban Bí thư ban hành; chỉ đạo các cơ quan thông tin đại chúng, đội ngũ báo cáo viên tuyên truyền về các điển hình tiên tiến, gương người tốt, việc tốt, những cách làm sáng tạo trong học tập và làm theo tư tưởng, đạo đức, phong cách Hồ Chí Minh, đồng thời uốn nắn những biểu hiện lệch lạc, những cách làm hình thức, kém hiệu quả.</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eastAsia="zh-CN"/>
        </w:rPr>
      </w:pPr>
      <w:r w:rsidRPr="00EB64DD">
        <w:rPr>
          <w:rFonts w:ascii="Times New Roman" w:hAnsi="Times New Roman" w:cs="Times New Roman"/>
          <w:sz w:val="28"/>
          <w:szCs w:val="28"/>
          <w:lang w:eastAsia="zh-CN"/>
        </w:rPr>
        <w:t>Chỉ thị này phổ biến đến chi bộ.</w:t>
      </w:r>
    </w:p>
    <w:p w:rsidR="00EB64DD" w:rsidRPr="007070D0" w:rsidRDefault="00EB64DD" w:rsidP="007070D0">
      <w:pPr>
        <w:widowControl/>
        <w:spacing w:after="160" w:line="312" w:lineRule="auto"/>
        <w:rPr>
          <w:rStyle w:val="Bodytext7"/>
          <w:rFonts w:eastAsiaTheme="minorEastAsia"/>
          <w:sz w:val="28"/>
          <w:szCs w:val="28"/>
        </w:rPr>
      </w:pPr>
      <w:r w:rsidRPr="007070D0">
        <w:rPr>
          <w:rStyle w:val="Bodytext7"/>
          <w:b w:val="0"/>
          <w:bCs w:val="0"/>
          <w:sz w:val="28"/>
          <w:szCs w:val="28"/>
        </w:rPr>
        <w:br w:type="page"/>
      </w:r>
    </w:p>
    <w:p w:rsidR="007070D0" w:rsidRPr="007070D0" w:rsidRDefault="007070D0" w:rsidP="007070D0">
      <w:pPr>
        <w:pStyle w:val="Bodytext71"/>
        <w:shd w:val="clear" w:color="auto" w:fill="auto"/>
        <w:spacing w:after="0" w:line="312" w:lineRule="auto"/>
        <w:ind w:right="-27"/>
        <w:outlineLvl w:val="0"/>
        <w:rPr>
          <w:rStyle w:val="Bodytext7"/>
          <w:rFonts w:eastAsiaTheme="majorEastAsia"/>
          <w:b/>
          <w:bCs/>
          <w:color w:val="000000"/>
          <w:sz w:val="28"/>
          <w:szCs w:val="28"/>
          <w:lang w:val="vi-VN" w:eastAsia="vi-VN"/>
        </w:rPr>
      </w:pPr>
      <w:bookmarkStart w:id="299" w:name="_Toc84323004"/>
      <w:r w:rsidRPr="007070D0">
        <w:rPr>
          <w:rStyle w:val="Bodytext7"/>
          <w:rFonts w:eastAsiaTheme="majorEastAsia"/>
          <w:b/>
          <w:bCs/>
          <w:color w:val="000000"/>
          <w:sz w:val="28"/>
          <w:szCs w:val="28"/>
          <w:lang w:val="vi-VN" w:eastAsia="vi-VN"/>
        </w:rPr>
        <w:t>Nội dung 15</w:t>
      </w:r>
      <w:bookmarkEnd w:id="299"/>
    </w:p>
    <w:p w:rsidR="00EB64DD" w:rsidRPr="007070D0" w:rsidRDefault="00EB64DD" w:rsidP="007070D0">
      <w:pPr>
        <w:pStyle w:val="Bodytext71"/>
        <w:shd w:val="clear" w:color="auto" w:fill="auto"/>
        <w:spacing w:after="0" w:line="312" w:lineRule="auto"/>
        <w:ind w:right="-27"/>
        <w:outlineLvl w:val="0"/>
        <w:rPr>
          <w:rStyle w:val="Bodytext7"/>
          <w:rFonts w:eastAsiaTheme="majorEastAsia"/>
          <w:color w:val="000000"/>
          <w:sz w:val="28"/>
          <w:szCs w:val="28"/>
          <w:lang w:val="vi-VN" w:eastAsia="vi-VN"/>
        </w:rPr>
      </w:pPr>
      <w:bookmarkStart w:id="300" w:name="_Toc84323005"/>
      <w:r w:rsidRPr="00EB64DD">
        <w:rPr>
          <w:rStyle w:val="Bodytext7"/>
          <w:rFonts w:eastAsiaTheme="majorEastAsia"/>
          <w:color w:val="000000"/>
          <w:sz w:val="28"/>
          <w:szCs w:val="28"/>
          <w:lang w:val="vi-VN" w:eastAsia="vi-VN"/>
        </w:rPr>
        <w:t>NGHỊ QUYẾTHỘI NGHỊ LẦN THỨ NĂM BAN CHẤP HÀNH TRUNG ƯƠNG ĐẢNG KHÓA XIIVỀ HOÀN THIỆN THỂ CHẾ KINH TẾ THỊ TRƯỜNG ĐỊNH HƯỚNG XÃ HỘI CHỦ NGHĨA</w:t>
      </w:r>
      <w:r w:rsidR="007070D0" w:rsidRPr="007070D0">
        <w:rPr>
          <w:rStyle w:val="Bodytext7"/>
          <w:rFonts w:eastAsiaTheme="majorEastAsia"/>
          <w:color w:val="000000"/>
          <w:sz w:val="28"/>
          <w:szCs w:val="28"/>
          <w:lang w:val="vi-VN" w:eastAsia="vi-VN"/>
        </w:rPr>
        <w:t xml:space="preserve"> (NQ11)</w:t>
      </w:r>
      <w:bookmarkEnd w:id="300"/>
    </w:p>
    <w:p w:rsidR="007070D0" w:rsidRPr="00EB64DD" w:rsidRDefault="007070D0" w:rsidP="007070D0">
      <w:pPr>
        <w:widowControl/>
        <w:shd w:val="clear" w:color="auto" w:fill="FFFFFF"/>
        <w:spacing w:line="312" w:lineRule="auto"/>
        <w:jc w:val="center"/>
        <w:rPr>
          <w:rStyle w:val="Bodytext7"/>
          <w:rFonts w:eastAsiaTheme="majorEastAsia"/>
          <w:sz w:val="28"/>
          <w:szCs w:val="28"/>
        </w:rPr>
      </w:pPr>
    </w:p>
    <w:p w:rsidR="00EB64DD" w:rsidRPr="00EB64DD" w:rsidRDefault="00EB64DD" w:rsidP="007070D0">
      <w:pPr>
        <w:widowControl/>
        <w:shd w:val="clear" w:color="auto" w:fill="FFFFFF"/>
        <w:spacing w:line="312" w:lineRule="auto"/>
        <w:rPr>
          <w:rFonts w:ascii="Times New Roman" w:hAnsi="Times New Roman" w:cs="Times New Roman"/>
          <w:sz w:val="28"/>
          <w:szCs w:val="28"/>
          <w:lang w:val="en-US" w:eastAsia="zh-CN"/>
        </w:rPr>
      </w:pPr>
      <w:bookmarkStart w:id="301" w:name="chuong_1"/>
      <w:r w:rsidRPr="00EB64DD">
        <w:rPr>
          <w:rFonts w:ascii="Times New Roman" w:hAnsi="Times New Roman" w:cs="Times New Roman"/>
          <w:b/>
          <w:bCs/>
          <w:sz w:val="28"/>
          <w:szCs w:val="28"/>
          <w:lang w:eastAsia="zh-CN"/>
        </w:rPr>
        <w:t>I- TÌNH HÌNH VÀ NGUYÊN NHÂN</w:t>
      </w:r>
      <w:bookmarkEnd w:id="301"/>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b/>
          <w:bCs/>
          <w:sz w:val="28"/>
          <w:szCs w:val="28"/>
          <w:lang w:val="en-US" w:eastAsia="zh-CN"/>
        </w:rPr>
        <w:t>1-</w:t>
      </w:r>
      <w:r w:rsidRPr="00EB64DD">
        <w:rPr>
          <w:rFonts w:ascii="Times New Roman" w:hAnsi="Times New Roman" w:cs="Times New Roman"/>
          <w:sz w:val="28"/>
          <w:szCs w:val="28"/>
          <w:lang w:val="en-US" w:eastAsia="zh-CN"/>
        </w:rPr>
        <w:t> Qua hơn 30 năm đổi mới, nhất là từ khi thực hiện Nghị quyết Trung ương 6 khóa X, Đảng ta luôn quan tâm tổng kết thực tiễn, nghiên cứu lý luận, rút ra các bài học kinh nghiệm, tiếp tục xây dựng, hoàn thiện thể chế kinh tế thị trường định hướng xã hội chủ nghĩa phù hợp với từng giai đoạn phát triển, góp phần quan trọng đưa nước ta ra khỏi tình trạng kém phát triển, trở thành quốc gia có thu nhập trung bình, giữ vững định hướng xã hội chủ nghĩa; bảo đảm an sinh xã hội, không ngừng nâng cao đời sống của nhân dân, bảo vệ môi trường sinh thái, củng cố quốc phòng, an ninh, nâng cao hiệu quả đối ngoại, hội nhập quốc tế.</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Nhận thức về nền kinh tế thị trường định hướng xã hội chủ nghĩa ngày càng đầy đủ hơn; kinh tế thị trường định hướng xã hội chủ nghĩa từng bước hình thành, có nhiều đặc điểm của nền kinh tế thị trường hiện đại và hội nhập. Hệ thống pháp luật, cơ chế, chính sách ngày càng hoàn thiện và phù hợp hơn với luật pháp quốc tế, đồng thời đáp ứng yêu cầu thực tiễn và thực hiện cam kết hội nhập quốc tế. Chế độ sở hữu, các thành phần kinh tế, loại hình doanh nghiệp phát triển đa dạng. Các quyền và nghĩa vụ về tài sản được thể chế h</w:t>
      </w:r>
      <w:r w:rsidRPr="00EB64DD">
        <w:rPr>
          <w:rFonts w:ascii="Times New Roman" w:hAnsi="Times New Roman" w:cs="Times New Roman"/>
          <w:sz w:val="28"/>
          <w:szCs w:val="28"/>
          <w:lang w:eastAsia="zh-CN"/>
        </w:rPr>
        <w:t>óa</w:t>
      </w:r>
      <w:r w:rsidRPr="00EB64DD">
        <w:rPr>
          <w:rFonts w:ascii="Times New Roman" w:hAnsi="Times New Roman" w:cs="Times New Roman"/>
          <w:sz w:val="28"/>
          <w:szCs w:val="28"/>
          <w:lang w:val="en-US" w:eastAsia="zh-CN"/>
        </w:rPr>
        <w:t> tương đối đầy đủ. Hiệu quả và sức cạnh tranh của nền kinh tế được nâng lên. Việc đổi mới, sắp xếp, cơ cấu lại, nâng cao hiệu quả doanh nghiệp nhà nước được đẩy mạnh; kinh tế tập thể được quan tâm đổi mới; kinh tế tư nhân ngày càng được coi trọng; đội ngũ doanh nhân không ngừng lớn mạnh; thu hút vốn đầu tư nước ngoài đạt được kết quả tích cực.</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Các yếu tố thị trường và các loại thị trường được hình thành đồng bộ hơn, gắn kết với thị trường khu vực và thế giới. Hầu hết các loại giá hàng hóa, dịch vụ được xác lập theo cơ chế thị trường. Môi trường đầu tư, kinh doanh được cải thiện và thông thoáng hơn; quyền tự do kinh doanh và cạnh tranh bình đẳng giữa các doanh nghiệp thuộc các thành phần kinh tế được bảo đảm hơn.</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Hội nhập kinh tế quốc tế ngày càng sâu rộng trên nhiều cấp độ, đa dạng về hình thức, từng bước thích ứng với nguyên tắc và chuẩn mực của thị trường toàn cầu. Việc huy động, phân bổ và sử dụng nguồn lực phù hợp hơn với cơ chế thị trường. Các cơ chế, chính sách đã chú trọng kết hợp giữa phát triển kinh tế với thực hiện tiến bộ và công bằng xã hội, tạo cơ hội cho người dân tham gia và nhận được thành quả từ quá trình phát triển kinh tế. Phương thức lãnh đạo của Đảng, hoạt động của Nhà nước từng bước được đổi mới phù hợp hơn với yêu cầu phát triển nền kinh tế thị trường định hướng xã hội chủ nghĩa và hội nhập quốc tế.</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b/>
          <w:bCs/>
          <w:sz w:val="28"/>
          <w:szCs w:val="28"/>
          <w:lang w:val="en-US" w:eastAsia="zh-CN"/>
        </w:rPr>
        <w:t>2-</w:t>
      </w:r>
      <w:r w:rsidRPr="00EB64DD">
        <w:rPr>
          <w:rFonts w:ascii="Times New Roman" w:hAnsi="Times New Roman" w:cs="Times New Roman"/>
          <w:sz w:val="28"/>
          <w:szCs w:val="28"/>
          <w:lang w:val="en-US" w:eastAsia="zh-CN"/>
        </w:rPr>
        <w:t> Tuy nhiên, hoàn thiện thể chế kinh tế thị trường định hướng xã hội chủ nghĩa ở nước ta thực hiện còn chậm. Một số quy định pháp luật, cơ chế, chính sách còn chồng chéo, mâu thuẫn, thiếu ổn định, nhất quán; còn có biểu hiện lợi ích cục bộ, chưa tạo được bước đột phá trong huy động, phân bổ và sử dụng có hiệu quả các nguồn lực phát triển.</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Hiệu quả hoạt động của các chủ thể kinh tế, các loại hình doanh nghiệp trong nền kinh tế còn nhiều hạn chế. Việc tiếp cận một số nguồn lực xã hội chưa bình đẳng giữa các chủ thể kinh tế. Cải cách hành chính còn chậm. Môi trường đầu tư, kinh doanh chưa thực sự thông thoáng, mức độ minh bạch, ổn định chưa cao. Quyền tự do kinh doanh chưa được tôn trọng đầy đủ. Quyền sở hữu tài sản chưa được bảo đảm thực thi nghiêm minh.</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Một số loại thị trường chậm hình thành và phát triển, vận hành còn nhiều vướng mắc, kém hiệu quả. Giá cả một số hàng hóa, dịch vụ thiết yếu chưa được xác lập thật sự theo cơ chế thị trường.</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Thể chế bảo đảm thực hiện tiến bộ và công bằng xã hội còn nhiều bất cập. Bất bình đẳng xã hội, phân hóa giàu - nghèo có xu hướng gia tăng. X</w:t>
      </w:r>
      <w:r w:rsidRPr="00EB64DD">
        <w:rPr>
          <w:rFonts w:ascii="Times New Roman" w:hAnsi="Times New Roman" w:cs="Times New Roman"/>
          <w:sz w:val="28"/>
          <w:szCs w:val="28"/>
          <w:lang w:eastAsia="zh-CN"/>
        </w:rPr>
        <w:t>óa </w:t>
      </w:r>
      <w:r w:rsidRPr="00EB64DD">
        <w:rPr>
          <w:rFonts w:ascii="Times New Roman" w:hAnsi="Times New Roman" w:cs="Times New Roman"/>
          <w:sz w:val="28"/>
          <w:szCs w:val="28"/>
          <w:lang w:val="en-US" w:eastAsia="zh-CN"/>
        </w:rPr>
        <w:t>đói, giảm nghèo còn chưa bền vững.</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Đổi mới phương thức lãnh đạo của Đảng trong thực hiện nhiệm vụ phát triển kinh tế - xã hội chưa đáp ứng yêu cầu đổi mới về kinh tế. Cơ chế kiểm soát quyền lực, phân công, phân cấp còn nhiều bất cập. Quản lý nhà nước chưa đáp ứng kịp yêu cầu phát triển của kinh tế thị trường và hội nhập quốc tế; hiệu lực, hiệu quả chưa cao; kỷ luật, kỷ cương không nghiêm. Hội nhập kinh tế quốc tế đạt hiệu quả chưa cao, thiếu chủ động trong phòng ngừa và xử lý tranh chấp thương mại quốc tế.</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b/>
          <w:bCs/>
          <w:sz w:val="28"/>
          <w:szCs w:val="28"/>
          <w:lang w:val="en-US" w:eastAsia="zh-CN"/>
        </w:rPr>
        <w:t>3-</w:t>
      </w:r>
      <w:r w:rsidRPr="00EB64DD">
        <w:rPr>
          <w:rFonts w:ascii="Times New Roman" w:hAnsi="Times New Roman" w:cs="Times New Roman"/>
          <w:sz w:val="28"/>
          <w:szCs w:val="28"/>
          <w:lang w:val="en-US" w:eastAsia="zh-CN"/>
        </w:rPr>
        <w:t> Những hạn chế, yếu kém nêu trên có nguyên nhân khách quan và chủ quan, nhưng chủ yếu là do nguyên nhân chủ quan, đặc biệt là do: Nhận thức về nền kinh tế thị trường định hướng xã hội chủ nghĩa chưa đủ rõ. Tư duy bao cấp còn ảnh hưởng nặng nề. Năng lực xây dựng và thực thi thể chế còn nhiều bất cập, chưa theo kịp với sự phát triển của nền kinh tế thị trường. Việc quán triệt, tổ chức thực hiện các chủ trương của Đảng, chính sách, pháp luật của Nhà nước ở các cấp, các ngành, nhất là người đứng đầu thiếu quyết liệt, hiệu quả thấp và chưa nghiêm. Vai trò, chức năng, phương thức hoạt động của các cơ quan trong hệ thống chính trị chậm đổi mới phù hợp với yêu cầu phát triển kinh tế thị trường trong điều kiện hội nhập quốc tế. Sự suy thoái về tư tưởng chính trị, đạo đức, lối sống, tệ quan liêu, tham nhũng ở một bộ phận không nhỏ cán bộ, đảng viên làm giảm hiệu lực, hiệu quả trong thực hiện chủ trương của Đảng, chính sách, pháp luật của Nhà nước.</w:t>
      </w:r>
    </w:p>
    <w:p w:rsidR="00EB64DD" w:rsidRPr="00EB64DD" w:rsidRDefault="00EB64DD" w:rsidP="007070D0">
      <w:pPr>
        <w:widowControl/>
        <w:shd w:val="clear" w:color="auto" w:fill="FFFFFF"/>
        <w:spacing w:line="312" w:lineRule="auto"/>
        <w:rPr>
          <w:rFonts w:ascii="Times New Roman" w:hAnsi="Times New Roman" w:cs="Times New Roman"/>
          <w:sz w:val="28"/>
          <w:szCs w:val="28"/>
          <w:lang w:val="en-US" w:eastAsia="zh-CN"/>
        </w:rPr>
      </w:pPr>
      <w:bookmarkStart w:id="302" w:name="chuong_2"/>
      <w:r w:rsidRPr="00EB64DD">
        <w:rPr>
          <w:rFonts w:ascii="Times New Roman" w:hAnsi="Times New Roman" w:cs="Times New Roman"/>
          <w:b/>
          <w:bCs/>
          <w:sz w:val="28"/>
          <w:szCs w:val="28"/>
          <w:lang w:val="en-US" w:eastAsia="zh-CN"/>
        </w:rPr>
        <w:t>II- QUAN ĐIỂM CHỈ ĐẠO VÀ MỤC TIÊU</w:t>
      </w:r>
      <w:bookmarkEnd w:id="302"/>
    </w:p>
    <w:p w:rsidR="00EB64DD" w:rsidRPr="00EB64DD" w:rsidRDefault="00EB64DD" w:rsidP="007070D0">
      <w:pPr>
        <w:widowControl/>
        <w:shd w:val="clear" w:color="auto" w:fill="FFFFFF"/>
        <w:spacing w:line="312" w:lineRule="auto"/>
        <w:rPr>
          <w:rFonts w:ascii="Times New Roman" w:hAnsi="Times New Roman" w:cs="Times New Roman"/>
          <w:sz w:val="28"/>
          <w:szCs w:val="28"/>
          <w:lang w:val="en-US" w:eastAsia="zh-CN"/>
        </w:rPr>
      </w:pPr>
      <w:r w:rsidRPr="00EB64DD">
        <w:rPr>
          <w:rFonts w:ascii="Times New Roman" w:hAnsi="Times New Roman" w:cs="Times New Roman"/>
          <w:b/>
          <w:bCs/>
          <w:sz w:val="28"/>
          <w:szCs w:val="28"/>
          <w:lang w:val="en-US" w:eastAsia="zh-CN"/>
        </w:rPr>
        <w:t>1- Quan điểm chỉ đạo</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Xây dựng và hoàn thiện thể chế kinh tế thị trường định hướng xã hội chủ nghĩa là một nhiệm vụ chiến lược, là khâu đột phá quan trọng, tạo động lực để phát triển nhanh và bền vững; đổi mới mô hình tăng trưởng, cơ cấu lại nền kinh tế, đẩy mạnh công nghiệp hóa, hiện đại hóa; xây dựng nền kinh tế độc lập, tự chủ và hội nhập quốc tế; thực hiện tiến bộ và công bằng xã hội.</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Nhận thức đầy đủ, tôn trọng và vận dụng đúng đắn các quy luật khách quan của kinh tế thị trường, thông lệ quốc tế, đồng thời bảo đảm định hướng xã hội chủ nghĩa phù hợp với điều kiện phát triển của đất nước trong từng giai đoạn. Bảo đảm tính đồng bộ giữa các bộ phận cấu thành của thể chế kinh tế. Gắn kết hài hòa giữa tăng trưởng kinh tế với thực hiện tiến bộ và công bằng xã hội, phát triển văn hóa, bảo vệ môi trường, bảo đảm quốc phòng, an ninh.</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Hoàn thiện thể chế kinh tế thị trường định hướng xã hội chủ nghĩa là quá trình phát triển liên tục; kế thừa có chọn lọc thành tựu phát triển kinh tế thị trường của nhân loại và kinh nghiệm tổng kết từ thực tiễn đổi mới ở nước ta; chủ động và tích cực hội nhập kinh tế quốc tế, đồng thời bảo đảm giữ vững độc lập, chủ quyền quốc gia, an ninh chính trị, trật tự, an toàn xã hội.</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Hoàn thiện thể chế kinh tế đi đôi với hoàn thiện thể chế chính trị mà trọng tâm là đổi mới, nâng cao hiệu lực, hiệu quả hoạt động của tổ chức bộ máy và cán bộ. Có bước đi phù hợp, vững chắc, vừa làm vừa tổng kết, rút kinh nghiệm để tiếp tục hoàn thiện. Xác định rõ và thực hiện đúng vị trí, vai trò, chức năng và mối quan hệ của Nhà nước, thị trường và xã hội phù hợp với kinh tế thị trường; bảo đảm định hướng xã hội chủ nghĩa; tăng cường và giữ vững vai trò lãnh đạo của Đảng.</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Hoàn thiện thể chế kinh tế thị trường định hướng xã hội chủ nghĩa là nhiệm vụ quan trọng, vừa cấp bách vừa lâu dài của cả hệ thống chính trị. Đổi mới phương thức, nâng cao năng lực lãnh đạo của Đảng, hiệu lực và hiệu quả quản lý của Nhà nước, phát huy sức mạnh của cả hệ thống chính trị và của toàn xã hội trong quá trình hoàn thiện thể chế kinh tế thị trường định hướng xã hội chủ nghĩa.</w:t>
      </w:r>
    </w:p>
    <w:p w:rsidR="00EB64DD" w:rsidRPr="00EB64DD" w:rsidRDefault="00EB64DD" w:rsidP="007070D0">
      <w:pPr>
        <w:widowControl/>
        <w:shd w:val="clear" w:color="auto" w:fill="FFFFFF"/>
        <w:spacing w:line="312" w:lineRule="auto"/>
        <w:rPr>
          <w:rFonts w:ascii="Times New Roman" w:hAnsi="Times New Roman" w:cs="Times New Roman"/>
          <w:sz w:val="28"/>
          <w:szCs w:val="28"/>
          <w:lang w:val="en-US" w:eastAsia="zh-CN"/>
        </w:rPr>
      </w:pPr>
      <w:r w:rsidRPr="00EB64DD">
        <w:rPr>
          <w:rFonts w:ascii="Times New Roman" w:hAnsi="Times New Roman" w:cs="Times New Roman"/>
          <w:b/>
          <w:bCs/>
          <w:sz w:val="28"/>
          <w:szCs w:val="28"/>
          <w:lang w:val="en-US" w:eastAsia="zh-CN"/>
        </w:rPr>
        <w:t>2- Mục tiêu</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b/>
          <w:bCs/>
          <w:i/>
          <w:iCs/>
          <w:sz w:val="28"/>
          <w:szCs w:val="28"/>
          <w:lang w:val="en-US" w:eastAsia="zh-CN"/>
        </w:rPr>
        <w:t>Mục tiêu tổng quát</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Tiếp tục hoàn thiện thể chế kinh tế thị trường định hướng xã hội chủ nghĩa tạo tiền đề vững chắc cho việc xây dựng thành công và vận hành đồng bộ, thông suốt nền kinh tế thị trường định hướng xã hội chủ nghĩa; góp phần huy động và phân bổ, sử dụng có hiệu quả nhất mọi nguồn lực để thúc đẩy kinh tế - xã hội phát triển nhanh và bền vững vì mục tiêu “dân giàu, nước mạnh, dân chủ, công bằng, văn minh”.</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b/>
          <w:bCs/>
          <w:i/>
          <w:iCs/>
          <w:sz w:val="28"/>
          <w:szCs w:val="28"/>
          <w:lang w:val="en-US" w:eastAsia="zh-CN"/>
        </w:rPr>
        <w:t>Mục tiêu cụ thể đến năm 2020</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Phấn đấu hoàn thiện một bước đồng bộ hơn hệ thống thể chế kinh tế thị trường định hướng xã hội chủ nghĩa theo các chuẩn mực phổ biến của nền kinh tế thị trường hiện đại và hội nhập quốc tế. Cơ bản bảo đảm tính đồng bộ giữa thể chế kinh tế và thể chế chính trị, giữa Nhà nước và thị trường; sự hài hòa giữa tăng trưởng kinh tế với phát triển văn hóa, phát triển con người, thực hiện tiến bộ, công bằng xã hội, bảo đảm an sinh xã hội, bảo vệ môi trường, phát triển xã hội bền vững. Chủ động, tích cực hội nhập kinh tế quốc tế gắn với xây dựng nền kinh tế độc lập, tự chủ.</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b/>
          <w:bCs/>
          <w:i/>
          <w:iCs/>
          <w:sz w:val="28"/>
          <w:szCs w:val="28"/>
          <w:lang w:val="en-US" w:eastAsia="zh-CN"/>
        </w:rPr>
        <w:t>Mục tiêu đến năm 2030</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Hoàn thiện đồng bộ và vận hành có hiệu quả thể chế kinh tế thị trường định hướng xã hội chủ nghĩa ở nước ta.</w:t>
      </w:r>
    </w:p>
    <w:p w:rsidR="00EB64DD" w:rsidRPr="00EB64DD" w:rsidRDefault="00EB64DD" w:rsidP="007070D0">
      <w:pPr>
        <w:widowControl/>
        <w:shd w:val="clear" w:color="auto" w:fill="FFFFFF"/>
        <w:spacing w:line="312" w:lineRule="auto"/>
        <w:rPr>
          <w:rFonts w:ascii="Times New Roman" w:hAnsi="Times New Roman" w:cs="Times New Roman"/>
          <w:sz w:val="28"/>
          <w:szCs w:val="28"/>
          <w:lang w:val="en-US" w:eastAsia="zh-CN"/>
        </w:rPr>
      </w:pPr>
      <w:bookmarkStart w:id="303" w:name="chuong_3"/>
      <w:r w:rsidRPr="00EB64DD">
        <w:rPr>
          <w:rFonts w:ascii="Times New Roman" w:hAnsi="Times New Roman" w:cs="Times New Roman"/>
          <w:b/>
          <w:bCs/>
          <w:sz w:val="28"/>
          <w:szCs w:val="28"/>
          <w:lang w:val="en-US" w:eastAsia="zh-CN"/>
        </w:rPr>
        <w:t>III- NHIỆM VỤ VÀ GIẢI PHÁP CHỦ YẾU</w:t>
      </w:r>
      <w:bookmarkEnd w:id="303"/>
    </w:p>
    <w:p w:rsidR="00EB64DD" w:rsidRPr="00EB64DD" w:rsidRDefault="00EB64DD" w:rsidP="007070D0">
      <w:pPr>
        <w:widowControl/>
        <w:shd w:val="clear" w:color="auto" w:fill="FFFFFF"/>
        <w:spacing w:line="312" w:lineRule="auto"/>
        <w:rPr>
          <w:rFonts w:ascii="Times New Roman" w:hAnsi="Times New Roman" w:cs="Times New Roman"/>
          <w:sz w:val="28"/>
          <w:szCs w:val="28"/>
          <w:lang w:val="en-US" w:eastAsia="zh-CN"/>
        </w:rPr>
      </w:pPr>
      <w:bookmarkStart w:id="304" w:name="muc_1_1"/>
      <w:r w:rsidRPr="00EB64DD">
        <w:rPr>
          <w:rFonts w:ascii="Times New Roman" w:hAnsi="Times New Roman" w:cs="Times New Roman"/>
          <w:b/>
          <w:bCs/>
          <w:sz w:val="28"/>
          <w:szCs w:val="28"/>
          <w:lang w:val="en-US" w:eastAsia="zh-CN"/>
        </w:rPr>
        <w:t>1- Thống nhất nhận thức về nền kinh tế thị trường định hướng xã hội chủ nghĩa ở nước ta</w:t>
      </w:r>
      <w:bookmarkEnd w:id="304"/>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Nền kinh tế thị trường định hướng xã hội chủ nghĩa mà nước ta xây dựng là nền kinh tế vận hành đầy đủ, đồng bộ theo các quy luật của kinh tế thị trường, đồng thời bảo đảm định hướng xã hội chủ nghĩa phù hợp với từng giai đoạn phát triển của đất nước; là nền kinh tế thị trường hiện đại và hội nhập quốc tế; có sự quản lý của Nhà nước pháp quyền xã hội chủ nghĩa, do Đảng Cộng sản Việt Nam lãnh đạo, nhằm mục tiêu “dân giàu, nước mạnh, dân chủ, công bằng, văn minh”.</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Tính hiện đại và hội nhập quốc tế của nền kinh tế thị trường định hướng xã hội chủ nghĩa ở nước ta thể hiện ở chỗ kế thừa có chọn lọc những thành tựu phát triển kinh tế thị trường của nhân loại, kinh nghiệm tổng kết từ thực tiễn hơn 30 năm đổi mới; có hệ thống pháp luật, cơ chế, chính sách và các yếu tố thị trường, các loại thị trường đầy đủ, đồng bộ, vận hành thông suốt, gắn kết chặt chẽ với các nền kinh tế trên thế giới; vai trò, chức năng của Nhà nước và thị trường được xác định và thực hiện phù hợp với thông lệ, nguyên tắc, chuẩn mực quốc tế phổ biến. Định hướng xã hội chủ nghĩa của nền kinh tế được nhất quán xác lập và tăng cường thông qua sự lãnh đạo của Đảng và sự quản lý của Nhà nước, lấy con người làm trung tâm, vì mọi người và do con người; phát huy đầy đủ vai trò làm chủ của nhân dân, thực hiện tiến bộ và công bằng xã hội ngay trong từng bước và từng chính sách phát triển.</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Nền kinh tế thị trường định hướng xã hội chủ nghĩa Việt Nam có quan hệ sản xuất tiến bộ phù hợp với trình độ phát triển của lực lượng sản xuất; có nhiều hình thức sở hữu, nhiều thành phần kinh tế, trong đó kinh tế nhà nước giữ vai trò chủ đạo, kinh tế tư nhân là một động lực quan trọng của nền kinh tế. Doanh nghiệp nhà nước giữ vị trí then chốt và là một lực lượng vật chất quan trọng của kinh tế nhà nước. Kinh tế nhà nước, kinh tế tập thể cùng với kinh tế tư nhân là nòng cốt để phát triển một nền kinh tế độc lập, tự chủ. Các chủ thể thuộc các thành phần kinh tế bình đẳng, hợp tác, cạnh tranh cùng phát triển theo pháp luật. Khuyến khích làm giàu hợp pháp. Thực hiện phân phối chủ yếu theo kết quả lao động, hiệu quả kinh tế, đồng thời theo mức đóng góp vốn cùng các nguồn lực khác và phân phối thông qua hệ thống an sinh xã hội, phúc lợi xã hội.</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Trong nền kinh tế thị trường định hướng xã hội chủ nghĩa, Nhà nước đóng vai trò định hướng, xây dựng và hoàn thiện thể chế kinh tế; tạo môi trường cạnh tranh bình đẳng, minh bạch và lành mạnh; sử dụng các công cụ, chính sách và các nguồn lực của Nhà nước để định hướng và điều tiết nền kinh tế, thúc đẩy sản xuất, kinh doanh và bảo vệ tài nguyên, môi trường; phát triển các lĩnh vực văn hóa, xã hội. Thị trường đóng vai trò chủ yếu trong huy động và phân bổ có hiệu quả các nguồn lực, là động lực chủ yếu để giải phóng sức sản xuất; các nguồn lực nhà nước được phân bổ theo chiến lược, quy hoạch, kế hoạch phù hợp với cơ chế thị trường.</w:t>
      </w:r>
    </w:p>
    <w:p w:rsidR="00EB64DD" w:rsidRPr="00EB64DD" w:rsidRDefault="00EB64DD" w:rsidP="007070D0">
      <w:pPr>
        <w:widowControl/>
        <w:shd w:val="clear" w:color="auto" w:fill="FFFFFF"/>
        <w:spacing w:line="312" w:lineRule="auto"/>
        <w:rPr>
          <w:rFonts w:ascii="Times New Roman" w:hAnsi="Times New Roman" w:cs="Times New Roman"/>
          <w:sz w:val="28"/>
          <w:szCs w:val="28"/>
          <w:lang w:val="en-US" w:eastAsia="zh-CN"/>
        </w:rPr>
      </w:pPr>
      <w:bookmarkStart w:id="305" w:name="muc_1_2"/>
      <w:r w:rsidRPr="00EB64DD">
        <w:rPr>
          <w:rFonts w:ascii="Times New Roman" w:hAnsi="Times New Roman" w:cs="Times New Roman"/>
          <w:b/>
          <w:bCs/>
          <w:sz w:val="28"/>
          <w:szCs w:val="28"/>
          <w:lang w:val="en-US" w:eastAsia="zh-CN"/>
        </w:rPr>
        <w:t>2- Tiếp tục hoàn thiện thể chế về sở hữu, phát triển các thành phần kinh tế, các loại hình doanh nghiệp</w:t>
      </w:r>
      <w:bookmarkEnd w:id="305"/>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b/>
          <w:bCs/>
          <w:i/>
          <w:iCs/>
          <w:sz w:val="28"/>
          <w:szCs w:val="28"/>
          <w:lang w:val="en-US" w:eastAsia="zh-CN"/>
        </w:rPr>
        <w:t>Hoàn thiện thể chế về sở hữu</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Thể chế hóa đầy đủ quyền sở hữu tài sản của Nhà nước, tổ chức và cá nhân đã được quy định trong Hiến pháp năm 2013. Bảo đảm công khai, minh bạch về nghĩa vụ và trách nhiệm trong thủ tục hành chính nhà nước và dịch vụ công để quyền tài sản được giao dịch thông suốt; bảo đảm hiệu lực thực thi và bảo vệ có hiệu quả quyền sở hữu tài sản.</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Hoàn thiện pháp luật về đất đai, tài nguyên để huy động, phân bổ và sử dụng hiệu quả đất đai, tài nguyên, khắc phục tình trạng tranh chấp, khiếu kiện, tham nhũng, lãng phí trong lĩnh vực này. Công khai, minh bạch việc quản lý, sử dụng đất công; tăng cường giám sát, quản lý chặt chẽ, nâng cao hiệu quả sử dụng đất giao cho các cộng đồng và doanh nghiệp nhà nước.</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Tạo thuận lợi cho việc chuyển nhượng hoặc cho thuê quyền sử dụng đất, góp vốn bằng giá trị quyền sử dụng đất; hỗ trợ tích tụ, tập trung ruộng đất để phát triển công nghiệp, dịch vụ ở nông thôn và nông nghiệp hàng hóa quy mô lớn, công nghệ cao, gắn với bảo đảm việc làm và thu nhập bền vững của nông dân, giữ vững ổn định chính trị - xã hội ở nông thôn.</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Hoàn thiện pháp luật về quản lý, khai thác và sử dụng tiết kiệm, hiệu quả tài nguyên thiên nhiên. Nhà nước giao quyền khai thác tài nguyên cho các doanh nghiệp theo cơ chế thị trường.</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Hoàn thiện pháp luật về đầu tư vốn nhà nước, quản lý và sử dụng có hiệu quả tài sản công; phân biệt rõ tài sản đưa vào kinh doanh và tài sản để thực hiện chính sách xã hội. Đầu tư vốn của Nhà nước vào doanh nghiệp theo cơ chế thị trường.</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Hoàn thiện thể chế về sở hữu trí tuệ theo hướng khuyến khích sáng tạo, bảo đảm tính minh bạch và độ tin cậy cao; quyền sở hữu trí tuệ được bảo vệ và thực thi hiệu quả.</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Hoàn thiện pháp luật về hợp đồng và giải quyết tranh chấp dân sự theo hướng thống nhất, đồng bộ. Đổi mới, nâng cao hiệu lực, hiệu quả các thiết chế giải quyết tranh chấp dân sự với các quy trình, thủ tục đơn giản, công khai, minh bạch. Hoàn thiện các quy định về đăng ký và giao dịch tài sản; phát triển hệ thống đăng ký minh bạch, liên thông, dễ tiếp cận, nhất là bất động sản.</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b/>
          <w:bCs/>
          <w:i/>
          <w:iCs/>
          <w:sz w:val="28"/>
          <w:szCs w:val="28"/>
          <w:lang w:val="en-US" w:eastAsia="zh-CN"/>
        </w:rPr>
        <w:t>Hoàn thiện thể chế phát triển các thành phần kinh tế, các loại hình doanh nghiệp</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Thực hiện nhất quán một chế độ pháp lý kinh doanh cho các doanh nghiệp, không phân biệt hình thức sở hữu, thành phần kinh tế. Mọi doanh nghiệp thuộc các thành phần kinh tế đều hoạt động theo cơ chế thị trường, bình đẳng và cạnh tranh lành mạnh theo pháp luật. Tạo điều kiện thuận lợi thúc đẩy phát triển doanh nghiệp và đội ngũ doanh nhân Việt Nam thật sự trở thành lực lượng nòng cốt, đi đầu trong sự nghiệp công nghiệp hóa, hiện đại hóa và hội nhập kinh tế quốc tế, bảo đảm tính độc lập, tự chủ của nền kinh tế.</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Hoàn thiện pháp luật về đầu tư, kinh doanh, nhất là về đầu tư công, đấu thầu. Bảo đảm quyền tự do kinh doanh, cạnh tranh lành mạnh của các chủ thể kinh tế đã được Hiến pháp quy định; xóa bỏ các rào cản đối với hoạt động đầu tư, kinh doanh. Đẩy mạnh cải cách thủ tục hành chính. Hoàn thiện các quy định liên quan để khuyến khích và tạo điều kiện thuận lợi nhất cho hoạt động khởi nghiệp.</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Hoàn thiện thể chế về cạnh tranh; tăng cường tính minh bạch về độc quyền nhà nước. Xoá bỏ các cơ chế can thiệp hành chính trực tiếp, bao cấp của Nhà nước đối với doanh nghiệp thuộc mọi thành phần kinh tế.</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Tiếp tục hoàn thiện thể chế cơ cấu lại, đổi mới và nâng cao hiệu quả doanh nghiệp nhà nước, đáp ứng các chuẩn mực quốc tế về quản trị doanh nghiệp; thực sự hoạt động theo cơ chế thị trường. Đẩy mạnh sắp xếp, đổi mới các doanh nghiệp nhà nước trong nông nghiệp, lâm nghiệp nhằm phát huy hiệu quả sử dụng đất, rừng và các tài sản nhà nước đã đầu tư; bảo đảm lợi ích của Nhà nước và các bên đang nhận khoán đất đai, vườn cây lâu năm. Tăng cường quản lý, giám sát, kiểm tra đối với hoạt động của doanh nghiệp nhà nước, không để thất thoát, lãng phí vốn, tài sản nhà nước.</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Hoàn thiện thể chế, đổi mới và nâng cao hiệu quả hoạt động của các đơn vị sự nghiệp công lập. Trao quyền tự chủ, tự chịu trách nhiệm đầy đủ cho các đơn vị sự nghiệp công lập về phạm vi hoạt động, tổ chức bộ máy, biên chế, nhân sự và tài chính gắn với cơ chế đánh giá độc lập. Thực hiện xã hội hóa tối đa các dịch vụ công, bảo đảm quyền bình đẳng giữa các đơn vị sự nghiệp công lập và các đơn vị ngoài công lập tham gia cung cấp dịch vụ công theo cơ chế thị trường.</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Nhà nước có cơ chế, chính sách hỗ trợ cho các hợp tác xã tiếp cận nguồn vốn, đào tạo nguồn nhân lực, chuyển giao công nghệ, hỗ trợ phát triển thị trường. Đổi mới nội dung và phương thức hoạt động của kinh tế tập thể. Tăng cường các hình thức hợp tác, liên kết, hỗ trợ cho nông dân trong sản xuất, bảo quản, chế biến, tiêu thụ nông sản; nhân rộng các mô hình tổ chức sản xuất mới, hiệu quả; phát triển các hình thức hợp tác, liên kết sản xuất, chế biến, tiêu thụ nông sản theo chuỗi giá trị, kết nối với hệ thống tiêu thụ ở cả trong và ngoài nước; chuyển mạnh từ sản xuất theo hộ gia đình riêng lẻ sang mô hình sản xuất hợp tác, liên kết, tập trung, quy mô lớn.</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Tiếp tục hoàn thiện thể chế, tạo thuận lợi phát triển khu vực kinh tế tư nhân thực sự trở thành một động lực quan trọng của nền kinh tế. Thúc đẩy hình thành và phát triển các tập đoàn kinh tế tư nhân mạnh, có công nghệ hiện đại, năng lực quản trị tiên tiến. Hoàn thiện chính sách hỗ trợ phát triển doanh nghiệp nhỏ và vừa.</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Nâng cao hiệu quả thu hút đầu tư trực tiếp của nước ngoài; chủ động lựa chọn các dự án đầu tư nước ngoài có chuyển giao công nghệ tiên tiến và quản trị hiện đại, có cơ sở nghiên cứu và phát triển công nghệ tại Việt Nam, có cam kết liên kết, hỗ trợ doanh nghiệp trong nước tham gia chuỗi giá trị toàn cầu, phù hợp với định hướng cơ cấu lại nền kinh tế và các chiến lược, quy hoạch phát triển kinh tế.</w:t>
      </w:r>
    </w:p>
    <w:p w:rsidR="00EB64DD" w:rsidRPr="00EB64DD" w:rsidRDefault="00EB64DD" w:rsidP="007070D0">
      <w:pPr>
        <w:widowControl/>
        <w:shd w:val="clear" w:color="auto" w:fill="FFFFFF"/>
        <w:spacing w:line="312" w:lineRule="auto"/>
        <w:rPr>
          <w:rFonts w:ascii="Times New Roman" w:hAnsi="Times New Roman" w:cs="Times New Roman"/>
          <w:sz w:val="28"/>
          <w:szCs w:val="28"/>
          <w:lang w:val="en-US" w:eastAsia="zh-CN"/>
        </w:rPr>
      </w:pPr>
      <w:bookmarkStart w:id="306" w:name="muc_1_3"/>
      <w:r w:rsidRPr="00EB64DD">
        <w:rPr>
          <w:rFonts w:ascii="Times New Roman" w:hAnsi="Times New Roman" w:cs="Times New Roman"/>
          <w:b/>
          <w:bCs/>
          <w:sz w:val="28"/>
          <w:szCs w:val="28"/>
          <w:lang w:val="en-US" w:eastAsia="zh-CN"/>
        </w:rPr>
        <w:t>3- Hoàn thiện thể chế phát triển đồng bộ các yếu tố thị trường và các loại thị trường</w:t>
      </w:r>
      <w:bookmarkEnd w:id="306"/>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b/>
          <w:bCs/>
          <w:i/>
          <w:iCs/>
          <w:sz w:val="28"/>
          <w:szCs w:val="28"/>
          <w:lang w:val="en-US" w:eastAsia="zh-CN"/>
        </w:rPr>
        <w:t>Hoàn thiện thể chế phát triển đồng bộ các yếu tố thị trường</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Thực hiện nhất quán cơ chế giá thị trường; bảo đảm tính đúng, tính đủ và công khai, minh bạch các yếu tố hình thành giá hàng hóa, dịch vụ công thiết yếu. Không lồng ghép các chính sách xã hội trong giá hàng hóa, dịch vụ. Chuyển từ cơ chế cấp phát sang cơ chế đặt hàng; từ hỗ trợ cho các đơn vị cung cấp dịch vụ sang hỗ trợ trực tiếp cho các đối tượng thụ hưởng. Hoàn thiện pháp luật về phí, lệ phí theo hướng chuyển sang áp dụng giá dịch vụ phù hợp với cơ chế thị trường. Đẩy mạnh hoàn thiện thể chế bảo vệ quyền lợi người tiêu dùng, phát huy đúng đắn, đầy đủ vai trò của người tiêu dùng, các hội bảo vệ quyền lợi người tiêu dùng.</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Cải cách mạnh mẽ chính sách tài chính về đất đai theo hướng đơn giản, ổn định, công khai, minh bạch và công bằng. Nghiên cứu, hoàn thiện pháp luật về thuế tài sản, nhất là về đất đai, bất động sản. Bảo đảm minh bạch thông tin về thị trường quyền sử dụng đất. Xác định giá trị quyền sử dụng đất theo cơ chế thị trường thông qua đấu giá, đấu thầu các dự án có sử dụng đất, thỏa thuận mua bán trên thị trường; áp dụng phổ biến việc xác định giá trị quyền sử dụng đất thông qua các tổ chức thẩm định giá độc lập, chuyên nghiệp. Rà soát, điều chỉnh khung giá quyền sử dụng đất phù hợp với thị trường ở từng địa phương. Tăng cường áp dụng phương thức cho thuê đất.</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Thực hiện bình đẳng trong tiếp cận các yếu tố đầu vào của các doanh nghiệp thuộc mọi thành phần kinh tế. Hoàn thiện và thực thi có hiệu quả các quy định của pháp luật về công khai, minh bạch trong tiếp cận các nguồn lực công, mua sắm và đầu tư công. Tăng cường tính minh bạch đối với độc quyền nhà nước; kiểm soát, ngăn chặn, xóa bỏ độc quyền doanh nghiệp. Hoàn thiện thể chế phân bổ nguồn lực theo cơ chế thị trường vào những ngành, lĩnh vực và địa bàn đạt hiệu quả cao, có tác động lan tỏa. Hoàn thiện pháp luật về phá sản doanh nghiệp theo cơ chế thị trường, thể chế bảo vệ nhà đầu tư, quyền sở hữu và quyền tài sản; không hình sự hóa các mối quan hệ kinh tế và dân sự.</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b/>
          <w:bCs/>
          <w:i/>
          <w:iCs/>
          <w:sz w:val="28"/>
          <w:szCs w:val="28"/>
          <w:lang w:val="en-US" w:eastAsia="zh-CN"/>
        </w:rPr>
        <w:t>Hoàn thiện thể chế để phát triển đồng bộ, vận hành thông suốt các thị trường</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Đẩy mạnh phát triển thị trường hàng hóa, dịch vụ, gồm cả thị trường xuất, nhập khẩu, thị trường trong nước và biên mậu; phát triển hạ tầng thương mại. Thực hiện hiệu quả các cam kết quốc tế. Phát triển mạnh các phương thức giao dịch thị trường hiện đại. Xây dựng và thực hiện các tiêu chuẩn chất lượng hàng hóa, vệ sinh an toàn thực phẩm và môi trường phù hợp với yêu cầu trong nước và cam kết quốc tế, bảo vệ hợp lý thị trường trong nước, không để bị nước ngoài thâu tóm, thao túng. Hoàn thiện pháp luật về phát triển những thị trường mới, nhất là thị trường các dịch vụ có hàm lượng tri thức, công nghệ cao; thị trường công nghiệp môi trường, công nghiệp văn hóa...</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Phát triển cân bằng, đồng bộ thị trường tài chính. Thực hiện có hiệu quả chủ trương cơ cấu lại ngân sách nhà nước, quản lý nợ công. Đẩy mạnh hợp tác công - tư. Nâng cao hiệu quả hoạt động của thị trường chứng khoán, thị trường trái phiếu; hình thành và đưa vào hoạt động có hiệu quả thị trường mua bán nợ. Phát triển thị trường bảo hiểm, thị trường dịch vụ kế toán, kiểm toán, tư vấn thuế, thẩm định giá...</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Rà soát, bổ sung, sửa đổi luật pháp bảo đảm thực hiện chính sách tiền tệ theo mục tiêu kiểm soát lạm phát, phối hợp có hiệu quả giữa chính sách tiền tệ, chính sách tài khóa và các chính sách khác. Điều hành lãi suất phù hợp với diễn biến kinh tế vĩ mô, lạm phát và thị trường tiền tệ. Điều hành tỉ giá linh hoạt theo tín hiệu thị trường. Tăng tính độc lập của Ngân hàng Nhà nước trong điều hành chính sách tiền tệ. Hoàn thiện pháp luật về cơ cấu lại các tổ chức tín dụng gắn với xử lý nợ xấu. Nâng cao năng lực tài chính, quản trị, điều hành phù hợp với chuẩn mực quốc tế; xử lý dứt điểm các tổ chức tín dụng yếu kém và tình trạng đầu tư chéo, sở hữu chéo trong lĩnh vực ngân hàng; phát triển nhanh và an toàn dịch vụ tài chính, ngân hàng.</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Đổi mới, phát triển mạnh mẽ và đồng bộ thị trường khoa học - công nghệ. Tăng cường bảo hộ và thực thi quyền sở hữu trí tuệ. Có chính sách hỗ trợ, khuyến khích các tổ chức, cá nhân, doanh nghiệp đầu tư nghiên cứu, phát triển, chuyển giao công nghệ, ứng dụng tiến bộ khoa học - công nghệ vào sản xuất kinh doanh; xác định doanh nghiệp là lực lượng quan trọng trong phát triển và ứng dụng khoa học - công nghệ; tập trung nâng cao năng lực hấp thụ công nghệ của doanh nghiệp. Hoàn thiện chính sách nhập khẩu công nghệ; đẩy mạnh đầu tư nghiên cứu ứng dụng, nâng cao trình độ thiết kế, chế tạo trong nước.</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Tiếp tục đổi mới mạnh mẽ và đồng bộ cơ chế quản lý tài chính, tổ chức và hoạt động khoa học - công nghệ. Nghiên cứu, đổi mới phương thức sử dụng ngân sách nhà nước đầu tư cho khoa học - công nghệ. Hoàn thiện quy định về đầu tư mạo hiểm, nâng cao chất lượng hoạt động của các vườn ươm công nghệ và doanh nghiệp công nghệ cao. Thực hiện cơ chế hợp tác công - tư trong việc triển khai các dự án đổi mới công nghệ, sáng tạo, nghiên cứu và phát triển. Tiếp tục phát triển mạnh các khu công nghiệp, khu công nghệ cao. Hình thành cơ sở dữ liệu quốc gia về công nghệ, chuyên gia công nghệ. Phát triển các dịch vụ tư vấn, thẩm định, môi giới, định giá sản phẩm khoa học và công nghệ.</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Hoàn thiện pháp luật, cơ chế, chính sách để phát triển và vận hành thông suốt thị trường bất động sản. Xây dựng thể chế và các mô hình phù hợp để gắn kết quá trình công nghiệp hóa với đô thị hóa và xây dựng nông thôn mới. Xây dựng chính sách xã hội về nhà ở.</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Tập trung xây dựng, hoàn thiện pháp luật về phát triển thị trường sơ cấp, thứ cấp quyền sử dụng đất, kể cả đất nông nghiệp; bảo đảm thị trường quyền sử dụng đất hoạt động công khai, minh bạch và có trật tự. Phát triển và nâng cao hiệu quả hoạt động của thị trường cho thuê đất nông nghiệp. Nghiên cứu hoàn thiện pháp luật về thuế sử dụng tài sản, nhất là về sử dụng đất đai.</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Hoàn thiện cơ chế, chính sách để phát triển đồng bộ, liên thông thị trường lao động cả về quy mô, chất lượng lao động và cơ cấu ngành nghề. Có cơ chế, chính sách để định hướng dịch chuyển lao động, phân bố hợp lý lao động theo vùng; lao động di cư và gia đình được tiếp cận bình đẳng các dịch vụ xã hội.</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Nâng cao chất lượng hoạt động của hệ thống tổ chức dịch vụ tư vấn việc làm theo quy định của pháp luật. Minh bạch thông tin thị trường lao động. Đẩy mạnh đổi mới, nâng cao chất lượng giáo dục - đào tạo, nhất là bậc đại học và dạy nghề. Hoàn thiện các thiết chế hòa giải, trọng tài trong giải quyết tranh chấp lao động.</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Đẩy mạnh cải cách chế độ tiền lương, giải quyết tốt mối quan hệ giữa tăng năng suất lao động và tăng tiền lương, lấy tăng năng suất lao động làm cơ sở để tăng tiền lương. Tiếp tục hoàn thiện chính sách tiền lương, tiền công, bảo hiểm xã hội, bảo hiểm thất nghiệp, bảo hiểm y tế, bảo hiểm tai nạn lao động; hình thành cơ chế tiền lương theo nguyên tắc thị trường; bảo đảm hài hòa lợi ích của người lao động và người sử dụng lao động. Phát huy vai trò của tổ chức công đoàn ở doanh nghiệp, bảo vệ quyền và lợi ích hợp pháp của người lao động.</w:t>
      </w:r>
    </w:p>
    <w:p w:rsidR="00EB64DD" w:rsidRPr="00EB64DD" w:rsidRDefault="00EB64DD" w:rsidP="007070D0">
      <w:pPr>
        <w:widowControl/>
        <w:shd w:val="clear" w:color="auto" w:fill="FFFFFF"/>
        <w:spacing w:line="312" w:lineRule="auto"/>
        <w:rPr>
          <w:rFonts w:ascii="Times New Roman" w:hAnsi="Times New Roman" w:cs="Times New Roman"/>
          <w:sz w:val="28"/>
          <w:szCs w:val="28"/>
          <w:lang w:val="en-US" w:eastAsia="zh-CN"/>
        </w:rPr>
      </w:pPr>
      <w:bookmarkStart w:id="307" w:name="muc_1_4"/>
      <w:r w:rsidRPr="00EB64DD">
        <w:rPr>
          <w:rFonts w:ascii="Times New Roman" w:hAnsi="Times New Roman" w:cs="Times New Roman"/>
          <w:b/>
          <w:bCs/>
          <w:sz w:val="28"/>
          <w:szCs w:val="28"/>
          <w:lang w:val="en-US" w:eastAsia="zh-CN"/>
        </w:rPr>
        <w:t>4- Hoàn thiện thể chế gắn kết tăng trưởng kinh tế với bảo đảm phát triển bền vững, tiến bộ và công bằng xã hội, quốc phòng, an ninh, bảo vệ môi trường và ứng phó với biến đổi khí hậu</w:t>
      </w:r>
      <w:bookmarkEnd w:id="307"/>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Tích cực thực hiện “Chương trình nghị sự 2030 về phát triển bền vững” của Liên hợp quốc; triển khai chiến lược tăng trưởng xanh. Kết hợp chặt chẽ phát triển kinh tế nhanh và bền vững với phát triển xã hội bền vững, thực hiện tiến bộ, công bằng xã hội, tạo cơ hội cho mọi thành viên trong xã hội tham gia bình đẳng và thụ hưởng công bằng thành quả từ quá trình phát triển. Phát triển hệ thống an sinh xã hội đa dạng, đa tầng, thống nhất; huy động sự tham gia của các tầng lớp nhân dân, cộng đồng xã hội thực hiện chính sách an sinh xã hội; khuyến khích người dân tự nguyện tham gia bảo đảm an sinh xã hội. Tập trung nguồn lực thực hiện Chương trình mục tiêu quốc gia về giảm nghèo bền vững.</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Hoàn thiện pháp luật để tăng cường hiệu lực, hiệu quả cơ chế giám sát, thanh tra, kiểm tra, xử lý vi phạm pháp luật về bảo vệ môi trường, phòng, chống thiên tai, ứng phó với biến đổi khí hậu.</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Đẩy mạnh đổi mới căn bản và toàn diện giáo dục - đào tạo đáp ứng yêu cầu công nghiệp hóa, hiện đại hóa và hội nhập quốc tế. Phát triển y tế, bảo vệ sức khỏe nhân dân. Phát triển văn hóa, xây dựng con người Việt Nam phát triển toàn diện.</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Hoàn thiện thể chế về kết hợp phát triển kinh tế với bảo đảm quốc phòng, an ninh. Có cơ chế huy động các nguồn lực xã hội tham gia phát triển kinh tế các vùng biên giới trên đất liền, trên biển và hải đảo; phát triển các khu kinh tế - quốc phòng. Phát triển mạnh các ngành kinh tế biển gắn với bảo vệ vững chắc chủ quyền quốc gia và nâng cao đời sống nhân dân vùng biển, đảo. Có cơ chế, chính sách đặc thù đối với doanh nghiệp quốc phòng, an ninh, gắn kết chặt chẽ giữa công nghiệp quốc phòng, an ninh với công nghiệp dân sinh trong tổng thể chính sách công nghiệp quốc gia.</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Xây dựng thể chế liên kết vùng, hoàn thiện quy hoạch phát triển kinh tế vùng trên cơ sở phát huy lợi thế so sánh của từng địa phương; ưu tiên phát triển các vùng kinh tế động lực, đồng thời có chính sách hỗ trợ các vùng còn nhiều khó khăn; xây dựng một số đơn vị hành chính - kinh tế đặc biệt với thể chế vượt trội để tạo cực tăng trưởng và thử nghiệm đổi mới, hoàn thiện tổ chức bộ máy thuộc hệ thống chính trị. Sớm xây dựng mô hình điều phối liên kết vùng, xác định rõ địa phương đầu tàu và nhiệm vụ của từng địa phương trong vùng.</w:t>
      </w:r>
    </w:p>
    <w:p w:rsidR="00EB64DD" w:rsidRPr="00EB64DD" w:rsidRDefault="00EB64DD" w:rsidP="007070D0">
      <w:pPr>
        <w:widowControl/>
        <w:shd w:val="clear" w:color="auto" w:fill="FFFFFF"/>
        <w:spacing w:line="312" w:lineRule="auto"/>
        <w:rPr>
          <w:rFonts w:ascii="Times New Roman" w:hAnsi="Times New Roman" w:cs="Times New Roman"/>
          <w:sz w:val="28"/>
          <w:szCs w:val="28"/>
          <w:lang w:val="en-US" w:eastAsia="zh-CN"/>
        </w:rPr>
      </w:pPr>
      <w:bookmarkStart w:id="308" w:name="muc_1_5"/>
      <w:r w:rsidRPr="00EB64DD">
        <w:rPr>
          <w:rFonts w:ascii="Times New Roman" w:hAnsi="Times New Roman" w:cs="Times New Roman"/>
          <w:b/>
          <w:bCs/>
          <w:sz w:val="28"/>
          <w:szCs w:val="28"/>
          <w:lang w:val="en-US" w:eastAsia="zh-CN"/>
        </w:rPr>
        <w:t>5- Hoàn thiện thể chế đẩy mạnh, nâng cao hiệu quả hội nhập kinh tế quốc tế</w:t>
      </w:r>
      <w:bookmarkEnd w:id="308"/>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Triển khai và thực hiện có hiệu quả Nghị quyết Hội nghị lần thứ tư Ban Chấp hành Trung ương Đảng khóa XII về thực hiện có hiệu quả tiến trình hội nhập kinh tế quốc tế, giữ vững ổn định chính trị - xã hội trong bối cảnh nước ta tham gia các hiệp định thương mại tự do thế hệ mới.</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Rà soát, điều chỉnh, bổ sung hệ thống pháp luật và các thiết chế, cơ chế liên quan đáp ứng yêu cầu thực hiện các cam kết quốc tế. Xây dựng và hoàn thiện cơ chế phối hợp điều hành giữa các bộ, ngành, địa phương trong thực thi các cam kết hội nhập và tiếp cận thị trường. Đổi mới công tác xúc tiến thương mại và đầu tư, cung cấp thông tin, hỗ trợ doanh nghiệp phát triển thị trường, nhất là thị trường xuất khẩu. Nâng cao năng lực phòng ngừa, giải quyết tranh chấp thương mại, đầu tư quốc tế.</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Thực hiện nhất quán chủ trương đa phương hóa, đa dạng hóa trong hợp tác kinh tế quốc tế, không để lệ thuộc vào một số ít thị trường. Nâng cao năng lực cạnh tranh quốc gia, tiềm lực của các doanh nghiệp trong nước. Xây dựng và thực hiện các cơ chế phù hợp với thông lệ quốc tế để phản ứng nhanh nhạy trước các diễn biến bất lợi trên thị trường thế giới, bảo vệ lợi ích quốc gia - dân tộc, giữ vững ổn định chính trị - xã hội.</w:t>
      </w:r>
    </w:p>
    <w:p w:rsidR="00EB64DD" w:rsidRPr="00EB64DD" w:rsidRDefault="00EB64DD" w:rsidP="007070D0">
      <w:pPr>
        <w:widowControl/>
        <w:shd w:val="clear" w:color="auto" w:fill="FFFFFF"/>
        <w:spacing w:line="312" w:lineRule="auto"/>
        <w:rPr>
          <w:rFonts w:ascii="Times New Roman" w:hAnsi="Times New Roman" w:cs="Times New Roman"/>
          <w:sz w:val="28"/>
          <w:szCs w:val="28"/>
          <w:lang w:val="en-US" w:eastAsia="zh-CN"/>
        </w:rPr>
      </w:pPr>
      <w:bookmarkStart w:id="309" w:name="muc_1_6"/>
      <w:r w:rsidRPr="00EB64DD">
        <w:rPr>
          <w:rFonts w:ascii="Times New Roman" w:hAnsi="Times New Roman" w:cs="Times New Roman"/>
          <w:b/>
          <w:bCs/>
          <w:sz w:val="28"/>
          <w:szCs w:val="28"/>
          <w:lang w:val="en-US" w:eastAsia="zh-CN"/>
        </w:rPr>
        <w:t>6- Nâng cao năng lực lãnh đạo của Đảng, vai trò xây dựng và thực hiện thể chế kinh tế của Nhà nước; phát huy quyền làm chủ của nhân dân trong hoàn thiện thể chế kinh tế thị trường định hướng xã hội chủ nghĩa</w:t>
      </w:r>
      <w:bookmarkEnd w:id="309"/>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b/>
          <w:bCs/>
          <w:i/>
          <w:iCs/>
          <w:sz w:val="28"/>
          <w:szCs w:val="28"/>
          <w:lang w:val="en-US" w:eastAsia="zh-CN"/>
        </w:rPr>
        <w:t>Đổi mới nội dung và phương thức lãnh đạo của Đảng về kinh tế - xã hội</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Nâng cao năng lực hoạch định đường lối, chủ trương phát triển kinh tế - xã hội của Đảng. Tăng cường lãnh đạo việc thể chế hóa và tổ chức thực hiện đường lối, chủ trương của Đảng, chính sách, pháp luật của Nhà nước về kinh tế - xã hội. Tiếp tục đổi mới, nâng cao chất lượng tổng kết thực tiễn, nghiên cứu lý luận và xây dựng, ban hành nghị quyết của Đảng về kinh tế - xã hội. Đổi mới, kiện toàn tổ chức bộ máy và phương thức hoạt động của Đảng, đáp ứng yêu cầu lãnh đạo phát triển kinh tế - xã hội; nâng cao hiệu quả hoạt động của cả hệ thống chính trị.</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Đẩy mạnh công tác tuyên truyền, vận động, tạo sự đồng thuận trong Đảng và trong xã hội đối với các chủ trương, chính sách của Đảng về xây dựng thể chế kinh tế thị trường định hướng xã hội chủ nghĩa.</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Đổi mới phương thức đánh giá, tuyển chọn, đào tạo, bồi dưỡng, bố trí cán bộ và lãnh đạo, chỉ đạo việc thực hiện của đội ngũ cán bộ hoạt động trong các lĩnh vực kinh tế - xã hội. Kiên quyết, kiên trì đấu tranh đẩy lùi tham nhũng, suy thoái tư tưởng chính trị, đạo đức, lối sống, những biểu hiện “tự diễn biến”, “tự chuyển h</w:t>
      </w:r>
      <w:r w:rsidRPr="00EB64DD">
        <w:rPr>
          <w:rFonts w:ascii="Times New Roman" w:hAnsi="Times New Roman" w:cs="Times New Roman"/>
          <w:sz w:val="28"/>
          <w:szCs w:val="28"/>
          <w:lang w:eastAsia="zh-CN"/>
        </w:rPr>
        <w:t>óa</w:t>
      </w:r>
      <w:r w:rsidRPr="00EB64DD">
        <w:rPr>
          <w:rFonts w:ascii="Times New Roman" w:hAnsi="Times New Roman" w:cs="Times New Roman"/>
          <w:sz w:val="28"/>
          <w:szCs w:val="28"/>
          <w:lang w:val="en-US" w:eastAsia="zh-CN"/>
        </w:rPr>
        <w:t>” của đội ngũ cán bộ, công chức, nhất là người đứng đầu.</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Tăng cường công tác kiểm tra, giám sát, sơ kết, tổng kết; kịp thời phát hiện và giải quyết đúng đắn những vấn đề lớn, quan trọng, phức tạp về kinh tế - xã hội của đất nước.</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b/>
          <w:bCs/>
          <w:i/>
          <w:iCs/>
          <w:sz w:val="28"/>
          <w:szCs w:val="28"/>
          <w:lang w:val="en-US" w:eastAsia="zh-CN"/>
        </w:rPr>
        <w:t>Nâng cao năng lực xây dựng và thực hiện thể chế của Nhà nước</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Nhà nước tập trung thể chế hóa nghị quyết của Đảng, xây dựng và tổ chức thực hiện pháp luật; tăng cường sự phối hợp và kiểm soát quyền lực giữa cơ quan lập pháp, cơ quan hành pháp và cơ quan tư pháp; bảo đảm ổn định kinh tế vĩ mô; khắc phục mặt trái của thị trường; đẩy mạnh cải cách hành chính, cải thiện môi trường đầu tư, kinh doanh.</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Đổi mới phương thức quản lý nhà nước về kinh tế; thực hiện đúng đắn và đầy đủ chức năng của Nhà nước trong nền kinh tế thị trường. Điều hành nền kinh tế không chỉ bảo đảm mục tiêu ngắn hạn mà còn hướng tới thực hiện các mục tiêu trung và dài hạn. Nâng cao năng lực phân tích, dự báo, nhất là dự báo chiến lược. Đổi mới căn bản và toàn diện công tác xây dựng và thực hiện các quy hoạch, kế hoạch phát triển kinh tế - xã hội, đầu tư công và tài chính công thực sự theo cơ chế thị trường, khắc phục tình trạng “xin - cho”, chủ quan, duy ý chí. Đổi mới công tác thống kê phù hợp với chuẩn mực quốc tế. Nâng cao hiệu lực, hiệu quả công tác giám sát, kiểm tra, thanh tra, kiểm toán và thực thi pháp luật.</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Nghiên cứu, rà soát, đổi mới việc xây dựng, ban hành các văn bản quy phạm pháp luật. Nâng cao chất lượng văn bản quy phạm pháp luật, bảo đảm tính minh bạch, tính nhất quán, ổn định và dự đoán được của pháp luật.</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Rà soát, cơ cấu lại bộ máy nhà nước theo hướng tinh gọn, hiệu lực, hiệu quả. Hoàn thiện thể chế về chính quyền địa phương và quan hệ giữa Chính phủ với chính quyền địa phương. Đổi mới tiêu chí và cách thức đánh giá kết quả hoạt động của chính quyền các cấp phù hợp với thể chế kinh tế thị trường định hướng xã hội chủ nghĩa. Hoàn thiện quy định về phân cấp; bổ sung quy định rõ nhiệm vụ, quyền hạn của các cơ quan Trung ương và địa phương về phát triển kinh tế - xã hội.</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Đẩy mạnh cải cách tư pháp. Nâng cao năng lực, hiệu lực, hiệu quả của các thiết chế giải quyết tranh chấp dân sự, kinh doanh, thương mại, trọng tâm là các hoạt động hòa giải, trọng tài thương mại và t</w:t>
      </w:r>
      <w:r w:rsidRPr="00EB64DD">
        <w:rPr>
          <w:rFonts w:ascii="Times New Roman" w:hAnsi="Times New Roman" w:cs="Times New Roman"/>
          <w:sz w:val="28"/>
          <w:szCs w:val="28"/>
          <w:lang w:eastAsia="zh-CN"/>
        </w:rPr>
        <w:t>òa</w:t>
      </w:r>
      <w:r w:rsidRPr="00EB64DD">
        <w:rPr>
          <w:rFonts w:ascii="Times New Roman" w:hAnsi="Times New Roman" w:cs="Times New Roman"/>
          <w:sz w:val="28"/>
          <w:szCs w:val="28"/>
          <w:lang w:val="en-US" w:eastAsia="zh-CN"/>
        </w:rPr>
        <w:t> án nhân dân các cấp, bảo vệ quyền, lợi ích hợp pháp của người dân và doanh nghiệp. Xử lý nghiêm minh các vi phạm pháp luật về kinh tế. Tăng cường tính độc lập của hệ thống tư pháp các cấp trong xét xử, thi hành án dân sự, kinh tế. Bảo đảm an ninh, trật tự, an toàn xã hội, tạo môi trường thuận lợi cho phát triển sản xuất, kinh doanh.</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b/>
          <w:bCs/>
          <w:i/>
          <w:iCs/>
          <w:sz w:val="28"/>
          <w:szCs w:val="28"/>
          <w:lang w:val="en-US" w:eastAsia="zh-CN"/>
        </w:rPr>
        <w:t>Phát huy quyền làm chủ của nhân dân, sự tham gia của Mặt trận Tổ quốc Việt Nam và các tổ chức chính trị - xã hội, xã hội - nghề nghiệp</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Thể chế hóa các quy định của Hiến pháp về quyền con người, quyền công dân, quyền và nghĩa vụ của Mặt trận Tổ quốc Việt Nam và các tổ chức chính trị - xã hội, xã hội - nghề nghiệp. Bảo đảm mọi người đều được bình đẳng trong tiếp cận các cơ hội và điều kiện phát triển, được tham gia và hưởng lợi từ quá trình phát triển.</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Phát huy vai trò giám sát, phản biện xã hội của Mặt trận Tổ quốc Việt Nam và các tổ chức chính trị - xã hội. Mở rộng thu thập ý kiến đánh giá từ doanh nghiệp và người dân đối với quá trình triển khai thực hiện đường lối, chủ trương của Đảng, chính sách, pháp luật của Nhà nước.</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Tạo điều kiện thuận lợi để các tổ chức xã hội - nghề nghiệp tham gia vào các chương trình, dự án hỗ trợ doanh nghiệp của Chính phủ, thúc đẩy các hình thức liên kết doanh nghiệp, cung cấp các dịch vụ hỗ trợ doanh nghiệp thâm nhập, phát triển thị trường.</w:t>
      </w:r>
    </w:p>
    <w:p w:rsidR="00EB64DD" w:rsidRPr="00EB64DD" w:rsidRDefault="00EB64DD" w:rsidP="007070D0">
      <w:pPr>
        <w:widowControl/>
        <w:shd w:val="clear" w:color="auto" w:fill="FFFFFF"/>
        <w:spacing w:line="312" w:lineRule="auto"/>
        <w:rPr>
          <w:rFonts w:ascii="Times New Roman" w:hAnsi="Times New Roman" w:cs="Times New Roman"/>
          <w:sz w:val="28"/>
          <w:szCs w:val="28"/>
          <w:lang w:val="en-US" w:eastAsia="zh-CN"/>
        </w:rPr>
      </w:pPr>
      <w:bookmarkStart w:id="310" w:name="muc_1_7"/>
      <w:r w:rsidRPr="00EB64DD">
        <w:rPr>
          <w:rFonts w:ascii="Times New Roman" w:hAnsi="Times New Roman" w:cs="Times New Roman"/>
          <w:b/>
          <w:bCs/>
          <w:sz w:val="28"/>
          <w:szCs w:val="28"/>
          <w:lang w:val="en-US" w:eastAsia="zh-CN"/>
        </w:rPr>
        <w:t>7- Một số nhiệm vụ cần tập trung lãnh đạo, chỉ đạo thực hiện</w:t>
      </w:r>
      <w:bookmarkEnd w:id="310"/>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Giai đoạn từ nay đến năm 2020, cần tập trung lãnh đạo, chỉ đạo thực hiện một số nhiệm vụ quan trọng sau:</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Hoàn thiện thể chế về huy động, phân bổ và sử dụng có hiệu quả các nguồn lực và thể chế về phân phối kết quả làm ra để giải phóng sức sản xuất, tạo động lực và nguồn lực cho tăng trưởng, phát triển, bảo đảm tiến bộ, công bằng xã hội, quốc phòng, an ninh.</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Hoàn thiện thể chế về cải thiện môi trường đầu tư, kinh doanh; có chính sách đột phá tháo gỡ những vướng mắc, tạo thuận lợi hỗ trợ doanh nghiệp phát triển trên cơ sở đẩy mạnh đồng bộ cải cách hành chính và cải cách tư pháp. Xây dựng thể chế làm căn cứ xử lý dứt điểm, hiệu quả các tồn tại, yếu kém đã tích tụ trong nền kinh tế nhiều năm qua, đặc biệt là việc xử lý các tập đoàn kinh tế, tổng công ty nhà nước, các dự án, công trình đầu tư công không hiệu quả, thua lỗ kéo dài; cơ cấu lại các tổ chức tín dụng yếu kém gắn với xử lý nợ xấu.</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Hoàn thiện thể chế về phát triển, ứng dụng khoa học - công nghệ, giáo dục - đào tạo, phát triển nguồn nhân lực, nhất là nhân lực chất lượng cao, tranh thủ những cơ hội và thành tựu của Cuộc cách mạng công nghiệp lần thứ 4, đổi mới mô hình tăng trưởng, nâng cao năng suất lao động, chất lượng và sức cạnh tranh của nền kinh tế.</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Nâng cao hiệu lực, hiệu quả quản lý nền kinh tế và năng lực kiến tạo sự phát triển của Nhà nước, đặc biệt là năng lực, hiệu quả thể chế hóa đường lối, chủ trương của Đảng và tổ chức thực hiện luật pháp, chính sách của Nhà nước.</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val="en-US" w:eastAsia="zh-CN"/>
        </w:rPr>
        <w:t>- Đổi mới phương thức lãnh đạo của Đảng, hoàn thiện thể chế kiểm soát quyền lực, tinh giản bộ máy, biên chế, xây dựng đội ngũ cán bộ có năng lực, phẩm chất đáp ứng yêu cầu, nhiệm vụ; nâng cao chất lượng, hiệu quả hoạt động của toàn hệ thống chính trị.</w:t>
      </w:r>
    </w:p>
    <w:p w:rsidR="00EB64DD" w:rsidRPr="00EB64DD" w:rsidRDefault="00EB64DD" w:rsidP="007070D0">
      <w:pPr>
        <w:widowControl/>
        <w:shd w:val="clear" w:color="auto" w:fill="FFFFFF"/>
        <w:spacing w:line="312" w:lineRule="auto"/>
        <w:rPr>
          <w:rFonts w:ascii="Times New Roman" w:hAnsi="Times New Roman" w:cs="Times New Roman"/>
          <w:sz w:val="28"/>
          <w:szCs w:val="28"/>
          <w:lang w:val="en-US" w:eastAsia="zh-CN"/>
        </w:rPr>
      </w:pPr>
      <w:bookmarkStart w:id="311" w:name="chuong_4"/>
      <w:r w:rsidRPr="00EB64DD">
        <w:rPr>
          <w:rFonts w:ascii="Times New Roman" w:hAnsi="Times New Roman" w:cs="Times New Roman"/>
          <w:b/>
          <w:bCs/>
          <w:sz w:val="28"/>
          <w:szCs w:val="28"/>
          <w:lang w:val="en-US" w:eastAsia="zh-CN"/>
        </w:rPr>
        <w:t>IV- TỔ CHỨC THỰC HIỆN</w:t>
      </w:r>
      <w:bookmarkEnd w:id="311"/>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b/>
          <w:bCs/>
          <w:sz w:val="28"/>
          <w:szCs w:val="28"/>
          <w:lang w:val="en-US" w:eastAsia="zh-CN"/>
        </w:rPr>
        <w:t>1-</w:t>
      </w:r>
      <w:r w:rsidRPr="00EB64DD">
        <w:rPr>
          <w:rFonts w:ascii="Times New Roman" w:hAnsi="Times New Roman" w:cs="Times New Roman"/>
          <w:sz w:val="28"/>
          <w:szCs w:val="28"/>
          <w:lang w:val="en-US" w:eastAsia="zh-CN"/>
        </w:rPr>
        <w:t> Đảng đoàn Quốc hội lãnh đạo bổ sung chương trình xây dựng luật, pháp lệnh, ưu tiên các dự án luật trực tiếp phục vụ triển khai thực hiện Nghị quyết; tăng cường giám sát của Quốc hội, Ủy ban Thường vụ Quốc hội, Hội đồng Dân tộc, các Ủy ban của Quốc hội đối với việc hoàn thiện, thực hiện thể chế kinh tế thị trường định hướng xã hội chủ nghĩa.</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b/>
          <w:bCs/>
          <w:sz w:val="28"/>
          <w:szCs w:val="28"/>
          <w:lang w:val="en-US" w:eastAsia="zh-CN"/>
        </w:rPr>
        <w:t>2-</w:t>
      </w:r>
      <w:r w:rsidRPr="00EB64DD">
        <w:rPr>
          <w:rFonts w:ascii="Times New Roman" w:hAnsi="Times New Roman" w:cs="Times New Roman"/>
          <w:sz w:val="28"/>
          <w:szCs w:val="28"/>
          <w:lang w:val="en-US" w:eastAsia="zh-CN"/>
        </w:rPr>
        <w:t> Ban cán sự đảng Chính phủ, ban cán sự đảng các bộ, cơ quan ngang bộ, cơ quan trực thuộc Chính phủ, Toà án nhân dân tối cao, Viện Kiểm sát nhân dân tối cao, các tỉnh ủy, thành ủy, đảng đoàn, đảng ủy trực thuộc Trung ương xây dựng chương trình, kế hoạch hành động thực hiện Nghị quyết với lộ trình và phân công trách nhiệm cụ thể.</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b/>
          <w:bCs/>
          <w:sz w:val="28"/>
          <w:szCs w:val="28"/>
          <w:lang w:val="en-US" w:eastAsia="zh-CN"/>
        </w:rPr>
        <w:t>3-</w:t>
      </w:r>
      <w:r w:rsidRPr="00EB64DD">
        <w:rPr>
          <w:rFonts w:ascii="Times New Roman" w:hAnsi="Times New Roman" w:cs="Times New Roman"/>
          <w:sz w:val="28"/>
          <w:szCs w:val="28"/>
          <w:lang w:val="en-US" w:eastAsia="zh-CN"/>
        </w:rPr>
        <w:t> Ban Kinh tế Trung ương chủ trì, phối hợp với các ban đảng Trung ương, Ban cán sự đảng Chính phủ, các bộ, ngành, nghiên cứu tiến tới xây dựng bộ tiêu chí về nền kinh tế thị trường định hướng xã hội chủ nghĩa ở nước ta.</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b/>
          <w:bCs/>
          <w:sz w:val="28"/>
          <w:szCs w:val="28"/>
          <w:lang w:val="en-US" w:eastAsia="zh-CN"/>
        </w:rPr>
        <w:t>4-</w:t>
      </w:r>
      <w:r w:rsidRPr="00EB64DD">
        <w:rPr>
          <w:rFonts w:ascii="Times New Roman" w:hAnsi="Times New Roman" w:cs="Times New Roman"/>
          <w:sz w:val="28"/>
          <w:szCs w:val="28"/>
          <w:lang w:val="en-US" w:eastAsia="zh-CN"/>
        </w:rPr>
        <w:t> Ban Tổ chức Trung ương chủ trì, phối hợp với các cơ quan liên quan xây dựng Đề án tiếp tục đổi mới phương thức lãnh đạo của Đảng, xây dựng tổ chức bộ máy của hệ thống chính trị tinh gọn, hiệu lực, hiệu quả, góp phần hoàn thiện thể chế chính trị gắn với hoàn thiện thể chế kinh tế thị trường định hướng xã hội chủ nghĩa.</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b/>
          <w:bCs/>
          <w:sz w:val="28"/>
          <w:szCs w:val="28"/>
          <w:lang w:val="en-US" w:eastAsia="zh-CN"/>
        </w:rPr>
        <w:t>5-</w:t>
      </w:r>
      <w:r w:rsidRPr="00EB64DD">
        <w:rPr>
          <w:rFonts w:ascii="Times New Roman" w:hAnsi="Times New Roman" w:cs="Times New Roman"/>
          <w:sz w:val="28"/>
          <w:szCs w:val="28"/>
          <w:lang w:val="en-US" w:eastAsia="zh-CN"/>
        </w:rPr>
        <w:t> Mặt trận Tổ quốc Việt Nam và các tổ chức chính trị - xã hội xây dựng chương trình, kế hoạch giám sát việc thực hiện Nghị quyết.</w:t>
      </w:r>
    </w:p>
    <w:p w:rsidR="00EB64DD" w:rsidRPr="00EB64DD" w:rsidRDefault="00EB64DD" w:rsidP="007070D0">
      <w:pPr>
        <w:widowControl/>
        <w:shd w:val="clear" w:color="auto" w:fill="FFFFFF"/>
        <w:spacing w:line="312" w:lineRule="auto"/>
        <w:rPr>
          <w:rFonts w:ascii="Times New Roman" w:hAnsi="Times New Roman" w:cs="Times New Roman"/>
          <w:sz w:val="28"/>
          <w:szCs w:val="28"/>
          <w:lang w:val="en-US" w:eastAsia="zh-CN"/>
        </w:rPr>
      </w:pPr>
      <w:bookmarkStart w:id="312" w:name="khoan_6_4"/>
      <w:r w:rsidRPr="00EB64DD">
        <w:rPr>
          <w:rFonts w:ascii="Times New Roman" w:hAnsi="Times New Roman" w:cs="Times New Roman"/>
          <w:b/>
          <w:bCs/>
          <w:sz w:val="28"/>
          <w:szCs w:val="28"/>
          <w:shd w:val="clear" w:color="auto" w:fill="FFFF96"/>
          <w:lang w:val="en-US" w:eastAsia="zh-CN"/>
        </w:rPr>
        <w:t>6-</w:t>
      </w:r>
      <w:r w:rsidRPr="00EB64DD">
        <w:rPr>
          <w:rFonts w:ascii="Times New Roman" w:hAnsi="Times New Roman" w:cs="Times New Roman"/>
          <w:sz w:val="28"/>
          <w:szCs w:val="28"/>
          <w:lang w:val="en-US" w:eastAsia="zh-CN"/>
        </w:rPr>
        <w:t> </w:t>
      </w:r>
      <w:r w:rsidRPr="00EB64DD">
        <w:rPr>
          <w:rFonts w:ascii="Times New Roman" w:hAnsi="Times New Roman" w:cs="Times New Roman"/>
          <w:sz w:val="28"/>
          <w:szCs w:val="28"/>
          <w:shd w:val="clear" w:color="auto" w:fill="FFFF96"/>
          <w:lang w:val="en-US" w:eastAsia="zh-CN"/>
        </w:rPr>
        <w:t>Ban Tuyên giáo Trung ương chủ trì, phối hợp với Ban Kinh tế Trung ương tổ chức việc học tập, quán triệt và tuyên truyền sâu, rộng Nghị quyết, kết quả thực hiện Nghị quyết.</w:t>
      </w:r>
      <w:bookmarkEnd w:id="312"/>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b/>
          <w:bCs/>
          <w:sz w:val="28"/>
          <w:szCs w:val="28"/>
          <w:lang w:val="en-US" w:eastAsia="zh-CN"/>
        </w:rPr>
        <w:t>7-</w:t>
      </w:r>
      <w:r w:rsidRPr="00EB64DD">
        <w:rPr>
          <w:rFonts w:ascii="Times New Roman" w:hAnsi="Times New Roman" w:cs="Times New Roman"/>
          <w:sz w:val="28"/>
          <w:szCs w:val="28"/>
          <w:lang w:val="en-US" w:eastAsia="zh-CN"/>
        </w:rPr>
        <w:t> Ban Kinh tế Trung ương chủ trì, phối hợp với Văn phòng Trung ương Đảng, các ban cán sự đảng, đảng đoàn, đảng ủy trực thuộc Trung ương thường xuyên theo dõi, kiểm tra, đôn đốc triển khai thực hiện Nghị quyết; sơ kết, tổng kết, định kỳ báo cáo Bộ Chính trị, Ban Bí thư./.</w:t>
      </w:r>
    </w:p>
    <w:p w:rsidR="00EB64DD" w:rsidRPr="00EB64DD" w:rsidRDefault="00EB64DD" w:rsidP="007070D0">
      <w:pPr>
        <w:widowControl/>
        <w:shd w:val="clear" w:color="auto" w:fill="FFFFFF"/>
        <w:spacing w:before="120" w:after="120" w:line="312" w:lineRule="auto"/>
        <w:rPr>
          <w:rFonts w:ascii="Times New Roman" w:hAnsi="Times New Roman" w:cs="Times New Roman"/>
          <w:sz w:val="28"/>
          <w:szCs w:val="28"/>
          <w:lang w:val="en-US" w:eastAsia="zh-CN"/>
        </w:rPr>
      </w:pPr>
      <w:r w:rsidRPr="00EB64DD">
        <w:rPr>
          <w:rFonts w:ascii="Times New Roman" w:hAnsi="Times New Roman" w:cs="Times New Roman"/>
          <w:sz w:val="28"/>
          <w:szCs w:val="28"/>
          <w:lang w:eastAsia="zh-CN"/>
        </w:rPr>
        <w:t> </w:t>
      </w:r>
    </w:p>
    <w:p w:rsidR="005E722F" w:rsidRPr="007070D0" w:rsidRDefault="005E722F" w:rsidP="007070D0">
      <w:pPr>
        <w:pStyle w:val="Bodytext71"/>
        <w:shd w:val="clear" w:color="auto" w:fill="auto"/>
        <w:spacing w:after="0" w:line="312" w:lineRule="auto"/>
        <w:ind w:right="-27"/>
        <w:jc w:val="both"/>
        <w:outlineLvl w:val="0"/>
        <w:rPr>
          <w:rStyle w:val="Bodytext7"/>
          <w:b/>
          <w:bCs/>
          <w:color w:val="000000"/>
          <w:sz w:val="28"/>
          <w:szCs w:val="28"/>
          <w:lang w:eastAsia="vi-VN"/>
        </w:rPr>
      </w:pPr>
    </w:p>
    <w:sectPr w:rsidR="005E722F" w:rsidRPr="007070D0" w:rsidSect="00D45423">
      <w:footerReference w:type="default" r:id="rId12"/>
      <w:pgSz w:w="11900" w:h="16840" w:code="9"/>
      <w:pgMar w:top="1134" w:right="851" w:bottom="1134" w:left="1701" w:header="0" w:footer="737"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F23" w:rsidRDefault="00A10F23" w:rsidP="00B96C5D">
      <w:r>
        <w:separator/>
      </w:r>
    </w:p>
  </w:endnote>
  <w:endnote w:type="continuationSeparator" w:id="1">
    <w:p w:rsidR="00A10F23" w:rsidRDefault="00A10F23" w:rsidP="00B96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E8" w:rsidRDefault="00C86196">
    <w:pPr>
      <w:rPr>
        <w:color w:val="auto"/>
        <w:sz w:val="2"/>
        <w:szCs w:val="2"/>
        <w:lang w:eastAsia="en-US"/>
      </w:rPr>
    </w:pPr>
    <w:r w:rsidRPr="00C86196">
      <w:rPr>
        <w:noProof/>
        <w:lang w:val="en-US" w:eastAsia="en-US"/>
      </w:rPr>
      <w:pict>
        <v:shapetype id="_x0000_t202" coordsize="21600,21600" o:spt="202" path="m,l,21600r21600,l21600,xe">
          <v:stroke joinstyle="miter"/>
          <v:path gradientshapeok="t" o:connecttype="rect"/>
        </v:shapetype>
        <v:shape id="Text Box 10" o:spid="_x0000_s1027" type="#_x0000_t202" style="position:absolute;margin-left:316.55pt;margin-top:808.2pt;width:18.05pt;height:13.8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" filled="f" stroked="f">
          <v:textbox style="mso-fit-shape-to-text:t" inset="0,0,0,0">
            <w:txbxContent>
              <w:p w:rsidR="00D265E8" w:rsidRDefault="00C86196">
                <w:pPr>
                  <w:pStyle w:val="Headerorfooter1"/>
                  <w:shd w:val="clear" w:color="auto" w:fill="auto"/>
                  <w:spacing w:line="240" w:lineRule="auto"/>
                </w:pPr>
                <w:r>
                  <w:fldChar w:fldCharType="begin"/>
                </w:r>
                <w:r w:rsidR="00D265E8">
                  <w:instrText xml:space="preserve"> PAGE \* MERGEFORMAT </w:instrText>
                </w:r>
                <w:r>
                  <w:fldChar w:fldCharType="separate"/>
                </w:r>
                <w:r w:rsidR="00D265E8" w:rsidRPr="004F6BF9">
                  <w:rPr>
                    <w:rStyle w:val="Headerorfooter"/>
                    <w:b/>
                    <w:bCs/>
                    <w:noProof/>
                    <w:color w:val="000000"/>
                    <w:lang w:eastAsia="vi-VN"/>
                  </w:rPr>
                  <w:t>348</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E8" w:rsidRDefault="00D265E8">
    <w:pPr>
      <w:pStyle w:val="Footer"/>
      <w:jc w:val="center"/>
    </w:pPr>
  </w:p>
  <w:p w:rsidR="00D265E8" w:rsidRDefault="00D265E8">
    <w:pPr>
      <w:rPr>
        <w:color w:val="auto"/>
        <w:sz w:val="2"/>
        <w:szCs w:val="2"/>
        <w:lang w:eastAsia="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831747"/>
      <w:docPartObj>
        <w:docPartGallery w:val="Page Numbers (Bottom of Page)"/>
        <w:docPartUnique/>
      </w:docPartObj>
    </w:sdtPr>
    <w:sdtEndPr>
      <w:rPr>
        <w:rFonts w:ascii="Times New Roman" w:hAnsi="Times New Roman" w:cs="Times New Roman"/>
        <w:noProof/>
        <w:sz w:val="28"/>
      </w:rPr>
    </w:sdtEndPr>
    <w:sdtContent>
      <w:p w:rsidR="00D265E8" w:rsidRPr="00D45423" w:rsidRDefault="00C86196">
        <w:pPr>
          <w:pStyle w:val="Footer"/>
          <w:jc w:val="center"/>
          <w:rPr>
            <w:rFonts w:ascii="Times New Roman" w:hAnsi="Times New Roman" w:cs="Times New Roman"/>
            <w:sz w:val="28"/>
          </w:rPr>
        </w:pPr>
        <w:r w:rsidRPr="00D45423">
          <w:rPr>
            <w:rFonts w:ascii="Times New Roman" w:hAnsi="Times New Roman" w:cs="Times New Roman"/>
            <w:sz w:val="28"/>
          </w:rPr>
          <w:fldChar w:fldCharType="begin"/>
        </w:r>
        <w:r w:rsidR="00D265E8" w:rsidRPr="00D45423">
          <w:rPr>
            <w:rFonts w:ascii="Times New Roman" w:hAnsi="Times New Roman" w:cs="Times New Roman"/>
            <w:sz w:val="28"/>
          </w:rPr>
          <w:instrText xml:space="preserve"> PAGE   \* MERGEFORMAT </w:instrText>
        </w:r>
        <w:r w:rsidRPr="00D45423">
          <w:rPr>
            <w:rFonts w:ascii="Times New Roman" w:hAnsi="Times New Roman" w:cs="Times New Roman"/>
            <w:sz w:val="28"/>
          </w:rPr>
          <w:fldChar w:fldCharType="separate"/>
        </w:r>
        <w:r w:rsidR="00AE74FA">
          <w:rPr>
            <w:rFonts w:ascii="Times New Roman" w:hAnsi="Times New Roman" w:cs="Times New Roman"/>
            <w:noProof/>
            <w:sz w:val="28"/>
          </w:rPr>
          <w:t>130</w:t>
        </w:r>
        <w:r w:rsidRPr="00D45423">
          <w:rPr>
            <w:rFonts w:ascii="Times New Roman" w:hAnsi="Times New Roman" w:cs="Times New Roman"/>
            <w:noProof/>
            <w:sz w:val="28"/>
          </w:rPr>
          <w:fldChar w:fldCharType="end"/>
        </w:r>
      </w:p>
    </w:sdtContent>
  </w:sdt>
  <w:p w:rsidR="00D265E8" w:rsidRDefault="00D265E8">
    <w:pPr>
      <w:rPr>
        <w:color w:val="auto"/>
        <w:sz w:val="2"/>
        <w:szCs w:val="2"/>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F23" w:rsidRDefault="00A10F23" w:rsidP="00B96C5D">
      <w:r>
        <w:separator/>
      </w:r>
    </w:p>
  </w:footnote>
  <w:footnote w:type="continuationSeparator" w:id="1">
    <w:p w:rsidR="00A10F23" w:rsidRDefault="00A10F23" w:rsidP="00B96C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0000003"/>
    <w:multiLevelType w:val="multilevel"/>
    <w:tmpl w:val="00000002"/>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7"/>
    <w:multiLevelType w:val="multilevel"/>
    <w:tmpl w:val="00000026"/>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1">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2D"/>
    <w:multiLevelType w:val="multilevel"/>
    <w:tmpl w:val="0000002C"/>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00000031"/>
    <w:multiLevelType w:val="multilevel"/>
    <w:tmpl w:val="0000003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5">
    <w:nsid w:val="00000033"/>
    <w:multiLevelType w:val="multilevel"/>
    <w:tmpl w:val="0000003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6">
    <w:nsid w:val="00000035"/>
    <w:multiLevelType w:val="multilevel"/>
    <w:tmpl w:val="0000003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00000037"/>
    <w:multiLevelType w:val="multilevel"/>
    <w:tmpl w:val="00000036"/>
    <w:lvl w:ilvl="0">
      <w:start w:val="1"/>
      <w:numFmt w:val="bullet"/>
      <w:lvlText w:val="-"/>
      <w:lvlJc w:val="left"/>
      <w:rPr>
        <w:rFonts w:ascii="Times New Roman" w:hAnsi="Times New Roman"/>
        <w:b/>
        <w:i w:val="0"/>
        <w:smallCaps w:val="0"/>
        <w:strike w:val="0"/>
        <w:color w:val="000000"/>
        <w:spacing w:val="0"/>
        <w:w w:val="100"/>
        <w:position w:val="0"/>
        <w:sz w:val="26"/>
        <w:u w:val="none"/>
      </w:rPr>
    </w:lvl>
    <w:lvl w:ilvl="1">
      <w:start w:val="1"/>
      <w:numFmt w:val="bullet"/>
      <w:lvlText w:val="-"/>
      <w:lvlJc w:val="left"/>
      <w:rPr>
        <w:rFonts w:ascii="Times New Roman" w:hAnsi="Times New Roman"/>
        <w:b/>
        <w:i w:val="0"/>
        <w:smallCaps w:val="0"/>
        <w:strike w:val="0"/>
        <w:color w:val="000000"/>
        <w:spacing w:val="0"/>
        <w:w w:val="100"/>
        <w:position w:val="0"/>
        <w:sz w:val="26"/>
        <w:u w:val="none"/>
      </w:rPr>
    </w:lvl>
    <w:lvl w:ilvl="2">
      <w:start w:val="1"/>
      <w:numFmt w:val="bullet"/>
      <w:lvlText w:val="-"/>
      <w:lvlJc w:val="left"/>
      <w:rPr>
        <w:rFonts w:ascii="Times New Roman" w:hAnsi="Times New Roman"/>
        <w:b/>
        <w:i w:val="0"/>
        <w:smallCaps w:val="0"/>
        <w:strike w:val="0"/>
        <w:color w:val="000000"/>
        <w:spacing w:val="0"/>
        <w:w w:val="100"/>
        <w:position w:val="0"/>
        <w:sz w:val="26"/>
        <w:u w:val="none"/>
      </w:rPr>
    </w:lvl>
    <w:lvl w:ilvl="3">
      <w:start w:val="1"/>
      <w:numFmt w:val="bullet"/>
      <w:lvlText w:val="-"/>
      <w:lvlJc w:val="left"/>
      <w:rPr>
        <w:rFonts w:ascii="Times New Roman" w:hAnsi="Times New Roman"/>
        <w:b/>
        <w:i w:val="0"/>
        <w:smallCaps w:val="0"/>
        <w:strike w:val="0"/>
        <w:color w:val="000000"/>
        <w:spacing w:val="0"/>
        <w:w w:val="100"/>
        <w:position w:val="0"/>
        <w:sz w:val="26"/>
        <w:u w:val="none"/>
      </w:rPr>
    </w:lvl>
    <w:lvl w:ilvl="4">
      <w:start w:val="1"/>
      <w:numFmt w:val="bullet"/>
      <w:lvlText w:val="-"/>
      <w:lvlJc w:val="left"/>
      <w:rPr>
        <w:rFonts w:ascii="Times New Roman" w:hAnsi="Times New Roman"/>
        <w:b/>
        <w:i w:val="0"/>
        <w:smallCaps w:val="0"/>
        <w:strike w:val="0"/>
        <w:color w:val="000000"/>
        <w:spacing w:val="0"/>
        <w:w w:val="100"/>
        <w:position w:val="0"/>
        <w:sz w:val="26"/>
        <w:u w:val="none"/>
      </w:rPr>
    </w:lvl>
    <w:lvl w:ilvl="5">
      <w:start w:val="1"/>
      <w:numFmt w:val="bullet"/>
      <w:lvlText w:val="-"/>
      <w:lvlJc w:val="left"/>
      <w:rPr>
        <w:rFonts w:ascii="Times New Roman" w:hAnsi="Times New Roman"/>
        <w:b/>
        <w:i w:val="0"/>
        <w:smallCaps w:val="0"/>
        <w:strike w:val="0"/>
        <w:color w:val="000000"/>
        <w:spacing w:val="0"/>
        <w:w w:val="100"/>
        <w:position w:val="0"/>
        <w:sz w:val="26"/>
        <w:u w:val="none"/>
      </w:rPr>
    </w:lvl>
    <w:lvl w:ilvl="6">
      <w:start w:val="1"/>
      <w:numFmt w:val="bullet"/>
      <w:lvlText w:val="-"/>
      <w:lvlJc w:val="left"/>
      <w:rPr>
        <w:rFonts w:ascii="Times New Roman" w:hAnsi="Times New Roman"/>
        <w:b/>
        <w:i w:val="0"/>
        <w:smallCaps w:val="0"/>
        <w:strike w:val="0"/>
        <w:color w:val="000000"/>
        <w:spacing w:val="0"/>
        <w:w w:val="100"/>
        <w:position w:val="0"/>
        <w:sz w:val="26"/>
        <w:u w:val="none"/>
      </w:rPr>
    </w:lvl>
    <w:lvl w:ilvl="7">
      <w:start w:val="1"/>
      <w:numFmt w:val="bullet"/>
      <w:lvlText w:val="-"/>
      <w:lvlJc w:val="left"/>
      <w:rPr>
        <w:rFonts w:ascii="Times New Roman" w:hAnsi="Times New Roman"/>
        <w:b/>
        <w:i w:val="0"/>
        <w:smallCaps w:val="0"/>
        <w:strike w:val="0"/>
        <w:color w:val="000000"/>
        <w:spacing w:val="0"/>
        <w:w w:val="100"/>
        <w:position w:val="0"/>
        <w:sz w:val="26"/>
        <w:u w:val="none"/>
      </w:rPr>
    </w:lvl>
    <w:lvl w:ilvl="8">
      <w:start w:val="1"/>
      <w:numFmt w:val="bullet"/>
      <w:lvlText w:val="-"/>
      <w:lvlJc w:val="left"/>
      <w:rPr>
        <w:rFonts w:ascii="Times New Roman" w:hAnsi="Times New Roman"/>
        <w:b/>
        <w:i w:val="0"/>
        <w:smallCaps w:val="0"/>
        <w:strike w:val="0"/>
        <w:color w:val="000000"/>
        <w:spacing w:val="0"/>
        <w:w w:val="100"/>
        <w:position w:val="0"/>
        <w:sz w:val="26"/>
        <w:u w:val="none"/>
      </w:rPr>
    </w:lvl>
  </w:abstractNum>
  <w:abstractNum w:abstractNumId="28">
    <w:nsid w:val="00000039"/>
    <w:multiLevelType w:val="multilevel"/>
    <w:tmpl w:val="00000038"/>
    <w:lvl w:ilvl="0">
      <w:start w:val="1"/>
      <w:numFmt w:val="bullet"/>
      <w:lvlText w:val="-"/>
      <w:lvlJc w:val="left"/>
      <w:rPr>
        <w:rFonts w:ascii="Times New Roman" w:hAnsi="Times New Roman"/>
        <w:b/>
        <w:i w:val="0"/>
        <w:smallCaps w:val="0"/>
        <w:strike w:val="0"/>
        <w:color w:val="000000"/>
        <w:spacing w:val="0"/>
        <w:w w:val="100"/>
        <w:position w:val="0"/>
        <w:sz w:val="26"/>
        <w:u w:val="none"/>
      </w:rPr>
    </w:lvl>
    <w:lvl w:ilvl="1">
      <w:start w:val="1"/>
      <w:numFmt w:val="bullet"/>
      <w:lvlText w:val="-"/>
      <w:lvlJc w:val="left"/>
      <w:rPr>
        <w:rFonts w:ascii="Times New Roman" w:hAnsi="Times New Roman"/>
        <w:b/>
        <w:i w:val="0"/>
        <w:smallCaps w:val="0"/>
        <w:strike w:val="0"/>
        <w:color w:val="000000"/>
        <w:spacing w:val="0"/>
        <w:w w:val="100"/>
        <w:position w:val="0"/>
        <w:sz w:val="26"/>
        <w:u w:val="none"/>
      </w:rPr>
    </w:lvl>
    <w:lvl w:ilvl="2">
      <w:start w:val="1"/>
      <w:numFmt w:val="bullet"/>
      <w:lvlText w:val="-"/>
      <w:lvlJc w:val="left"/>
      <w:rPr>
        <w:rFonts w:ascii="Times New Roman" w:hAnsi="Times New Roman"/>
        <w:b/>
        <w:i w:val="0"/>
        <w:smallCaps w:val="0"/>
        <w:strike w:val="0"/>
        <w:color w:val="000000"/>
        <w:spacing w:val="0"/>
        <w:w w:val="100"/>
        <w:position w:val="0"/>
        <w:sz w:val="26"/>
        <w:u w:val="none"/>
      </w:rPr>
    </w:lvl>
    <w:lvl w:ilvl="3">
      <w:start w:val="1"/>
      <w:numFmt w:val="bullet"/>
      <w:lvlText w:val="-"/>
      <w:lvlJc w:val="left"/>
      <w:rPr>
        <w:rFonts w:ascii="Times New Roman" w:hAnsi="Times New Roman"/>
        <w:b/>
        <w:i w:val="0"/>
        <w:smallCaps w:val="0"/>
        <w:strike w:val="0"/>
        <w:color w:val="000000"/>
        <w:spacing w:val="0"/>
        <w:w w:val="100"/>
        <w:position w:val="0"/>
        <w:sz w:val="26"/>
        <w:u w:val="none"/>
      </w:rPr>
    </w:lvl>
    <w:lvl w:ilvl="4">
      <w:start w:val="1"/>
      <w:numFmt w:val="bullet"/>
      <w:lvlText w:val="-"/>
      <w:lvlJc w:val="left"/>
      <w:rPr>
        <w:rFonts w:ascii="Times New Roman" w:hAnsi="Times New Roman"/>
        <w:b/>
        <w:i w:val="0"/>
        <w:smallCaps w:val="0"/>
        <w:strike w:val="0"/>
        <w:color w:val="000000"/>
        <w:spacing w:val="0"/>
        <w:w w:val="100"/>
        <w:position w:val="0"/>
        <w:sz w:val="26"/>
        <w:u w:val="none"/>
      </w:rPr>
    </w:lvl>
    <w:lvl w:ilvl="5">
      <w:start w:val="1"/>
      <w:numFmt w:val="bullet"/>
      <w:lvlText w:val="-"/>
      <w:lvlJc w:val="left"/>
      <w:rPr>
        <w:rFonts w:ascii="Times New Roman" w:hAnsi="Times New Roman"/>
        <w:b/>
        <w:i w:val="0"/>
        <w:smallCaps w:val="0"/>
        <w:strike w:val="0"/>
        <w:color w:val="000000"/>
        <w:spacing w:val="0"/>
        <w:w w:val="100"/>
        <w:position w:val="0"/>
        <w:sz w:val="26"/>
        <w:u w:val="none"/>
      </w:rPr>
    </w:lvl>
    <w:lvl w:ilvl="6">
      <w:start w:val="1"/>
      <w:numFmt w:val="bullet"/>
      <w:lvlText w:val="-"/>
      <w:lvlJc w:val="left"/>
      <w:rPr>
        <w:rFonts w:ascii="Times New Roman" w:hAnsi="Times New Roman"/>
        <w:b/>
        <w:i w:val="0"/>
        <w:smallCaps w:val="0"/>
        <w:strike w:val="0"/>
        <w:color w:val="000000"/>
        <w:spacing w:val="0"/>
        <w:w w:val="100"/>
        <w:position w:val="0"/>
        <w:sz w:val="26"/>
        <w:u w:val="none"/>
      </w:rPr>
    </w:lvl>
    <w:lvl w:ilvl="7">
      <w:start w:val="1"/>
      <w:numFmt w:val="bullet"/>
      <w:lvlText w:val="-"/>
      <w:lvlJc w:val="left"/>
      <w:rPr>
        <w:rFonts w:ascii="Times New Roman" w:hAnsi="Times New Roman"/>
        <w:b/>
        <w:i w:val="0"/>
        <w:smallCaps w:val="0"/>
        <w:strike w:val="0"/>
        <w:color w:val="000000"/>
        <w:spacing w:val="0"/>
        <w:w w:val="100"/>
        <w:position w:val="0"/>
        <w:sz w:val="26"/>
        <w:u w:val="none"/>
      </w:rPr>
    </w:lvl>
    <w:lvl w:ilvl="8">
      <w:start w:val="1"/>
      <w:numFmt w:val="bullet"/>
      <w:lvlText w:val="-"/>
      <w:lvlJc w:val="left"/>
      <w:rPr>
        <w:rFonts w:ascii="Times New Roman" w:hAnsi="Times New Roman"/>
        <w:b/>
        <w:i w:val="0"/>
        <w:smallCaps w:val="0"/>
        <w:strike w:val="0"/>
        <w:color w:val="000000"/>
        <w:spacing w:val="0"/>
        <w:w w:val="100"/>
        <w:position w:val="0"/>
        <w:sz w:val="26"/>
        <w:u w:val="none"/>
      </w:rPr>
    </w:lvl>
  </w:abstractNum>
  <w:abstractNum w:abstractNumId="29">
    <w:nsid w:val="0000003B"/>
    <w:multiLevelType w:val="multilevel"/>
    <w:tmpl w:val="0000003A"/>
    <w:lvl w:ilvl="0">
      <w:start w:val="1"/>
      <w:numFmt w:val="bullet"/>
      <w:lvlText w:val="-"/>
      <w:lvlJc w:val="left"/>
      <w:rPr>
        <w:rFonts w:ascii="Times New Roman" w:hAnsi="Times New Roman"/>
        <w:b/>
        <w:i w:val="0"/>
        <w:smallCaps w:val="0"/>
        <w:strike w:val="0"/>
        <w:color w:val="000000"/>
        <w:spacing w:val="0"/>
        <w:w w:val="100"/>
        <w:position w:val="0"/>
        <w:sz w:val="26"/>
        <w:u w:val="none"/>
      </w:rPr>
    </w:lvl>
    <w:lvl w:ilvl="1">
      <w:start w:val="1"/>
      <w:numFmt w:val="bullet"/>
      <w:lvlText w:val="-"/>
      <w:lvlJc w:val="left"/>
      <w:rPr>
        <w:rFonts w:ascii="Times New Roman" w:hAnsi="Times New Roman"/>
        <w:b/>
        <w:i w:val="0"/>
        <w:smallCaps w:val="0"/>
        <w:strike w:val="0"/>
        <w:color w:val="000000"/>
        <w:spacing w:val="0"/>
        <w:w w:val="100"/>
        <w:position w:val="0"/>
        <w:sz w:val="26"/>
        <w:u w:val="none"/>
      </w:rPr>
    </w:lvl>
    <w:lvl w:ilvl="2">
      <w:start w:val="1"/>
      <w:numFmt w:val="bullet"/>
      <w:lvlText w:val="-"/>
      <w:lvlJc w:val="left"/>
      <w:rPr>
        <w:rFonts w:ascii="Times New Roman" w:hAnsi="Times New Roman"/>
        <w:b/>
        <w:i w:val="0"/>
        <w:smallCaps w:val="0"/>
        <w:strike w:val="0"/>
        <w:color w:val="000000"/>
        <w:spacing w:val="0"/>
        <w:w w:val="100"/>
        <w:position w:val="0"/>
        <w:sz w:val="26"/>
        <w:u w:val="none"/>
      </w:rPr>
    </w:lvl>
    <w:lvl w:ilvl="3">
      <w:start w:val="1"/>
      <w:numFmt w:val="bullet"/>
      <w:lvlText w:val="-"/>
      <w:lvlJc w:val="left"/>
      <w:rPr>
        <w:rFonts w:ascii="Times New Roman" w:hAnsi="Times New Roman"/>
        <w:b/>
        <w:i w:val="0"/>
        <w:smallCaps w:val="0"/>
        <w:strike w:val="0"/>
        <w:color w:val="000000"/>
        <w:spacing w:val="0"/>
        <w:w w:val="100"/>
        <w:position w:val="0"/>
        <w:sz w:val="26"/>
        <w:u w:val="none"/>
      </w:rPr>
    </w:lvl>
    <w:lvl w:ilvl="4">
      <w:start w:val="1"/>
      <w:numFmt w:val="bullet"/>
      <w:lvlText w:val="-"/>
      <w:lvlJc w:val="left"/>
      <w:rPr>
        <w:rFonts w:ascii="Times New Roman" w:hAnsi="Times New Roman"/>
        <w:b/>
        <w:i w:val="0"/>
        <w:smallCaps w:val="0"/>
        <w:strike w:val="0"/>
        <w:color w:val="000000"/>
        <w:spacing w:val="0"/>
        <w:w w:val="100"/>
        <w:position w:val="0"/>
        <w:sz w:val="26"/>
        <w:u w:val="none"/>
      </w:rPr>
    </w:lvl>
    <w:lvl w:ilvl="5">
      <w:start w:val="1"/>
      <w:numFmt w:val="bullet"/>
      <w:lvlText w:val="-"/>
      <w:lvlJc w:val="left"/>
      <w:rPr>
        <w:rFonts w:ascii="Times New Roman" w:hAnsi="Times New Roman"/>
        <w:b/>
        <w:i w:val="0"/>
        <w:smallCaps w:val="0"/>
        <w:strike w:val="0"/>
        <w:color w:val="000000"/>
        <w:spacing w:val="0"/>
        <w:w w:val="100"/>
        <w:position w:val="0"/>
        <w:sz w:val="26"/>
        <w:u w:val="none"/>
      </w:rPr>
    </w:lvl>
    <w:lvl w:ilvl="6">
      <w:start w:val="1"/>
      <w:numFmt w:val="bullet"/>
      <w:lvlText w:val="-"/>
      <w:lvlJc w:val="left"/>
      <w:rPr>
        <w:rFonts w:ascii="Times New Roman" w:hAnsi="Times New Roman"/>
        <w:b/>
        <w:i w:val="0"/>
        <w:smallCaps w:val="0"/>
        <w:strike w:val="0"/>
        <w:color w:val="000000"/>
        <w:spacing w:val="0"/>
        <w:w w:val="100"/>
        <w:position w:val="0"/>
        <w:sz w:val="26"/>
        <w:u w:val="none"/>
      </w:rPr>
    </w:lvl>
    <w:lvl w:ilvl="7">
      <w:start w:val="1"/>
      <w:numFmt w:val="bullet"/>
      <w:lvlText w:val="-"/>
      <w:lvlJc w:val="left"/>
      <w:rPr>
        <w:rFonts w:ascii="Times New Roman" w:hAnsi="Times New Roman"/>
        <w:b/>
        <w:i w:val="0"/>
        <w:smallCaps w:val="0"/>
        <w:strike w:val="0"/>
        <w:color w:val="000000"/>
        <w:spacing w:val="0"/>
        <w:w w:val="100"/>
        <w:position w:val="0"/>
        <w:sz w:val="26"/>
        <w:u w:val="none"/>
      </w:rPr>
    </w:lvl>
    <w:lvl w:ilvl="8">
      <w:start w:val="1"/>
      <w:numFmt w:val="bullet"/>
      <w:lvlText w:val="-"/>
      <w:lvlJc w:val="left"/>
      <w:rPr>
        <w:rFonts w:ascii="Times New Roman" w:hAnsi="Times New Roman"/>
        <w:b/>
        <w:i w:val="0"/>
        <w:smallCaps w:val="0"/>
        <w:strike w:val="0"/>
        <w:color w:val="000000"/>
        <w:spacing w:val="0"/>
        <w:w w:val="100"/>
        <w:position w:val="0"/>
        <w:sz w:val="26"/>
        <w:u w:val="none"/>
      </w:rPr>
    </w:lvl>
  </w:abstractNum>
  <w:abstractNum w:abstractNumId="30">
    <w:nsid w:val="0000003D"/>
    <w:multiLevelType w:val="multilevel"/>
    <w:tmpl w:val="0000003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1">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2">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nsid w:val="00000043"/>
    <w:multiLevelType w:val="multilevel"/>
    <w:tmpl w:val="0000004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4">
    <w:nsid w:val="00000045"/>
    <w:multiLevelType w:val="multilevel"/>
    <w:tmpl w:val="00000044"/>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6">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8">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9">
    <w:nsid w:val="0000004F"/>
    <w:multiLevelType w:val="multilevel"/>
    <w:tmpl w:val="0000004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1">
    <w:nsid w:val="00000083"/>
    <w:multiLevelType w:val="multilevel"/>
    <w:tmpl w:val="0000008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42">
    <w:nsid w:val="0000009F"/>
    <w:multiLevelType w:val="multilevel"/>
    <w:tmpl w:val="0000009E"/>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3">
    <w:nsid w:val="000000A1"/>
    <w:multiLevelType w:val="multilevel"/>
    <w:tmpl w:val="000000A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4">
    <w:nsid w:val="000000A3"/>
    <w:multiLevelType w:val="multilevel"/>
    <w:tmpl w:val="000000A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5">
    <w:nsid w:val="000000A5"/>
    <w:multiLevelType w:val="multilevel"/>
    <w:tmpl w:val="000000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6">
    <w:nsid w:val="000000A7"/>
    <w:multiLevelType w:val="multilevel"/>
    <w:tmpl w:val="000000A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7">
    <w:nsid w:val="000000A9"/>
    <w:multiLevelType w:val="multilevel"/>
    <w:tmpl w:val="000000A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8">
    <w:nsid w:val="000000AB"/>
    <w:multiLevelType w:val="multilevel"/>
    <w:tmpl w:val="000000A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9">
    <w:nsid w:val="000000AD"/>
    <w:multiLevelType w:val="multilevel"/>
    <w:tmpl w:val="000000AC"/>
    <w:lvl w:ilvl="0">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0">
    <w:nsid w:val="000000AF"/>
    <w:multiLevelType w:val="multilevel"/>
    <w:tmpl w:val="000000AE"/>
    <w:lvl w:ilvl="0">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1">
    <w:nsid w:val="000000B1"/>
    <w:multiLevelType w:val="multilevel"/>
    <w:tmpl w:val="000000B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52">
    <w:nsid w:val="000000B3"/>
    <w:multiLevelType w:val="multilevel"/>
    <w:tmpl w:val="000000B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3">
    <w:nsid w:val="000000B5"/>
    <w:multiLevelType w:val="multilevel"/>
    <w:tmpl w:val="000000B4"/>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54">
    <w:nsid w:val="000000B7"/>
    <w:multiLevelType w:val="multilevel"/>
    <w:tmpl w:val="000000B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5">
    <w:nsid w:val="000000B9"/>
    <w:multiLevelType w:val="multilevel"/>
    <w:tmpl w:val="000000B8"/>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56">
    <w:nsid w:val="000000BB"/>
    <w:multiLevelType w:val="multilevel"/>
    <w:tmpl w:val="000000BA"/>
    <w:lvl w:ilvl="0">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7">
    <w:nsid w:val="10164AF1"/>
    <w:multiLevelType w:val="hybridMultilevel"/>
    <w:tmpl w:val="1AD4A6CA"/>
    <w:lvl w:ilvl="0" w:tplc="BE2633E4">
      <w:numFmt w:val="bullet"/>
      <w:lvlText w:val="-"/>
      <w:lvlJc w:val="left"/>
      <w:pPr>
        <w:ind w:left="860" w:hanging="360"/>
      </w:pPr>
      <w:rPr>
        <w:rFonts w:ascii="Times New Roman" w:eastAsiaTheme="minorEastAsia" w:hAnsi="Times New Roman" w:cs="Times New Roman"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8">
    <w:nsid w:val="114E02B9"/>
    <w:multiLevelType w:val="hybridMultilevel"/>
    <w:tmpl w:val="75860ED6"/>
    <w:lvl w:ilvl="0" w:tplc="FE8AB0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nsid w:val="7D3405E4"/>
    <w:multiLevelType w:val="hybridMultilevel"/>
    <w:tmpl w:val="A3C4268C"/>
    <w:lvl w:ilvl="0" w:tplc="8FE00DEE">
      <w:numFmt w:val="bullet"/>
      <w:lvlText w:val="-"/>
      <w:lvlJc w:val="left"/>
      <w:pPr>
        <w:ind w:left="900" w:hanging="360"/>
      </w:pPr>
      <w:rPr>
        <w:rFonts w:ascii="Times New Roman" w:eastAsiaTheme="minorEastAsia"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9"/>
  </w:num>
  <w:num w:numId="59">
    <w:abstractNumId w:val="57"/>
  </w:num>
  <w:num w:numId="60">
    <w:abstractNumId w:val="5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seFELayout/>
  </w:compat>
  <w:rsids>
    <w:rsidRoot w:val="00B96C5D"/>
    <w:rsid w:val="00023C98"/>
    <w:rsid w:val="00075ADB"/>
    <w:rsid w:val="000916F1"/>
    <w:rsid w:val="00091FAE"/>
    <w:rsid w:val="000A4D61"/>
    <w:rsid w:val="000D7AE2"/>
    <w:rsid w:val="00114C3F"/>
    <w:rsid w:val="001165F5"/>
    <w:rsid w:val="00120DC5"/>
    <w:rsid w:val="001547E5"/>
    <w:rsid w:val="0019571F"/>
    <w:rsid w:val="001C0A3B"/>
    <w:rsid w:val="001D07A1"/>
    <w:rsid w:val="001D404E"/>
    <w:rsid w:val="001E05F8"/>
    <w:rsid w:val="001E7DAF"/>
    <w:rsid w:val="002139D4"/>
    <w:rsid w:val="00217469"/>
    <w:rsid w:val="002231E8"/>
    <w:rsid w:val="002407EE"/>
    <w:rsid w:val="00240A2E"/>
    <w:rsid w:val="00254D1B"/>
    <w:rsid w:val="002570D0"/>
    <w:rsid w:val="0027306B"/>
    <w:rsid w:val="002A4DC0"/>
    <w:rsid w:val="002D272A"/>
    <w:rsid w:val="00314394"/>
    <w:rsid w:val="003200B7"/>
    <w:rsid w:val="00321E91"/>
    <w:rsid w:val="003261BF"/>
    <w:rsid w:val="003313FF"/>
    <w:rsid w:val="0034152D"/>
    <w:rsid w:val="00345A31"/>
    <w:rsid w:val="00361437"/>
    <w:rsid w:val="00361A36"/>
    <w:rsid w:val="003625FD"/>
    <w:rsid w:val="00384029"/>
    <w:rsid w:val="003B64A7"/>
    <w:rsid w:val="003D412D"/>
    <w:rsid w:val="0042405F"/>
    <w:rsid w:val="0043065F"/>
    <w:rsid w:val="00450D98"/>
    <w:rsid w:val="004612F1"/>
    <w:rsid w:val="00493221"/>
    <w:rsid w:val="004A06A0"/>
    <w:rsid w:val="004A2D2A"/>
    <w:rsid w:val="004B39EC"/>
    <w:rsid w:val="004B4C56"/>
    <w:rsid w:val="004B665C"/>
    <w:rsid w:val="004B7A86"/>
    <w:rsid w:val="004C0C0A"/>
    <w:rsid w:val="004C2134"/>
    <w:rsid w:val="004F04D7"/>
    <w:rsid w:val="00501518"/>
    <w:rsid w:val="005059EE"/>
    <w:rsid w:val="00520C71"/>
    <w:rsid w:val="00523ED6"/>
    <w:rsid w:val="005241A7"/>
    <w:rsid w:val="005249E5"/>
    <w:rsid w:val="005267EC"/>
    <w:rsid w:val="00527495"/>
    <w:rsid w:val="0053672F"/>
    <w:rsid w:val="00563DB2"/>
    <w:rsid w:val="00591A80"/>
    <w:rsid w:val="00593F94"/>
    <w:rsid w:val="00595BDD"/>
    <w:rsid w:val="005B3F64"/>
    <w:rsid w:val="005B6B3D"/>
    <w:rsid w:val="005E722F"/>
    <w:rsid w:val="005F4447"/>
    <w:rsid w:val="005F6FA9"/>
    <w:rsid w:val="00600EFC"/>
    <w:rsid w:val="00617081"/>
    <w:rsid w:val="00630830"/>
    <w:rsid w:val="00633203"/>
    <w:rsid w:val="00637DE8"/>
    <w:rsid w:val="00643BE8"/>
    <w:rsid w:val="0064743B"/>
    <w:rsid w:val="006520AA"/>
    <w:rsid w:val="006601F2"/>
    <w:rsid w:val="00664A5E"/>
    <w:rsid w:val="006668A9"/>
    <w:rsid w:val="00666D45"/>
    <w:rsid w:val="00693643"/>
    <w:rsid w:val="006B584C"/>
    <w:rsid w:val="006D00A6"/>
    <w:rsid w:val="006D7BAE"/>
    <w:rsid w:val="006E00AC"/>
    <w:rsid w:val="006F4CF4"/>
    <w:rsid w:val="007035B5"/>
    <w:rsid w:val="00706EFE"/>
    <w:rsid w:val="007070D0"/>
    <w:rsid w:val="0071477B"/>
    <w:rsid w:val="00744FA4"/>
    <w:rsid w:val="00770B10"/>
    <w:rsid w:val="007A50AF"/>
    <w:rsid w:val="007C1D8E"/>
    <w:rsid w:val="007C5F6A"/>
    <w:rsid w:val="007E4366"/>
    <w:rsid w:val="007F77B7"/>
    <w:rsid w:val="008035F2"/>
    <w:rsid w:val="00813D68"/>
    <w:rsid w:val="00822958"/>
    <w:rsid w:val="0084460E"/>
    <w:rsid w:val="00845D79"/>
    <w:rsid w:val="008930C4"/>
    <w:rsid w:val="008A019A"/>
    <w:rsid w:val="008A646F"/>
    <w:rsid w:val="008C5FA6"/>
    <w:rsid w:val="008D3741"/>
    <w:rsid w:val="008D6914"/>
    <w:rsid w:val="008E432A"/>
    <w:rsid w:val="008F3714"/>
    <w:rsid w:val="008F6079"/>
    <w:rsid w:val="008F6EEE"/>
    <w:rsid w:val="0091035C"/>
    <w:rsid w:val="0093077E"/>
    <w:rsid w:val="009416CC"/>
    <w:rsid w:val="00942431"/>
    <w:rsid w:val="00950275"/>
    <w:rsid w:val="00974306"/>
    <w:rsid w:val="00990444"/>
    <w:rsid w:val="009E45C8"/>
    <w:rsid w:val="009F557B"/>
    <w:rsid w:val="009F5FB5"/>
    <w:rsid w:val="00A06F17"/>
    <w:rsid w:val="00A10F23"/>
    <w:rsid w:val="00A341FF"/>
    <w:rsid w:val="00A37E69"/>
    <w:rsid w:val="00A52189"/>
    <w:rsid w:val="00A57213"/>
    <w:rsid w:val="00A57650"/>
    <w:rsid w:val="00A60598"/>
    <w:rsid w:val="00A72FA1"/>
    <w:rsid w:val="00AA3971"/>
    <w:rsid w:val="00AC7E0F"/>
    <w:rsid w:val="00AD5794"/>
    <w:rsid w:val="00AE0FDA"/>
    <w:rsid w:val="00AE74FA"/>
    <w:rsid w:val="00AF193C"/>
    <w:rsid w:val="00B03F6F"/>
    <w:rsid w:val="00B13E40"/>
    <w:rsid w:val="00B20363"/>
    <w:rsid w:val="00B56423"/>
    <w:rsid w:val="00B649C0"/>
    <w:rsid w:val="00B66DFF"/>
    <w:rsid w:val="00B6788A"/>
    <w:rsid w:val="00B9110D"/>
    <w:rsid w:val="00B96C5D"/>
    <w:rsid w:val="00B9768D"/>
    <w:rsid w:val="00BA0982"/>
    <w:rsid w:val="00BB1C95"/>
    <w:rsid w:val="00BD155E"/>
    <w:rsid w:val="00BD25C7"/>
    <w:rsid w:val="00BD6AA8"/>
    <w:rsid w:val="00BE0E2A"/>
    <w:rsid w:val="00BE6D62"/>
    <w:rsid w:val="00BF11D6"/>
    <w:rsid w:val="00C16693"/>
    <w:rsid w:val="00C21D2C"/>
    <w:rsid w:val="00C51443"/>
    <w:rsid w:val="00C5149A"/>
    <w:rsid w:val="00C735AB"/>
    <w:rsid w:val="00C80F7D"/>
    <w:rsid w:val="00C86196"/>
    <w:rsid w:val="00CB5600"/>
    <w:rsid w:val="00CB7D5C"/>
    <w:rsid w:val="00CC7AE8"/>
    <w:rsid w:val="00CD6F61"/>
    <w:rsid w:val="00CE5475"/>
    <w:rsid w:val="00D143BF"/>
    <w:rsid w:val="00D265E8"/>
    <w:rsid w:val="00D319D8"/>
    <w:rsid w:val="00D45423"/>
    <w:rsid w:val="00D45C9F"/>
    <w:rsid w:val="00D57528"/>
    <w:rsid w:val="00D636B7"/>
    <w:rsid w:val="00D738B7"/>
    <w:rsid w:val="00D73DB2"/>
    <w:rsid w:val="00D82978"/>
    <w:rsid w:val="00D863CE"/>
    <w:rsid w:val="00D96561"/>
    <w:rsid w:val="00DA39F6"/>
    <w:rsid w:val="00DC3A29"/>
    <w:rsid w:val="00DD4BBE"/>
    <w:rsid w:val="00DF1D8C"/>
    <w:rsid w:val="00E01964"/>
    <w:rsid w:val="00E25E04"/>
    <w:rsid w:val="00E3355D"/>
    <w:rsid w:val="00E44957"/>
    <w:rsid w:val="00E46C3C"/>
    <w:rsid w:val="00E57611"/>
    <w:rsid w:val="00E7045C"/>
    <w:rsid w:val="00E8546F"/>
    <w:rsid w:val="00E86174"/>
    <w:rsid w:val="00E867EC"/>
    <w:rsid w:val="00E945F3"/>
    <w:rsid w:val="00EB64DD"/>
    <w:rsid w:val="00EC56AB"/>
    <w:rsid w:val="00EC75CF"/>
    <w:rsid w:val="00F1006B"/>
    <w:rsid w:val="00F105CB"/>
    <w:rsid w:val="00F366A4"/>
    <w:rsid w:val="00F36CB6"/>
    <w:rsid w:val="00F375B8"/>
    <w:rsid w:val="00F44624"/>
    <w:rsid w:val="00F65BD2"/>
    <w:rsid w:val="00F955EE"/>
    <w:rsid w:val="00FB3261"/>
    <w:rsid w:val="00FB5B09"/>
    <w:rsid w:val="00FB6571"/>
    <w:rsid w:val="00FC379B"/>
    <w:rsid w:val="00FF05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5D"/>
    <w:pPr>
      <w:widowControl w:val="0"/>
      <w:spacing w:after="0" w:line="240" w:lineRule="auto"/>
    </w:pPr>
    <w:rPr>
      <w:rFonts w:ascii="Arial Unicode MS" w:eastAsia="Times New Roman" w:hAnsi="Arial Unicode MS" w:cs="Arial Unicode MS"/>
      <w:color w:val="000000"/>
      <w:sz w:val="24"/>
      <w:szCs w:val="24"/>
      <w:lang w:val="vi-VN" w:eastAsia="vi-VN"/>
    </w:rPr>
  </w:style>
  <w:style w:type="paragraph" w:styleId="Heading1">
    <w:name w:val="heading 1"/>
    <w:basedOn w:val="Normal"/>
    <w:next w:val="Normal"/>
    <w:link w:val="Heading1Char"/>
    <w:uiPriority w:val="9"/>
    <w:qFormat/>
    <w:rsid w:val="00D4542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96C5D"/>
    <w:rPr>
      <w:rFonts w:cs="Times New Roman"/>
      <w:color w:val="0066CC"/>
      <w:u w:val="single"/>
    </w:rPr>
  </w:style>
  <w:style w:type="character" w:customStyle="1" w:styleId="Footnote">
    <w:name w:val="Footnote_"/>
    <w:basedOn w:val="DefaultParagraphFont"/>
    <w:link w:val="Footnote0"/>
    <w:uiPriority w:val="99"/>
    <w:locked/>
    <w:rsid w:val="00B96C5D"/>
    <w:rPr>
      <w:rFonts w:ascii="Times New Roman" w:hAnsi="Times New Roman" w:cs="Times New Roman"/>
      <w:b/>
      <w:bCs/>
      <w:sz w:val="18"/>
      <w:szCs w:val="18"/>
      <w:shd w:val="clear" w:color="auto" w:fill="FFFFFF"/>
    </w:rPr>
  </w:style>
  <w:style w:type="character" w:customStyle="1" w:styleId="Footnote2">
    <w:name w:val="Footnote (2)_"/>
    <w:basedOn w:val="DefaultParagraphFont"/>
    <w:link w:val="Footnote20"/>
    <w:uiPriority w:val="99"/>
    <w:locked/>
    <w:rsid w:val="00B96C5D"/>
    <w:rPr>
      <w:rFonts w:ascii="Times New Roman" w:hAnsi="Times New Roman" w:cs="Times New Roman"/>
      <w:sz w:val="26"/>
      <w:szCs w:val="26"/>
      <w:shd w:val="clear" w:color="auto" w:fill="FFFFFF"/>
    </w:rPr>
  </w:style>
  <w:style w:type="character" w:customStyle="1" w:styleId="Footnote3">
    <w:name w:val="Footnote (3)_"/>
    <w:basedOn w:val="DefaultParagraphFont"/>
    <w:link w:val="Footnote30"/>
    <w:uiPriority w:val="99"/>
    <w:locked/>
    <w:rsid w:val="00B96C5D"/>
    <w:rPr>
      <w:rFonts w:ascii="Times New Roman" w:hAnsi="Times New Roman" w:cs="Times New Roman"/>
      <w:i/>
      <w:iCs/>
      <w:sz w:val="19"/>
      <w:szCs w:val="19"/>
      <w:shd w:val="clear" w:color="auto" w:fill="FFFFFF"/>
    </w:rPr>
  </w:style>
  <w:style w:type="character" w:customStyle="1" w:styleId="Footnote39pt">
    <w:name w:val="Footnote (3) + 9 pt"/>
    <w:aliases w:val="Bold,Not Italic"/>
    <w:basedOn w:val="Footnote3"/>
    <w:uiPriority w:val="99"/>
    <w:rsid w:val="00B96C5D"/>
    <w:rPr>
      <w:rFonts w:ascii="Times New Roman" w:hAnsi="Times New Roman" w:cs="Times New Roman"/>
      <w:b/>
      <w:bCs/>
      <w:i w:val="0"/>
      <w:iCs w:val="0"/>
      <w:sz w:val="18"/>
      <w:szCs w:val="18"/>
      <w:shd w:val="clear" w:color="auto" w:fill="FFFFFF"/>
    </w:rPr>
  </w:style>
  <w:style w:type="character" w:customStyle="1" w:styleId="Footnote4">
    <w:name w:val="Footnote (4)_"/>
    <w:basedOn w:val="DefaultParagraphFont"/>
    <w:link w:val="Footnote41"/>
    <w:uiPriority w:val="99"/>
    <w:locked/>
    <w:rsid w:val="00B96C5D"/>
    <w:rPr>
      <w:rFonts w:ascii="Times New Roman" w:hAnsi="Times New Roman" w:cs="Times New Roman"/>
      <w:shd w:val="clear" w:color="auto" w:fill="FFFFFF"/>
    </w:rPr>
  </w:style>
  <w:style w:type="character" w:customStyle="1" w:styleId="Footnote410">
    <w:name w:val="Footnote (4) + 10"/>
    <w:aliases w:val="5 pt,Italic"/>
    <w:basedOn w:val="Footnote4"/>
    <w:uiPriority w:val="99"/>
    <w:rsid w:val="00B96C5D"/>
    <w:rPr>
      <w:rFonts w:ascii="Times New Roman" w:hAnsi="Times New Roman" w:cs="Times New Roman"/>
      <w:i/>
      <w:iCs/>
      <w:sz w:val="21"/>
      <w:szCs w:val="21"/>
      <w:shd w:val="clear" w:color="auto" w:fill="FFFFFF"/>
    </w:rPr>
  </w:style>
  <w:style w:type="character" w:customStyle="1" w:styleId="Footnote9">
    <w:name w:val="Footnote + 9"/>
    <w:aliases w:val="5 pt11,Not Bold,Italic12"/>
    <w:basedOn w:val="Footnote"/>
    <w:uiPriority w:val="99"/>
    <w:rsid w:val="00B96C5D"/>
    <w:rPr>
      <w:rFonts w:ascii="Times New Roman" w:hAnsi="Times New Roman" w:cs="Times New Roman"/>
      <w:b w:val="0"/>
      <w:bCs w:val="0"/>
      <w:i/>
      <w:iCs/>
      <w:sz w:val="19"/>
      <w:szCs w:val="19"/>
      <w:shd w:val="clear" w:color="auto" w:fill="FFFFFF"/>
    </w:rPr>
  </w:style>
  <w:style w:type="character" w:customStyle="1" w:styleId="Footnote4101">
    <w:name w:val="Footnote (4) + 101"/>
    <w:aliases w:val="5 pt10,Italic11"/>
    <w:basedOn w:val="Footnote4"/>
    <w:uiPriority w:val="99"/>
    <w:rsid w:val="00B96C5D"/>
    <w:rPr>
      <w:rFonts w:ascii="Times New Roman" w:hAnsi="Times New Roman" w:cs="Times New Roman"/>
      <w:i/>
      <w:iCs/>
      <w:sz w:val="21"/>
      <w:szCs w:val="21"/>
      <w:shd w:val="clear" w:color="auto" w:fill="FFFFFF"/>
      <w:lang w:val="en-US" w:eastAsia="en-US"/>
    </w:rPr>
  </w:style>
  <w:style w:type="character" w:customStyle="1" w:styleId="Footnote40">
    <w:name w:val="Footnote (4)"/>
    <w:basedOn w:val="Footnote4"/>
    <w:uiPriority w:val="99"/>
    <w:rsid w:val="00B96C5D"/>
    <w:rPr>
      <w:rFonts w:ascii="Times New Roman" w:hAnsi="Times New Roman" w:cs="Times New Roman"/>
      <w:shd w:val="clear" w:color="auto" w:fill="FFFFFF"/>
      <w:lang w:val="en-US" w:eastAsia="en-US"/>
    </w:rPr>
  </w:style>
  <w:style w:type="character" w:customStyle="1" w:styleId="Footnote5">
    <w:name w:val="Footnote (5)_"/>
    <w:basedOn w:val="DefaultParagraphFont"/>
    <w:link w:val="Footnote51"/>
    <w:uiPriority w:val="99"/>
    <w:locked/>
    <w:rsid w:val="00B96C5D"/>
    <w:rPr>
      <w:rFonts w:ascii="Times New Roman" w:hAnsi="Times New Roman" w:cs="Times New Roman"/>
      <w:i/>
      <w:iCs/>
      <w:sz w:val="21"/>
      <w:szCs w:val="21"/>
      <w:shd w:val="clear" w:color="auto" w:fill="FFFFFF"/>
    </w:rPr>
  </w:style>
  <w:style w:type="character" w:customStyle="1" w:styleId="Footnote511pt">
    <w:name w:val="Footnote (5) + 11 pt"/>
    <w:aliases w:val="Not Italic6"/>
    <w:basedOn w:val="Footnote5"/>
    <w:uiPriority w:val="99"/>
    <w:rsid w:val="00B96C5D"/>
    <w:rPr>
      <w:rFonts w:ascii="Times New Roman" w:hAnsi="Times New Roman" w:cs="Times New Roman"/>
      <w:i w:val="0"/>
      <w:iCs w:val="0"/>
      <w:sz w:val="22"/>
      <w:szCs w:val="22"/>
      <w:shd w:val="clear" w:color="auto" w:fill="FFFFFF"/>
    </w:rPr>
  </w:style>
  <w:style w:type="character" w:customStyle="1" w:styleId="Footnote511pt1">
    <w:name w:val="Footnote (5) + 11 pt1"/>
    <w:aliases w:val="Not Italic5"/>
    <w:basedOn w:val="Footnote5"/>
    <w:uiPriority w:val="99"/>
    <w:rsid w:val="00B96C5D"/>
    <w:rPr>
      <w:rFonts w:ascii="Times New Roman" w:hAnsi="Times New Roman" w:cs="Times New Roman"/>
      <w:i w:val="0"/>
      <w:iCs w:val="0"/>
      <w:sz w:val="22"/>
      <w:szCs w:val="22"/>
      <w:shd w:val="clear" w:color="auto" w:fill="FFFFFF"/>
    </w:rPr>
  </w:style>
  <w:style w:type="character" w:customStyle="1" w:styleId="Footnote50">
    <w:name w:val="Footnote (5)"/>
    <w:basedOn w:val="Footnote5"/>
    <w:uiPriority w:val="99"/>
    <w:rsid w:val="00B96C5D"/>
    <w:rPr>
      <w:rFonts w:ascii="Times New Roman" w:hAnsi="Times New Roman" w:cs="Times New Roman"/>
      <w:i/>
      <w:iCs/>
      <w:sz w:val="21"/>
      <w:szCs w:val="21"/>
      <w:shd w:val="clear" w:color="auto" w:fill="FFFFFF"/>
    </w:rPr>
  </w:style>
  <w:style w:type="character" w:customStyle="1" w:styleId="Footnote49">
    <w:name w:val="Footnote (4) + 9"/>
    <w:aliases w:val="5 pt9,Italic10"/>
    <w:basedOn w:val="Footnote4"/>
    <w:uiPriority w:val="99"/>
    <w:rsid w:val="00B96C5D"/>
    <w:rPr>
      <w:rFonts w:ascii="Times New Roman" w:hAnsi="Times New Roman" w:cs="Times New Roman"/>
      <w:i/>
      <w:iCs/>
      <w:sz w:val="19"/>
      <w:szCs w:val="19"/>
      <w:shd w:val="clear" w:color="auto" w:fill="FFFFFF"/>
      <w:lang w:val="en-US" w:eastAsia="en-US"/>
    </w:rPr>
  </w:style>
  <w:style w:type="character" w:customStyle="1" w:styleId="Footnote49pt">
    <w:name w:val="Footnote (4) + 9 pt"/>
    <w:aliases w:val="Bold5"/>
    <w:basedOn w:val="Footnote4"/>
    <w:uiPriority w:val="99"/>
    <w:rsid w:val="00B96C5D"/>
    <w:rPr>
      <w:rFonts w:ascii="Times New Roman" w:hAnsi="Times New Roman" w:cs="Times New Roman"/>
      <w:b/>
      <w:bCs/>
      <w:sz w:val="18"/>
      <w:szCs w:val="18"/>
      <w:shd w:val="clear" w:color="auto" w:fill="FFFFFF"/>
      <w:lang w:val="en-US" w:eastAsia="en-US"/>
    </w:rPr>
  </w:style>
  <w:style w:type="character" w:customStyle="1" w:styleId="Footnote6">
    <w:name w:val="Footnote (6)_"/>
    <w:basedOn w:val="DefaultParagraphFont"/>
    <w:link w:val="Footnote60"/>
    <w:uiPriority w:val="99"/>
    <w:locked/>
    <w:rsid w:val="00B96C5D"/>
    <w:rPr>
      <w:rFonts w:ascii="Times New Roman" w:hAnsi="Times New Roman" w:cs="Times New Roman"/>
      <w:shd w:val="clear" w:color="auto" w:fill="FFFFFF"/>
    </w:rPr>
  </w:style>
  <w:style w:type="character" w:customStyle="1" w:styleId="Bodytext3">
    <w:name w:val="Body text (3)_"/>
    <w:basedOn w:val="DefaultParagraphFont"/>
    <w:link w:val="Bodytext30"/>
    <w:uiPriority w:val="99"/>
    <w:locked/>
    <w:rsid w:val="00B96C5D"/>
    <w:rPr>
      <w:rFonts w:ascii="Times New Roman" w:hAnsi="Times New Roman" w:cs="Times New Roman"/>
      <w:sz w:val="40"/>
      <w:szCs w:val="40"/>
      <w:shd w:val="clear" w:color="auto" w:fill="FFFFFF"/>
    </w:rPr>
  </w:style>
  <w:style w:type="character" w:customStyle="1" w:styleId="Bodytext4">
    <w:name w:val="Body text (4)_"/>
    <w:basedOn w:val="DefaultParagraphFont"/>
    <w:link w:val="Bodytext40"/>
    <w:uiPriority w:val="99"/>
    <w:locked/>
    <w:rsid w:val="00B96C5D"/>
    <w:rPr>
      <w:rFonts w:ascii="Times New Roman" w:hAnsi="Times New Roman" w:cs="Times New Roman"/>
      <w:i/>
      <w:iCs/>
      <w:spacing w:val="-10"/>
      <w:sz w:val="28"/>
      <w:szCs w:val="28"/>
      <w:shd w:val="clear" w:color="auto" w:fill="FFFFFF"/>
    </w:rPr>
  </w:style>
  <w:style w:type="character" w:customStyle="1" w:styleId="Bodytext5">
    <w:name w:val="Body text (5)_"/>
    <w:basedOn w:val="DefaultParagraphFont"/>
    <w:link w:val="Bodytext50"/>
    <w:uiPriority w:val="99"/>
    <w:locked/>
    <w:rsid w:val="00B96C5D"/>
    <w:rPr>
      <w:rFonts w:ascii="Gulim" w:eastAsia="Gulim" w:cs="Gulim"/>
      <w:sz w:val="8"/>
      <w:szCs w:val="8"/>
      <w:shd w:val="clear" w:color="auto" w:fill="FFFFFF"/>
    </w:rPr>
  </w:style>
  <w:style w:type="character" w:customStyle="1" w:styleId="Heading2">
    <w:name w:val="Heading #2_"/>
    <w:basedOn w:val="DefaultParagraphFont"/>
    <w:link w:val="Heading20"/>
    <w:uiPriority w:val="99"/>
    <w:locked/>
    <w:rsid w:val="00B96C5D"/>
    <w:rPr>
      <w:rFonts w:ascii="Times New Roman" w:hAnsi="Times New Roman" w:cs="Times New Roman"/>
      <w:sz w:val="32"/>
      <w:szCs w:val="32"/>
      <w:shd w:val="clear" w:color="auto" w:fill="FFFFFF"/>
    </w:rPr>
  </w:style>
  <w:style w:type="character" w:customStyle="1" w:styleId="Bodytext6">
    <w:name w:val="Body text (6)_"/>
    <w:basedOn w:val="DefaultParagraphFont"/>
    <w:link w:val="Bodytext61"/>
    <w:uiPriority w:val="99"/>
    <w:locked/>
    <w:rsid w:val="00B96C5D"/>
    <w:rPr>
      <w:rFonts w:ascii="Times New Roman" w:hAnsi="Times New Roman" w:cs="Times New Roman"/>
      <w:i/>
      <w:iCs/>
      <w:sz w:val="26"/>
      <w:szCs w:val="26"/>
      <w:shd w:val="clear" w:color="auto" w:fill="FFFFFF"/>
    </w:rPr>
  </w:style>
  <w:style w:type="character" w:customStyle="1" w:styleId="Bodytext6Bold">
    <w:name w:val="Body text (6) + Bold"/>
    <w:aliases w:val="Not Italic4"/>
    <w:basedOn w:val="Bodytext6"/>
    <w:uiPriority w:val="99"/>
    <w:rsid w:val="00B96C5D"/>
    <w:rPr>
      <w:rFonts w:ascii="Times New Roman" w:hAnsi="Times New Roman" w:cs="Times New Roman"/>
      <w:b/>
      <w:bCs/>
      <w:i w:val="0"/>
      <w:iCs w:val="0"/>
      <w:sz w:val="26"/>
      <w:szCs w:val="26"/>
      <w:shd w:val="clear" w:color="auto" w:fill="FFFFFF"/>
    </w:rPr>
  </w:style>
  <w:style w:type="character" w:customStyle="1" w:styleId="Bodytext60">
    <w:name w:val="Body text (6)"/>
    <w:basedOn w:val="Bodytext6"/>
    <w:uiPriority w:val="99"/>
    <w:rsid w:val="00B96C5D"/>
    <w:rPr>
      <w:rFonts w:ascii="Times New Roman" w:hAnsi="Times New Roman" w:cs="Times New Roman"/>
      <w:i/>
      <w:iCs/>
      <w:sz w:val="26"/>
      <w:szCs w:val="26"/>
      <w:shd w:val="clear" w:color="auto" w:fill="FFFFFF"/>
    </w:rPr>
  </w:style>
  <w:style w:type="character" w:customStyle="1" w:styleId="Headerorfooter">
    <w:name w:val="Header or footer_"/>
    <w:basedOn w:val="DefaultParagraphFont"/>
    <w:link w:val="Headerorfooter1"/>
    <w:uiPriority w:val="99"/>
    <w:locked/>
    <w:rsid w:val="00B96C5D"/>
    <w:rPr>
      <w:rFonts w:ascii="Times New Roman" w:hAnsi="Times New Roman" w:cs="Times New Roman"/>
      <w:b/>
      <w:bCs/>
      <w:shd w:val="clear" w:color="auto" w:fill="FFFFFF"/>
    </w:rPr>
  </w:style>
  <w:style w:type="character" w:customStyle="1" w:styleId="Headerorfooter0">
    <w:name w:val="Header or footer"/>
    <w:basedOn w:val="Headerorfooter"/>
    <w:uiPriority w:val="99"/>
    <w:rsid w:val="00B96C5D"/>
    <w:rPr>
      <w:rFonts w:ascii="Times New Roman" w:hAnsi="Times New Roman" w:cs="Times New Roman"/>
      <w:b/>
      <w:bCs/>
      <w:shd w:val="clear" w:color="auto" w:fill="FFFFFF"/>
    </w:rPr>
  </w:style>
  <w:style w:type="character" w:customStyle="1" w:styleId="Heading3">
    <w:name w:val="Heading #3_"/>
    <w:basedOn w:val="DefaultParagraphFont"/>
    <w:link w:val="Heading31"/>
    <w:uiPriority w:val="99"/>
    <w:locked/>
    <w:rsid w:val="00B96C5D"/>
    <w:rPr>
      <w:rFonts w:ascii="Times New Roman" w:hAnsi="Times New Roman" w:cs="Times New Roman"/>
      <w:b/>
      <w:bCs/>
      <w:sz w:val="26"/>
      <w:szCs w:val="26"/>
      <w:shd w:val="clear" w:color="auto" w:fill="FFFFFF"/>
    </w:rPr>
  </w:style>
  <w:style w:type="character" w:customStyle="1" w:styleId="Heading30">
    <w:name w:val="Heading #3"/>
    <w:basedOn w:val="Heading3"/>
    <w:uiPriority w:val="99"/>
    <w:rsid w:val="00B96C5D"/>
    <w:rPr>
      <w:rFonts w:ascii="Times New Roman" w:hAnsi="Times New Roman" w:cs="Times New Roman"/>
      <w:b/>
      <w:bCs/>
      <w:sz w:val="26"/>
      <w:szCs w:val="26"/>
      <w:shd w:val="clear" w:color="auto" w:fill="FFFFFF"/>
    </w:rPr>
  </w:style>
  <w:style w:type="character" w:customStyle="1" w:styleId="Bodytext7">
    <w:name w:val="Body text (7)_"/>
    <w:basedOn w:val="DefaultParagraphFont"/>
    <w:link w:val="Bodytext71"/>
    <w:uiPriority w:val="99"/>
    <w:locked/>
    <w:rsid w:val="00B96C5D"/>
    <w:rPr>
      <w:rFonts w:ascii="Times New Roman" w:hAnsi="Times New Roman" w:cs="Times New Roman"/>
      <w:b/>
      <w:bCs/>
      <w:sz w:val="26"/>
      <w:szCs w:val="26"/>
      <w:shd w:val="clear" w:color="auto" w:fill="FFFFFF"/>
    </w:rPr>
  </w:style>
  <w:style w:type="character" w:customStyle="1" w:styleId="Bodytext70">
    <w:name w:val="Body text (7)"/>
    <w:basedOn w:val="Bodytext7"/>
    <w:uiPriority w:val="99"/>
    <w:rsid w:val="00B96C5D"/>
    <w:rPr>
      <w:rFonts w:ascii="Times New Roman" w:hAnsi="Times New Roman" w:cs="Times New Roman"/>
      <w:b/>
      <w:bCs/>
      <w:sz w:val="26"/>
      <w:szCs w:val="26"/>
      <w:shd w:val="clear" w:color="auto" w:fill="FFFFFF"/>
    </w:rPr>
  </w:style>
  <w:style w:type="character" w:customStyle="1" w:styleId="Heading319pt">
    <w:name w:val="Heading #3 + 19 pt"/>
    <w:aliases w:val="Not Bold4"/>
    <w:basedOn w:val="Heading3"/>
    <w:uiPriority w:val="99"/>
    <w:rsid w:val="00B96C5D"/>
    <w:rPr>
      <w:rFonts w:ascii="Times New Roman" w:hAnsi="Times New Roman" w:cs="Times New Roman"/>
      <w:b w:val="0"/>
      <w:bCs w:val="0"/>
      <w:sz w:val="38"/>
      <w:szCs w:val="38"/>
      <w:shd w:val="clear" w:color="auto" w:fill="FFFFFF"/>
    </w:rPr>
  </w:style>
  <w:style w:type="character" w:customStyle="1" w:styleId="Bodytext2">
    <w:name w:val="Body text (2)_"/>
    <w:basedOn w:val="DefaultParagraphFont"/>
    <w:link w:val="Bodytext21"/>
    <w:uiPriority w:val="99"/>
    <w:locked/>
    <w:rsid w:val="00B96C5D"/>
    <w:rPr>
      <w:rFonts w:ascii="Times New Roman" w:hAnsi="Times New Roman" w:cs="Times New Roman"/>
      <w:sz w:val="26"/>
      <w:szCs w:val="26"/>
      <w:shd w:val="clear" w:color="auto" w:fill="FFFFFF"/>
    </w:rPr>
  </w:style>
  <w:style w:type="character" w:customStyle="1" w:styleId="Bodytext20">
    <w:name w:val="Body text (2)"/>
    <w:basedOn w:val="Bodytext2"/>
    <w:uiPriority w:val="99"/>
    <w:rsid w:val="00B96C5D"/>
    <w:rPr>
      <w:rFonts w:ascii="Times New Roman" w:hAnsi="Times New Roman" w:cs="Times New Roman"/>
      <w:sz w:val="26"/>
      <w:szCs w:val="26"/>
      <w:shd w:val="clear" w:color="auto" w:fill="FFFFFF"/>
    </w:rPr>
  </w:style>
  <w:style w:type="character" w:customStyle="1" w:styleId="Bodytext7NotBold">
    <w:name w:val="Body text (7) + Not Bold"/>
    <w:basedOn w:val="Bodytext7"/>
    <w:uiPriority w:val="99"/>
    <w:rsid w:val="00B96C5D"/>
    <w:rPr>
      <w:rFonts w:ascii="Times New Roman" w:hAnsi="Times New Roman" w:cs="Times New Roman"/>
      <w:b w:val="0"/>
      <w:bCs w:val="0"/>
      <w:sz w:val="26"/>
      <w:szCs w:val="26"/>
      <w:shd w:val="clear" w:color="auto" w:fill="FFFFFF"/>
    </w:rPr>
  </w:style>
  <w:style w:type="character" w:customStyle="1" w:styleId="Bodytext7Italic">
    <w:name w:val="Body text (7) + Italic"/>
    <w:basedOn w:val="Bodytext7"/>
    <w:uiPriority w:val="99"/>
    <w:rsid w:val="00B96C5D"/>
    <w:rPr>
      <w:rFonts w:ascii="Times New Roman" w:hAnsi="Times New Roman" w:cs="Times New Roman"/>
      <w:b/>
      <w:bCs/>
      <w:i/>
      <w:iCs/>
      <w:sz w:val="26"/>
      <w:szCs w:val="26"/>
      <w:shd w:val="clear" w:color="auto" w:fill="FFFFFF"/>
    </w:rPr>
  </w:style>
  <w:style w:type="character" w:customStyle="1" w:styleId="Bodytext8">
    <w:name w:val="Body text (8)_"/>
    <w:basedOn w:val="DefaultParagraphFont"/>
    <w:link w:val="Bodytext81"/>
    <w:uiPriority w:val="99"/>
    <w:locked/>
    <w:rsid w:val="00B96C5D"/>
    <w:rPr>
      <w:rFonts w:ascii="Times New Roman" w:hAnsi="Times New Roman" w:cs="Times New Roman"/>
      <w:shd w:val="clear" w:color="auto" w:fill="FFFFFF"/>
    </w:rPr>
  </w:style>
  <w:style w:type="character" w:customStyle="1" w:styleId="Bodytext8Spacing2pt">
    <w:name w:val="Body text (8) + Spacing 2 pt"/>
    <w:basedOn w:val="Bodytext8"/>
    <w:uiPriority w:val="99"/>
    <w:rsid w:val="00B96C5D"/>
    <w:rPr>
      <w:rFonts w:ascii="Times New Roman" w:hAnsi="Times New Roman" w:cs="Times New Roman"/>
      <w:spacing w:val="40"/>
      <w:shd w:val="clear" w:color="auto" w:fill="FFFFFF"/>
    </w:rPr>
  </w:style>
  <w:style w:type="character" w:customStyle="1" w:styleId="Bodytext80">
    <w:name w:val="Body text (8)"/>
    <w:basedOn w:val="Bodytext8"/>
    <w:uiPriority w:val="99"/>
    <w:rsid w:val="00B96C5D"/>
    <w:rPr>
      <w:rFonts w:ascii="Times New Roman" w:hAnsi="Times New Roman" w:cs="Times New Roman"/>
      <w:shd w:val="clear" w:color="auto" w:fill="FFFFFF"/>
    </w:rPr>
  </w:style>
  <w:style w:type="character" w:customStyle="1" w:styleId="Bodytext816pt">
    <w:name w:val="Body text (8) + 16 pt"/>
    <w:basedOn w:val="Bodytext8"/>
    <w:uiPriority w:val="99"/>
    <w:rsid w:val="00B96C5D"/>
    <w:rPr>
      <w:rFonts w:ascii="Times New Roman" w:hAnsi="Times New Roman" w:cs="Times New Roman"/>
      <w:sz w:val="32"/>
      <w:szCs w:val="32"/>
      <w:shd w:val="clear" w:color="auto" w:fill="FFFFFF"/>
    </w:rPr>
  </w:style>
  <w:style w:type="character" w:customStyle="1" w:styleId="TOC3Char">
    <w:name w:val="TOC 3 Char"/>
    <w:basedOn w:val="DefaultParagraphFont"/>
    <w:link w:val="TOC3"/>
    <w:uiPriority w:val="99"/>
    <w:locked/>
    <w:rsid w:val="00B96C5D"/>
    <w:rPr>
      <w:rFonts w:ascii="Times New Roman" w:hAnsi="Times New Roman" w:cs="Times New Roman"/>
      <w:b/>
      <w:bCs/>
      <w:sz w:val="26"/>
      <w:szCs w:val="26"/>
      <w:shd w:val="clear" w:color="auto" w:fill="FFFFFF"/>
    </w:rPr>
  </w:style>
  <w:style w:type="character" w:customStyle="1" w:styleId="Tableofcontents">
    <w:name w:val="Table of contents"/>
    <w:basedOn w:val="TOC3Char"/>
    <w:uiPriority w:val="99"/>
    <w:rsid w:val="00B96C5D"/>
    <w:rPr>
      <w:rFonts w:ascii="Times New Roman" w:hAnsi="Times New Roman" w:cs="Times New Roman"/>
      <w:b/>
      <w:bCs/>
      <w:sz w:val="26"/>
      <w:szCs w:val="26"/>
      <w:shd w:val="clear" w:color="auto" w:fill="FFFFFF"/>
    </w:rPr>
  </w:style>
  <w:style w:type="character" w:customStyle="1" w:styleId="Tableofcontents14pt">
    <w:name w:val="Table of contents + 14 pt"/>
    <w:aliases w:val="Not Bold3"/>
    <w:basedOn w:val="TOC3Char"/>
    <w:uiPriority w:val="99"/>
    <w:rsid w:val="00B96C5D"/>
    <w:rPr>
      <w:rFonts w:ascii="Times New Roman" w:hAnsi="Times New Roman" w:cs="Times New Roman"/>
      <w:b w:val="0"/>
      <w:bCs w:val="0"/>
      <w:sz w:val="28"/>
      <w:szCs w:val="28"/>
      <w:shd w:val="clear" w:color="auto" w:fill="FFFFFF"/>
    </w:rPr>
  </w:style>
  <w:style w:type="character" w:customStyle="1" w:styleId="Tableofcontents20pt">
    <w:name w:val="Table of contents + 20 pt"/>
    <w:basedOn w:val="TOC3Char"/>
    <w:uiPriority w:val="99"/>
    <w:rsid w:val="00B96C5D"/>
    <w:rPr>
      <w:rFonts w:ascii="Times New Roman" w:hAnsi="Times New Roman" w:cs="Times New Roman"/>
      <w:b/>
      <w:bCs/>
      <w:spacing w:val="0"/>
      <w:sz w:val="40"/>
      <w:szCs w:val="40"/>
      <w:shd w:val="clear" w:color="auto" w:fill="FFFFFF"/>
    </w:rPr>
  </w:style>
  <w:style w:type="character" w:customStyle="1" w:styleId="Headerorfooter11">
    <w:name w:val="Header or footer + 11"/>
    <w:aliases w:val="5 pt8,Not Bold2"/>
    <w:basedOn w:val="Headerorfooter"/>
    <w:uiPriority w:val="99"/>
    <w:rsid w:val="00B96C5D"/>
    <w:rPr>
      <w:rFonts w:ascii="Times New Roman" w:hAnsi="Times New Roman" w:cs="Times New Roman"/>
      <w:b w:val="0"/>
      <w:bCs w:val="0"/>
      <w:sz w:val="23"/>
      <w:szCs w:val="23"/>
      <w:shd w:val="clear" w:color="auto" w:fill="FFFFFF"/>
    </w:rPr>
  </w:style>
  <w:style w:type="character" w:customStyle="1" w:styleId="Bodytext9">
    <w:name w:val="Body text (9)_"/>
    <w:basedOn w:val="DefaultParagraphFont"/>
    <w:link w:val="Bodytext91"/>
    <w:uiPriority w:val="99"/>
    <w:locked/>
    <w:rsid w:val="00B96C5D"/>
    <w:rPr>
      <w:rFonts w:ascii="Times New Roman" w:hAnsi="Times New Roman" w:cs="Times New Roman"/>
      <w:i/>
      <w:iCs/>
      <w:sz w:val="28"/>
      <w:szCs w:val="28"/>
      <w:shd w:val="clear" w:color="auto" w:fill="FFFFFF"/>
    </w:rPr>
  </w:style>
  <w:style w:type="character" w:customStyle="1" w:styleId="Bodytext90">
    <w:name w:val="Body text (9)"/>
    <w:basedOn w:val="Bodytext9"/>
    <w:uiPriority w:val="99"/>
    <w:rsid w:val="00B96C5D"/>
    <w:rPr>
      <w:rFonts w:ascii="Times New Roman" w:hAnsi="Times New Roman" w:cs="Times New Roman"/>
      <w:i/>
      <w:iCs/>
      <w:sz w:val="28"/>
      <w:szCs w:val="28"/>
      <w:shd w:val="clear" w:color="auto" w:fill="FFFFFF"/>
    </w:rPr>
  </w:style>
  <w:style w:type="character" w:customStyle="1" w:styleId="Bodytext9TrebuchetMS">
    <w:name w:val="Body text (9) + Trebuchet MS"/>
    <w:aliases w:val="20 pt,Not Italic3"/>
    <w:basedOn w:val="Bodytext9"/>
    <w:uiPriority w:val="99"/>
    <w:rsid w:val="00B96C5D"/>
    <w:rPr>
      <w:rFonts w:ascii="Trebuchet MS" w:hAnsi="Trebuchet MS" w:cs="Trebuchet MS"/>
      <w:i w:val="0"/>
      <w:iCs w:val="0"/>
      <w:sz w:val="40"/>
      <w:szCs w:val="40"/>
      <w:shd w:val="clear" w:color="auto" w:fill="FFFFFF"/>
    </w:rPr>
  </w:style>
  <w:style w:type="character" w:customStyle="1" w:styleId="Headerorfooter2">
    <w:name w:val="Header or footer2"/>
    <w:basedOn w:val="Headerorfooter"/>
    <w:uiPriority w:val="99"/>
    <w:rsid w:val="00B96C5D"/>
    <w:rPr>
      <w:rFonts w:ascii="Times New Roman" w:hAnsi="Times New Roman" w:cs="Times New Roman"/>
      <w:b/>
      <w:bCs/>
      <w:shd w:val="clear" w:color="auto" w:fill="FFFFFF"/>
    </w:rPr>
  </w:style>
  <w:style w:type="character" w:customStyle="1" w:styleId="Picturecaption2Exact">
    <w:name w:val="Picture caption (2) Exact"/>
    <w:basedOn w:val="DefaultParagraphFont"/>
    <w:link w:val="Picturecaption2"/>
    <w:uiPriority w:val="99"/>
    <w:locked/>
    <w:rsid w:val="00B96C5D"/>
    <w:rPr>
      <w:rFonts w:ascii="Verdana" w:hAnsi="Verdana" w:cs="Verdana"/>
      <w:b/>
      <w:bCs/>
      <w:sz w:val="19"/>
      <w:szCs w:val="19"/>
      <w:shd w:val="clear" w:color="auto" w:fill="FFFFFF"/>
    </w:rPr>
  </w:style>
  <w:style w:type="character" w:customStyle="1" w:styleId="Picturecaption2Exact1">
    <w:name w:val="Picture caption (2) Exact1"/>
    <w:basedOn w:val="Picturecaption2Exact"/>
    <w:uiPriority w:val="99"/>
    <w:rsid w:val="00B96C5D"/>
    <w:rPr>
      <w:rFonts w:ascii="Verdana" w:hAnsi="Verdana" w:cs="Verdana"/>
      <w:b/>
      <w:bCs/>
      <w:sz w:val="19"/>
      <w:szCs w:val="19"/>
      <w:shd w:val="clear" w:color="auto" w:fill="FFFFFF"/>
    </w:rPr>
  </w:style>
  <w:style w:type="character" w:customStyle="1" w:styleId="Picturecaption3Exact">
    <w:name w:val="Picture caption (3) Exact"/>
    <w:basedOn w:val="DefaultParagraphFont"/>
    <w:link w:val="Picturecaption3"/>
    <w:uiPriority w:val="99"/>
    <w:locked/>
    <w:rsid w:val="00B96C5D"/>
    <w:rPr>
      <w:rFonts w:ascii="Times New Roman" w:hAnsi="Times New Roman" w:cs="Times New Roman"/>
      <w:spacing w:val="20"/>
      <w:shd w:val="clear" w:color="auto" w:fill="FFFFFF"/>
    </w:rPr>
  </w:style>
  <w:style w:type="character" w:customStyle="1" w:styleId="Bodytext2Bold">
    <w:name w:val="Body text (2) + Bold"/>
    <w:basedOn w:val="Bodytext2"/>
    <w:uiPriority w:val="99"/>
    <w:rsid w:val="00B96C5D"/>
    <w:rPr>
      <w:rFonts w:ascii="Times New Roman" w:hAnsi="Times New Roman" w:cs="Times New Roman"/>
      <w:b/>
      <w:bCs/>
      <w:sz w:val="26"/>
      <w:szCs w:val="26"/>
      <w:shd w:val="clear" w:color="auto" w:fill="FFFFFF"/>
    </w:rPr>
  </w:style>
  <w:style w:type="character" w:customStyle="1" w:styleId="Bodytext10">
    <w:name w:val="Body text (10)_"/>
    <w:basedOn w:val="DefaultParagraphFont"/>
    <w:link w:val="Bodytext100"/>
    <w:uiPriority w:val="99"/>
    <w:locked/>
    <w:rsid w:val="00B96C5D"/>
    <w:rPr>
      <w:rFonts w:ascii="Times New Roman" w:hAnsi="Times New Roman" w:cs="Times New Roman"/>
      <w:i/>
      <w:iCs/>
      <w:sz w:val="26"/>
      <w:szCs w:val="26"/>
      <w:shd w:val="clear" w:color="auto" w:fill="FFFFFF"/>
    </w:rPr>
  </w:style>
  <w:style w:type="character" w:customStyle="1" w:styleId="Bodytext10NotItalic">
    <w:name w:val="Body text (10) + Not Italic"/>
    <w:basedOn w:val="Bodytext10"/>
    <w:uiPriority w:val="99"/>
    <w:rsid w:val="00B96C5D"/>
    <w:rPr>
      <w:rFonts w:ascii="Times New Roman" w:hAnsi="Times New Roman" w:cs="Times New Roman"/>
      <w:i w:val="0"/>
      <w:iCs w:val="0"/>
      <w:sz w:val="26"/>
      <w:szCs w:val="26"/>
      <w:shd w:val="clear" w:color="auto" w:fill="FFFFFF"/>
    </w:rPr>
  </w:style>
  <w:style w:type="character" w:customStyle="1" w:styleId="Bodytext2Italic">
    <w:name w:val="Body text (2) + Italic"/>
    <w:basedOn w:val="Bodytext2"/>
    <w:uiPriority w:val="99"/>
    <w:rsid w:val="00B96C5D"/>
    <w:rPr>
      <w:rFonts w:ascii="Times New Roman" w:hAnsi="Times New Roman" w:cs="Times New Roman"/>
      <w:i/>
      <w:iCs/>
      <w:sz w:val="26"/>
      <w:szCs w:val="26"/>
      <w:shd w:val="clear" w:color="auto" w:fill="FFFFFF"/>
    </w:rPr>
  </w:style>
  <w:style w:type="character" w:customStyle="1" w:styleId="Bodytext2Bold1">
    <w:name w:val="Body text (2) + Bold1"/>
    <w:aliases w:val="Italic9"/>
    <w:basedOn w:val="Bodytext2"/>
    <w:uiPriority w:val="99"/>
    <w:rsid w:val="00B96C5D"/>
    <w:rPr>
      <w:rFonts w:ascii="Times New Roman" w:hAnsi="Times New Roman" w:cs="Times New Roman"/>
      <w:b/>
      <w:bCs/>
      <w:i/>
      <w:iCs/>
      <w:sz w:val="26"/>
      <w:szCs w:val="26"/>
      <w:shd w:val="clear" w:color="auto" w:fill="FFFFFF"/>
    </w:rPr>
  </w:style>
  <w:style w:type="character" w:customStyle="1" w:styleId="Bodytext11">
    <w:name w:val="Body text (11)_"/>
    <w:basedOn w:val="DefaultParagraphFont"/>
    <w:link w:val="Bodytext111"/>
    <w:uiPriority w:val="99"/>
    <w:locked/>
    <w:rsid w:val="00B96C5D"/>
    <w:rPr>
      <w:rFonts w:ascii="Verdana" w:hAnsi="Verdana" w:cs="Verdana"/>
      <w:sz w:val="14"/>
      <w:szCs w:val="14"/>
      <w:shd w:val="clear" w:color="auto" w:fill="FFFFFF"/>
    </w:rPr>
  </w:style>
  <w:style w:type="character" w:customStyle="1" w:styleId="Bodytext110">
    <w:name w:val="Body text (11)"/>
    <w:basedOn w:val="Bodytext11"/>
    <w:uiPriority w:val="99"/>
    <w:rsid w:val="00B96C5D"/>
    <w:rPr>
      <w:rFonts w:ascii="Verdana" w:hAnsi="Verdana" w:cs="Verdana"/>
      <w:sz w:val="14"/>
      <w:szCs w:val="14"/>
      <w:shd w:val="clear" w:color="auto" w:fill="FFFFFF"/>
    </w:rPr>
  </w:style>
  <w:style w:type="character" w:customStyle="1" w:styleId="Bodytext112">
    <w:name w:val="Body text (11)2"/>
    <w:basedOn w:val="Bodytext11"/>
    <w:uiPriority w:val="99"/>
    <w:rsid w:val="00B96C5D"/>
    <w:rPr>
      <w:rFonts w:ascii="Verdana" w:hAnsi="Verdana" w:cs="Verdana"/>
      <w:sz w:val="14"/>
      <w:szCs w:val="14"/>
      <w:shd w:val="clear" w:color="auto" w:fill="FFFFFF"/>
    </w:rPr>
  </w:style>
  <w:style w:type="character" w:customStyle="1" w:styleId="Picturecaption">
    <w:name w:val="Picture caption_"/>
    <w:basedOn w:val="DefaultParagraphFont"/>
    <w:link w:val="Picturecaption0"/>
    <w:uiPriority w:val="99"/>
    <w:locked/>
    <w:rsid w:val="00B96C5D"/>
    <w:rPr>
      <w:rFonts w:ascii="Times New Roman" w:hAnsi="Times New Roman" w:cs="Times New Roman"/>
      <w:sz w:val="26"/>
      <w:szCs w:val="26"/>
      <w:shd w:val="clear" w:color="auto" w:fill="FFFFFF"/>
    </w:rPr>
  </w:style>
  <w:style w:type="character" w:customStyle="1" w:styleId="Bodytext2Verdana">
    <w:name w:val="Body text (2) + Verdana"/>
    <w:aliases w:val="9,5 pt7,Bold4"/>
    <w:basedOn w:val="Bodytext2"/>
    <w:uiPriority w:val="99"/>
    <w:rsid w:val="00B96C5D"/>
    <w:rPr>
      <w:rFonts w:ascii="Verdana" w:hAnsi="Verdana" w:cs="Verdana"/>
      <w:b/>
      <w:bCs/>
      <w:sz w:val="19"/>
      <w:szCs w:val="19"/>
      <w:shd w:val="clear" w:color="auto" w:fill="FFFFFF"/>
    </w:rPr>
  </w:style>
  <w:style w:type="character" w:customStyle="1" w:styleId="Bodytext2Verdana3">
    <w:name w:val="Body text (2) + Verdana3"/>
    <w:aliases w:val="92,5 pt6,Italic8"/>
    <w:basedOn w:val="Bodytext2"/>
    <w:uiPriority w:val="99"/>
    <w:rsid w:val="00B96C5D"/>
    <w:rPr>
      <w:rFonts w:ascii="Verdana" w:hAnsi="Verdana" w:cs="Verdana"/>
      <w:i/>
      <w:iCs/>
      <w:sz w:val="19"/>
      <w:szCs w:val="19"/>
      <w:shd w:val="clear" w:color="auto" w:fill="FFFFFF"/>
    </w:rPr>
  </w:style>
  <w:style w:type="character" w:customStyle="1" w:styleId="Bodytext2Verdana2">
    <w:name w:val="Body text (2) + Verdana2"/>
    <w:aliases w:val="91,5 pt5,Italic7"/>
    <w:basedOn w:val="Bodytext2"/>
    <w:uiPriority w:val="99"/>
    <w:rsid w:val="00B96C5D"/>
    <w:rPr>
      <w:rFonts w:ascii="Verdana" w:hAnsi="Verdana" w:cs="Verdana"/>
      <w:i/>
      <w:iCs/>
      <w:sz w:val="19"/>
      <w:szCs w:val="19"/>
      <w:shd w:val="clear" w:color="auto" w:fill="FFFFFF"/>
    </w:rPr>
  </w:style>
  <w:style w:type="character" w:customStyle="1" w:styleId="Picturecaption4">
    <w:name w:val="Picture caption (4)_"/>
    <w:basedOn w:val="DefaultParagraphFont"/>
    <w:link w:val="Picturecaption40"/>
    <w:uiPriority w:val="99"/>
    <w:locked/>
    <w:rsid w:val="00B96C5D"/>
    <w:rPr>
      <w:rFonts w:ascii="Corbel" w:hAnsi="Corbel" w:cs="Corbel"/>
      <w:sz w:val="8"/>
      <w:szCs w:val="8"/>
      <w:shd w:val="clear" w:color="auto" w:fill="FFFFFF"/>
    </w:rPr>
  </w:style>
  <w:style w:type="character" w:customStyle="1" w:styleId="Picturecaption4TimesNewRoman">
    <w:name w:val="Picture caption (4) + Times New Roman"/>
    <w:aliases w:val="5,5 pt4,Italic6"/>
    <w:basedOn w:val="Picturecaption4"/>
    <w:uiPriority w:val="99"/>
    <w:rsid w:val="00B96C5D"/>
    <w:rPr>
      <w:rFonts w:ascii="Times New Roman" w:hAnsi="Times New Roman" w:cs="Times New Roman"/>
      <w:i/>
      <w:iCs/>
      <w:sz w:val="11"/>
      <w:szCs w:val="11"/>
      <w:shd w:val="clear" w:color="auto" w:fill="FFFFFF"/>
    </w:rPr>
  </w:style>
  <w:style w:type="character" w:customStyle="1" w:styleId="Picturecaption5">
    <w:name w:val="Picture caption (5)_"/>
    <w:basedOn w:val="DefaultParagraphFont"/>
    <w:link w:val="Picturecaption50"/>
    <w:uiPriority w:val="99"/>
    <w:locked/>
    <w:rsid w:val="00B96C5D"/>
    <w:rPr>
      <w:rFonts w:ascii="Times New Roman" w:hAnsi="Times New Roman" w:cs="Times New Roman"/>
      <w:i/>
      <w:iCs/>
      <w:sz w:val="26"/>
      <w:szCs w:val="26"/>
      <w:shd w:val="clear" w:color="auto" w:fill="FFFFFF"/>
    </w:rPr>
  </w:style>
  <w:style w:type="character" w:customStyle="1" w:styleId="Bodytext76">
    <w:name w:val="Body text (7)6"/>
    <w:basedOn w:val="Bodytext7"/>
    <w:uiPriority w:val="99"/>
    <w:rsid w:val="00B96C5D"/>
    <w:rPr>
      <w:rFonts w:ascii="Times New Roman" w:hAnsi="Times New Roman" w:cs="Times New Roman"/>
      <w:b/>
      <w:bCs/>
      <w:color w:val="FFFFFF"/>
      <w:sz w:val="26"/>
      <w:szCs w:val="26"/>
      <w:shd w:val="clear" w:color="auto" w:fill="FFFFFF"/>
    </w:rPr>
  </w:style>
  <w:style w:type="character" w:customStyle="1" w:styleId="Bodytext75">
    <w:name w:val="Body text (7)5"/>
    <w:basedOn w:val="Bodytext7"/>
    <w:uiPriority w:val="99"/>
    <w:rsid w:val="00B96C5D"/>
    <w:rPr>
      <w:rFonts w:ascii="Times New Roman" w:hAnsi="Times New Roman" w:cs="Times New Roman"/>
      <w:b/>
      <w:bCs/>
      <w:color w:val="FFFFFF"/>
      <w:sz w:val="26"/>
      <w:szCs w:val="26"/>
      <w:shd w:val="clear" w:color="auto" w:fill="FFFFFF"/>
    </w:rPr>
  </w:style>
  <w:style w:type="character" w:customStyle="1" w:styleId="Bodytext74">
    <w:name w:val="Body text (7)4"/>
    <w:basedOn w:val="Bodytext7"/>
    <w:uiPriority w:val="99"/>
    <w:rsid w:val="00B96C5D"/>
    <w:rPr>
      <w:rFonts w:ascii="Times New Roman" w:hAnsi="Times New Roman" w:cs="Times New Roman"/>
      <w:b/>
      <w:bCs/>
      <w:color w:val="FFFFFF"/>
      <w:sz w:val="26"/>
      <w:szCs w:val="26"/>
      <w:shd w:val="clear" w:color="auto" w:fill="FFFFFF"/>
    </w:rPr>
  </w:style>
  <w:style w:type="character" w:customStyle="1" w:styleId="Bodytext7Candara">
    <w:name w:val="Body text (7) + Candara"/>
    <w:aliases w:val="31 pt"/>
    <w:basedOn w:val="Bodytext7"/>
    <w:uiPriority w:val="99"/>
    <w:rsid w:val="00B96C5D"/>
    <w:rPr>
      <w:rFonts w:ascii="Candara" w:hAnsi="Candara" w:cs="Candara"/>
      <w:b/>
      <w:bCs/>
      <w:color w:val="FFFFFF"/>
      <w:sz w:val="62"/>
      <w:szCs w:val="62"/>
      <w:shd w:val="clear" w:color="auto" w:fill="FFFFFF"/>
    </w:rPr>
  </w:style>
  <w:style w:type="character" w:customStyle="1" w:styleId="Bodytext7Italic2">
    <w:name w:val="Body text (7) + Italic2"/>
    <w:aliases w:val="Spacing 1 pt"/>
    <w:basedOn w:val="Bodytext7"/>
    <w:uiPriority w:val="99"/>
    <w:rsid w:val="00B96C5D"/>
    <w:rPr>
      <w:rFonts w:ascii="Times New Roman" w:hAnsi="Times New Roman" w:cs="Times New Roman"/>
      <w:b/>
      <w:bCs/>
      <w:i/>
      <w:iCs/>
      <w:color w:val="FFFFFF"/>
      <w:spacing w:val="20"/>
      <w:sz w:val="26"/>
      <w:szCs w:val="26"/>
      <w:shd w:val="clear" w:color="auto" w:fill="FFFFFF"/>
    </w:rPr>
  </w:style>
  <w:style w:type="character" w:customStyle="1" w:styleId="Bodytext73">
    <w:name w:val="Body text (7)3"/>
    <w:basedOn w:val="Bodytext7"/>
    <w:uiPriority w:val="99"/>
    <w:rsid w:val="00B96C5D"/>
    <w:rPr>
      <w:rFonts w:ascii="Times New Roman" w:hAnsi="Times New Roman" w:cs="Times New Roman"/>
      <w:b/>
      <w:bCs/>
      <w:color w:val="FFFFFF"/>
      <w:sz w:val="26"/>
      <w:szCs w:val="26"/>
      <w:shd w:val="clear" w:color="auto" w:fill="FFFFFF"/>
    </w:rPr>
  </w:style>
  <w:style w:type="character" w:customStyle="1" w:styleId="Heading10">
    <w:name w:val="Heading #1_"/>
    <w:basedOn w:val="DefaultParagraphFont"/>
    <w:link w:val="Heading11"/>
    <w:uiPriority w:val="99"/>
    <w:locked/>
    <w:rsid w:val="00B96C5D"/>
    <w:rPr>
      <w:rFonts w:ascii="Times New Roman" w:hAnsi="Times New Roman" w:cs="Times New Roman"/>
      <w:spacing w:val="-100"/>
      <w:sz w:val="162"/>
      <w:szCs w:val="162"/>
      <w:shd w:val="clear" w:color="auto" w:fill="FFFFFF"/>
    </w:rPr>
  </w:style>
  <w:style w:type="character" w:customStyle="1" w:styleId="Heading12">
    <w:name w:val="Heading #1"/>
    <w:basedOn w:val="Heading10"/>
    <w:uiPriority w:val="99"/>
    <w:rsid w:val="00B96C5D"/>
    <w:rPr>
      <w:rFonts w:ascii="Times New Roman" w:hAnsi="Times New Roman" w:cs="Times New Roman"/>
      <w:color w:val="FFFFFF"/>
      <w:spacing w:val="-100"/>
      <w:sz w:val="162"/>
      <w:szCs w:val="162"/>
      <w:u w:val="single"/>
      <w:shd w:val="clear" w:color="auto" w:fill="FFFFFF"/>
    </w:rPr>
  </w:style>
  <w:style w:type="character" w:customStyle="1" w:styleId="Heading32">
    <w:name w:val="Heading #3 (2)_"/>
    <w:basedOn w:val="DefaultParagraphFont"/>
    <w:link w:val="Heading321"/>
    <w:uiPriority w:val="99"/>
    <w:locked/>
    <w:rsid w:val="00B96C5D"/>
    <w:rPr>
      <w:rFonts w:ascii="Times New Roman" w:hAnsi="Times New Roman" w:cs="Times New Roman"/>
      <w:b/>
      <w:bCs/>
      <w:shd w:val="clear" w:color="auto" w:fill="FFFFFF"/>
    </w:rPr>
  </w:style>
  <w:style w:type="character" w:customStyle="1" w:styleId="Heading320">
    <w:name w:val="Heading #3 (2)"/>
    <w:basedOn w:val="Heading32"/>
    <w:uiPriority w:val="99"/>
    <w:rsid w:val="00B96C5D"/>
    <w:rPr>
      <w:rFonts w:ascii="Times New Roman" w:hAnsi="Times New Roman" w:cs="Times New Roman"/>
      <w:b/>
      <w:bCs/>
      <w:color w:val="FFFFFF"/>
      <w:shd w:val="clear" w:color="auto" w:fill="FFFFFF"/>
    </w:rPr>
  </w:style>
  <w:style w:type="character" w:customStyle="1" w:styleId="Heading322">
    <w:name w:val="Heading #32"/>
    <w:basedOn w:val="Heading3"/>
    <w:uiPriority w:val="99"/>
    <w:rsid w:val="00B96C5D"/>
    <w:rPr>
      <w:rFonts w:ascii="Times New Roman" w:hAnsi="Times New Roman" w:cs="Times New Roman"/>
      <w:b/>
      <w:bCs/>
      <w:sz w:val="26"/>
      <w:szCs w:val="26"/>
      <w:u w:val="single"/>
      <w:shd w:val="clear" w:color="auto" w:fill="FFFFFF"/>
    </w:rPr>
  </w:style>
  <w:style w:type="character" w:customStyle="1" w:styleId="Picturecaption6">
    <w:name w:val="Picture caption (6)_"/>
    <w:basedOn w:val="DefaultParagraphFont"/>
    <w:link w:val="Picturecaption60"/>
    <w:uiPriority w:val="99"/>
    <w:locked/>
    <w:rsid w:val="00B96C5D"/>
    <w:rPr>
      <w:rFonts w:ascii="Times New Roman" w:hAnsi="Times New Roman" w:cs="Times New Roman"/>
      <w:i/>
      <w:iCs/>
      <w:sz w:val="26"/>
      <w:szCs w:val="26"/>
      <w:shd w:val="clear" w:color="auto" w:fill="FFFFFF"/>
    </w:rPr>
  </w:style>
  <w:style w:type="character" w:customStyle="1" w:styleId="Bodytext214pt">
    <w:name w:val="Body text (2) + 14 pt"/>
    <w:basedOn w:val="Bodytext2"/>
    <w:uiPriority w:val="99"/>
    <w:rsid w:val="00B96C5D"/>
    <w:rPr>
      <w:rFonts w:ascii="Times New Roman" w:hAnsi="Times New Roman" w:cs="Times New Roman"/>
      <w:sz w:val="28"/>
      <w:szCs w:val="28"/>
      <w:shd w:val="clear" w:color="auto" w:fill="FFFFFF"/>
    </w:rPr>
  </w:style>
  <w:style w:type="character" w:customStyle="1" w:styleId="Bodytext214pt1">
    <w:name w:val="Body text (2) + 14 pt1"/>
    <w:basedOn w:val="Bodytext2"/>
    <w:uiPriority w:val="99"/>
    <w:rsid w:val="00B96C5D"/>
    <w:rPr>
      <w:rFonts w:ascii="Times New Roman" w:hAnsi="Times New Roman" w:cs="Times New Roman"/>
      <w:sz w:val="28"/>
      <w:szCs w:val="28"/>
      <w:shd w:val="clear" w:color="auto" w:fill="FFFFFF"/>
    </w:rPr>
  </w:style>
  <w:style w:type="character" w:customStyle="1" w:styleId="Bodytext7Exact">
    <w:name w:val="Body text (7) Exact"/>
    <w:basedOn w:val="DefaultParagraphFont"/>
    <w:uiPriority w:val="99"/>
    <w:rsid w:val="00B96C5D"/>
    <w:rPr>
      <w:rFonts w:ascii="Times New Roman" w:hAnsi="Times New Roman" w:cs="Times New Roman"/>
      <w:b/>
      <w:bCs/>
      <w:sz w:val="26"/>
      <w:szCs w:val="26"/>
      <w:u w:val="none"/>
    </w:rPr>
  </w:style>
  <w:style w:type="character" w:customStyle="1" w:styleId="Tablecaption">
    <w:name w:val="Table caption_"/>
    <w:basedOn w:val="DefaultParagraphFont"/>
    <w:link w:val="Tablecaption0"/>
    <w:uiPriority w:val="99"/>
    <w:locked/>
    <w:rsid w:val="00B96C5D"/>
    <w:rPr>
      <w:rFonts w:ascii="Times New Roman" w:hAnsi="Times New Roman" w:cs="Times New Roman"/>
      <w:sz w:val="26"/>
      <w:szCs w:val="26"/>
      <w:shd w:val="clear" w:color="auto" w:fill="FFFFFF"/>
    </w:rPr>
  </w:style>
  <w:style w:type="character" w:customStyle="1" w:styleId="Bodytext2Georgia">
    <w:name w:val="Body text (2) + Georgia"/>
    <w:aliases w:val="4 pt"/>
    <w:basedOn w:val="Bodytext2"/>
    <w:uiPriority w:val="99"/>
    <w:rsid w:val="00B96C5D"/>
    <w:rPr>
      <w:rFonts w:ascii="Georgia" w:hAnsi="Georgia" w:cs="Georgia"/>
      <w:spacing w:val="0"/>
      <w:sz w:val="8"/>
      <w:szCs w:val="8"/>
      <w:shd w:val="clear" w:color="auto" w:fill="FFFFFF"/>
    </w:rPr>
  </w:style>
  <w:style w:type="character" w:customStyle="1" w:styleId="Bodytext2CourierNew">
    <w:name w:val="Body text (2) + Courier New"/>
    <w:aliases w:val="5 pt3,Italic5"/>
    <w:basedOn w:val="Bodytext2"/>
    <w:uiPriority w:val="99"/>
    <w:rsid w:val="00B96C5D"/>
    <w:rPr>
      <w:rFonts w:ascii="Courier New" w:hAnsi="Courier New" w:cs="Courier New"/>
      <w:i/>
      <w:iCs/>
      <w:spacing w:val="0"/>
      <w:sz w:val="10"/>
      <w:szCs w:val="10"/>
      <w:shd w:val="clear" w:color="auto" w:fill="FFFFFF"/>
    </w:rPr>
  </w:style>
  <w:style w:type="character" w:customStyle="1" w:styleId="Bodytext12">
    <w:name w:val="Body text (12)_"/>
    <w:basedOn w:val="DefaultParagraphFont"/>
    <w:link w:val="Bodytext120"/>
    <w:uiPriority w:val="99"/>
    <w:locked/>
    <w:rsid w:val="00B96C5D"/>
    <w:rPr>
      <w:rFonts w:ascii="Times New Roman" w:hAnsi="Times New Roman" w:cs="Times New Roman"/>
      <w:sz w:val="12"/>
      <w:szCs w:val="12"/>
      <w:shd w:val="clear" w:color="auto" w:fill="FFFFFF"/>
    </w:rPr>
  </w:style>
  <w:style w:type="character" w:customStyle="1" w:styleId="Picturecaption7">
    <w:name w:val="Picture caption (7)_"/>
    <w:basedOn w:val="DefaultParagraphFont"/>
    <w:link w:val="Picturecaption70"/>
    <w:uiPriority w:val="99"/>
    <w:locked/>
    <w:rsid w:val="00B96C5D"/>
    <w:rPr>
      <w:rFonts w:ascii="Times New Roman" w:hAnsi="Times New Roman" w:cs="Times New Roman"/>
      <w:spacing w:val="60"/>
      <w:w w:val="150"/>
      <w:sz w:val="8"/>
      <w:szCs w:val="8"/>
      <w:shd w:val="clear" w:color="auto" w:fill="FFFFFF"/>
    </w:rPr>
  </w:style>
  <w:style w:type="character" w:customStyle="1" w:styleId="Picturecaption8">
    <w:name w:val="Picture caption (8)_"/>
    <w:basedOn w:val="DefaultParagraphFont"/>
    <w:link w:val="Picturecaption80"/>
    <w:uiPriority w:val="99"/>
    <w:locked/>
    <w:rsid w:val="00B96C5D"/>
    <w:rPr>
      <w:rFonts w:ascii="Times New Roman" w:hAnsi="Times New Roman" w:cs="Times New Roman"/>
      <w:b/>
      <w:bCs/>
      <w:sz w:val="26"/>
      <w:szCs w:val="26"/>
      <w:shd w:val="clear" w:color="auto" w:fill="FFFFFF"/>
    </w:rPr>
  </w:style>
  <w:style w:type="character" w:customStyle="1" w:styleId="Bodytext2Verdana1">
    <w:name w:val="Body text (2) + Verdana1"/>
    <w:aliases w:val="4 pt2,Bold3,Italic4"/>
    <w:basedOn w:val="Bodytext2"/>
    <w:uiPriority w:val="99"/>
    <w:rsid w:val="00B96C5D"/>
    <w:rPr>
      <w:rFonts w:ascii="Verdana" w:hAnsi="Verdana" w:cs="Verdana"/>
      <w:b/>
      <w:bCs/>
      <w:i/>
      <w:iCs/>
      <w:w w:val="100"/>
      <w:sz w:val="8"/>
      <w:szCs w:val="8"/>
      <w:shd w:val="clear" w:color="auto" w:fill="FFFFFF"/>
    </w:rPr>
  </w:style>
  <w:style w:type="character" w:customStyle="1" w:styleId="Bodytext211">
    <w:name w:val="Body text (2) + 11"/>
    <w:aliases w:val="5 pt2,Bold2"/>
    <w:basedOn w:val="Bodytext2"/>
    <w:uiPriority w:val="99"/>
    <w:rsid w:val="00B96C5D"/>
    <w:rPr>
      <w:rFonts w:ascii="Times New Roman" w:hAnsi="Times New Roman" w:cs="Times New Roman"/>
      <w:b/>
      <w:bCs/>
      <w:sz w:val="23"/>
      <w:szCs w:val="23"/>
      <w:shd w:val="clear" w:color="auto" w:fill="FFFFFF"/>
    </w:rPr>
  </w:style>
  <w:style w:type="character" w:customStyle="1" w:styleId="Tablecaption2">
    <w:name w:val="Table caption (2)_"/>
    <w:basedOn w:val="DefaultParagraphFont"/>
    <w:link w:val="Tablecaption20"/>
    <w:uiPriority w:val="99"/>
    <w:locked/>
    <w:rsid w:val="00B96C5D"/>
    <w:rPr>
      <w:rFonts w:ascii="Verdana" w:hAnsi="Verdana" w:cs="Verdana"/>
      <w:b/>
      <w:bCs/>
      <w:sz w:val="19"/>
      <w:szCs w:val="19"/>
      <w:shd w:val="clear" w:color="auto" w:fill="FFFFFF"/>
    </w:rPr>
  </w:style>
  <w:style w:type="character" w:customStyle="1" w:styleId="Bodytext210pt">
    <w:name w:val="Body text (2) + 10 pt"/>
    <w:basedOn w:val="Bodytext2"/>
    <w:uiPriority w:val="99"/>
    <w:rsid w:val="00B96C5D"/>
    <w:rPr>
      <w:rFonts w:ascii="Times New Roman" w:hAnsi="Times New Roman" w:cs="Times New Roman"/>
      <w:sz w:val="20"/>
      <w:szCs w:val="20"/>
      <w:shd w:val="clear" w:color="auto" w:fill="FFFFFF"/>
    </w:rPr>
  </w:style>
  <w:style w:type="character" w:customStyle="1" w:styleId="Bodytext29">
    <w:name w:val="Body text (2) + 9"/>
    <w:aliases w:val="5 pt1,Bold1"/>
    <w:basedOn w:val="Bodytext2"/>
    <w:uiPriority w:val="99"/>
    <w:rsid w:val="00B96C5D"/>
    <w:rPr>
      <w:rFonts w:ascii="Times New Roman" w:hAnsi="Times New Roman" w:cs="Times New Roman"/>
      <w:b/>
      <w:bCs/>
      <w:sz w:val="19"/>
      <w:szCs w:val="19"/>
      <w:shd w:val="clear" w:color="auto" w:fill="FFFFFF"/>
    </w:rPr>
  </w:style>
  <w:style w:type="character" w:customStyle="1" w:styleId="Bodytext72">
    <w:name w:val="Body text (7)2"/>
    <w:basedOn w:val="Bodytext7"/>
    <w:uiPriority w:val="99"/>
    <w:rsid w:val="00B96C5D"/>
    <w:rPr>
      <w:rFonts w:ascii="Times New Roman" w:hAnsi="Times New Roman" w:cs="Times New Roman"/>
      <w:b/>
      <w:bCs/>
      <w:sz w:val="26"/>
      <w:szCs w:val="26"/>
      <w:u w:val="single"/>
      <w:shd w:val="clear" w:color="auto" w:fill="FFFFFF"/>
    </w:rPr>
  </w:style>
  <w:style w:type="character" w:customStyle="1" w:styleId="Bodytext13">
    <w:name w:val="Body text (13)_"/>
    <w:basedOn w:val="DefaultParagraphFont"/>
    <w:link w:val="Bodytext130"/>
    <w:uiPriority w:val="99"/>
    <w:locked/>
    <w:rsid w:val="00B96C5D"/>
    <w:rPr>
      <w:rFonts w:ascii="Times New Roman" w:hAnsi="Times New Roman" w:cs="Times New Roman"/>
      <w:b/>
      <w:bCs/>
      <w:i/>
      <w:iCs/>
      <w:sz w:val="26"/>
      <w:szCs w:val="26"/>
      <w:shd w:val="clear" w:color="auto" w:fill="FFFFFF"/>
    </w:rPr>
  </w:style>
  <w:style w:type="character" w:customStyle="1" w:styleId="Bodytext2Spacing2pt">
    <w:name w:val="Body text (2) + Spacing 2 pt"/>
    <w:basedOn w:val="Bodytext2"/>
    <w:uiPriority w:val="99"/>
    <w:rsid w:val="00B96C5D"/>
    <w:rPr>
      <w:rFonts w:ascii="Times New Roman" w:hAnsi="Times New Roman" w:cs="Times New Roman"/>
      <w:spacing w:val="40"/>
      <w:sz w:val="26"/>
      <w:szCs w:val="26"/>
      <w:shd w:val="clear" w:color="auto" w:fill="FFFFFF"/>
    </w:rPr>
  </w:style>
  <w:style w:type="character" w:customStyle="1" w:styleId="Headerorfooter13pt">
    <w:name w:val="Header or footer + 13 pt"/>
    <w:aliases w:val="Not Bold1,Italic3"/>
    <w:basedOn w:val="Headerorfooter"/>
    <w:uiPriority w:val="99"/>
    <w:rsid w:val="00B96C5D"/>
    <w:rPr>
      <w:rFonts w:ascii="Times New Roman" w:hAnsi="Times New Roman" w:cs="Times New Roman"/>
      <w:b w:val="0"/>
      <w:bCs w:val="0"/>
      <w:i/>
      <w:iCs/>
      <w:sz w:val="26"/>
      <w:szCs w:val="26"/>
      <w:shd w:val="clear" w:color="auto" w:fill="FFFFFF"/>
    </w:rPr>
  </w:style>
  <w:style w:type="character" w:customStyle="1" w:styleId="Picturecaption9Exact">
    <w:name w:val="Picture caption (9) Exact"/>
    <w:basedOn w:val="DefaultParagraphFont"/>
    <w:link w:val="Picturecaption9"/>
    <w:uiPriority w:val="99"/>
    <w:locked/>
    <w:rsid w:val="00B96C5D"/>
    <w:rPr>
      <w:rFonts w:ascii="Verdana" w:hAnsi="Verdana" w:cs="Verdana"/>
      <w:sz w:val="10"/>
      <w:szCs w:val="10"/>
      <w:shd w:val="clear" w:color="auto" w:fill="FFFFFF"/>
    </w:rPr>
  </w:style>
  <w:style w:type="character" w:customStyle="1" w:styleId="Picturecaption9Exact2">
    <w:name w:val="Picture caption (9) Exact2"/>
    <w:basedOn w:val="Picturecaption9Exact"/>
    <w:uiPriority w:val="99"/>
    <w:rsid w:val="00B96C5D"/>
    <w:rPr>
      <w:rFonts w:ascii="Verdana" w:hAnsi="Verdana" w:cs="Verdana"/>
      <w:sz w:val="10"/>
      <w:szCs w:val="10"/>
      <w:shd w:val="clear" w:color="auto" w:fill="FFFFFF"/>
    </w:rPr>
  </w:style>
  <w:style w:type="character" w:customStyle="1" w:styleId="Picturecaption9Exact1">
    <w:name w:val="Picture caption (9) Exact1"/>
    <w:basedOn w:val="Picturecaption9Exact"/>
    <w:uiPriority w:val="99"/>
    <w:rsid w:val="00B96C5D"/>
    <w:rPr>
      <w:rFonts w:ascii="Verdana" w:hAnsi="Verdana" w:cs="Verdana"/>
      <w:sz w:val="10"/>
      <w:szCs w:val="10"/>
      <w:shd w:val="clear" w:color="auto" w:fill="FFFFFF"/>
    </w:rPr>
  </w:style>
  <w:style w:type="character" w:customStyle="1" w:styleId="Bodytext14Exact">
    <w:name w:val="Body text (14) Exact"/>
    <w:basedOn w:val="DefaultParagraphFont"/>
    <w:uiPriority w:val="99"/>
    <w:rsid w:val="00B96C5D"/>
    <w:rPr>
      <w:rFonts w:ascii="Verdana" w:hAnsi="Verdana" w:cs="Verdana"/>
      <w:sz w:val="12"/>
      <w:szCs w:val="12"/>
      <w:u w:val="none"/>
    </w:rPr>
  </w:style>
  <w:style w:type="character" w:customStyle="1" w:styleId="Bodytext14Exact5">
    <w:name w:val="Body text (14) Exact5"/>
    <w:basedOn w:val="Bodytext14"/>
    <w:uiPriority w:val="99"/>
    <w:rsid w:val="00B96C5D"/>
    <w:rPr>
      <w:rFonts w:ascii="Verdana" w:hAnsi="Verdana" w:cs="Verdana"/>
      <w:color w:val="000000"/>
      <w:spacing w:val="0"/>
      <w:w w:val="100"/>
      <w:position w:val="0"/>
      <w:sz w:val="12"/>
      <w:szCs w:val="12"/>
      <w:shd w:val="clear" w:color="auto" w:fill="FFFFFF"/>
    </w:rPr>
  </w:style>
  <w:style w:type="character" w:customStyle="1" w:styleId="Bodytext14Exact4">
    <w:name w:val="Body text (14) Exact4"/>
    <w:basedOn w:val="Bodytext14"/>
    <w:uiPriority w:val="99"/>
    <w:rsid w:val="00B96C5D"/>
    <w:rPr>
      <w:rFonts w:ascii="Verdana" w:hAnsi="Verdana" w:cs="Verdana"/>
      <w:color w:val="000000"/>
      <w:spacing w:val="0"/>
      <w:w w:val="100"/>
      <w:position w:val="0"/>
      <w:sz w:val="12"/>
      <w:szCs w:val="12"/>
      <w:shd w:val="clear" w:color="auto" w:fill="FFFFFF"/>
    </w:rPr>
  </w:style>
  <w:style w:type="character" w:customStyle="1" w:styleId="Bodytext14Exact3">
    <w:name w:val="Body text (14) Exact3"/>
    <w:basedOn w:val="Bodytext14"/>
    <w:uiPriority w:val="99"/>
    <w:rsid w:val="00B96C5D"/>
    <w:rPr>
      <w:rFonts w:ascii="Verdana" w:hAnsi="Verdana" w:cs="Verdana"/>
      <w:color w:val="000000"/>
      <w:spacing w:val="0"/>
      <w:w w:val="100"/>
      <w:position w:val="0"/>
      <w:sz w:val="12"/>
      <w:szCs w:val="12"/>
      <w:shd w:val="clear" w:color="auto" w:fill="FFFFFF"/>
    </w:rPr>
  </w:style>
  <w:style w:type="character" w:customStyle="1" w:styleId="Bodytext14Exact2">
    <w:name w:val="Body text (14) Exact2"/>
    <w:basedOn w:val="Bodytext14"/>
    <w:uiPriority w:val="99"/>
    <w:rsid w:val="00B96C5D"/>
    <w:rPr>
      <w:rFonts w:ascii="Verdana" w:hAnsi="Verdana" w:cs="Verdana"/>
      <w:color w:val="000000"/>
      <w:spacing w:val="0"/>
      <w:w w:val="100"/>
      <w:position w:val="0"/>
      <w:sz w:val="12"/>
      <w:szCs w:val="12"/>
      <w:shd w:val="clear" w:color="auto" w:fill="FFFFFF"/>
    </w:rPr>
  </w:style>
  <w:style w:type="character" w:customStyle="1" w:styleId="Bodytext16Exact">
    <w:name w:val="Body text (16) Exact"/>
    <w:basedOn w:val="DefaultParagraphFont"/>
    <w:uiPriority w:val="99"/>
    <w:rsid w:val="00B96C5D"/>
    <w:rPr>
      <w:rFonts w:ascii="Verdana" w:hAnsi="Verdana" w:cs="Verdana"/>
      <w:sz w:val="10"/>
      <w:szCs w:val="10"/>
      <w:u w:val="none"/>
    </w:rPr>
  </w:style>
  <w:style w:type="character" w:customStyle="1" w:styleId="Bodytext16Exact3">
    <w:name w:val="Body text (16) Exact3"/>
    <w:basedOn w:val="Bodytext16"/>
    <w:uiPriority w:val="99"/>
    <w:rsid w:val="00B96C5D"/>
    <w:rPr>
      <w:rFonts w:ascii="Verdana" w:hAnsi="Verdana" w:cs="Verdana"/>
      <w:color w:val="000000"/>
      <w:spacing w:val="0"/>
      <w:w w:val="100"/>
      <w:position w:val="0"/>
      <w:sz w:val="10"/>
      <w:szCs w:val="10"/>
      <w:shd w:val="clear" w:color="auto" w:fill="FFFFFF"/>
    </w:rPr>
  </w:style>
  <w:style w:type="character" w:customStyle="1" w:styleId="Bodytext16Exact2">
    <w:name w:val="Body text (16) Exact2"/>
    <w:basedOn w:val="Bodytext16"/>
    <w:uiPriority w:val="99"/>
    <w:rsid w:val="00B96C5D"/>
    <w:rPr>
      <w:rFonts w:ascii="Verdana" w:hAnsi="Verdana" w:cs="Verdana"/>
      <w:color w:val="000000"/>
      <w:spacing w:val="0"/>
      <w:w w:val="100"/>
      <w:position w:val="0"/>
      <w:sz w:val="10"/>
      <w:szCs w:val="10"/>
      <w:shd w:val="clear" w:color="auto" w:fill="FFFFFF"/>
    </w:rPr>
  </w:style>
  <w:style w:type="character" w:customStyle="1" w:styleId="Bodytext16Exact1">
    <w:name w:val="Body text (16) Exact1"/>
    <w:basedOn w:val="Bodytext16"/>
    <w:uiPriority w:val="99"/>
    <w:rsid w:val="00B96C5D"/>
    <w:rPr>
      <w:rFonts w:ascii="Verdana" w:hAnsi="Verdana" w:cs="Verdana"/>
      <w:color w:val="000000"/>
      <w:spacing w:val="0"/>
      <w:w w:val="100"/>
      <w:position w:val="0"/>
      <w:sz w:val="10"/>
      <w:szCs w:val="10"/>
      <w:shd w:val="clear" w:color="auto" w:fill="FFFFFF"/>
    </w:rPr>
  </w:style>
  <w:style w:type="character" w:customStyle="1" w:styleId="Bodytext2Exact">
    <w:name w:val="Body text (2) Exact"/>
    <w:basedOn w:val="DefaultParagraphFont"/>
    <w:uiPriority w:val="99"/>
    <w:rsid w:val="00B96C5D"/>
    <w:rPr>
      <w:rFonts w:ascii="Times New Roman" w:hAnsi="Times New Roman" w:cs="Times New Roman"/>
      <w:sz w:val="26"/>
      <w:szCs w:val="26"/>
      <w:u w:val="none"/>
    </w:rPr>
  </w:style>
  <w:style w:type="character" w:customStyle="1" w:styleId="Bodytext17Exact">
    <w:name w:val="Body text (17) Exact"/>
    <w:basedOn w:val="DefaultParagraphFont"/>
    <w:link w:val="Bodytext17"/>
    <w:uiPriority w:val="99"/>
    <w:locked/>
    <w:rsid w:val="00B96C5D"/>
    <w:rPr>
      <w:rFonts w:ascii="Verdana" w:hAnsi="Verdana" w:cs="Verdana"/>
      <w:b/>
      <w:bCs/>
      <w:sz w:val="19"/>
      <w:szCs w:val="19"/>
      <w:shd w:val="clear" w:color="auto" w:fill="FFFFFF"/>
    </w:rPr>
  </w:style>
  <w:style w:type="character" w:customStyle="1" w:styleId="Bodytext17Exact1">
    <w:name w:val="Body text (17) Exact1"/>
    <w:basedOn w:val="Bodytext17Exact"/>
    <w:uiPriority w:val="99"/>
    <w:rsid w:val="00B96C5D"/>
    <w:rPr>
      <w:rFonts w:ascii="Verdana" w:hAnsi="Verdana" w:cs="Verdana"/>
      <w:b/>
      <w:bCs/>
      <w:sz w:val="19"/>
      <w:szCs w:val="19"/>
      <w:shd w:val="clear" w:color="auto" w:fill="FFFFFF"/>
    </w:rPr>
  </w:style>
  <w:style w:type="character" w:customStyle="1" w:styleId="Bodytext14Exact1">
    <w:name w:val="Body text (14) Exact1"/>
    <w:basedOn w:val="Bodytext14"/>
    <w:uiPriority w:val="99"/>
    <w:rsid w:val="00B96C5D"/>
    <w:rPr>
      <w:rFonts w:ascii="Verdana" w:hAnsi="Verdana" w:cs="Verdana"/>
      <w:color w:val="FFFFFF"/>
      <w:spacing w:val="0"/>
      <w:w w:val="100"/>
      <w:position w:val="0"/>
      <w:sz w:val="12"/>
      <w:szCs w:val="12"/>
      <w:shd w:val="clear" w:color="auto" w:fill="FFFFFF"/>
    </w:rPr>
  </w:style>
  <w:style w:type="character" w:customStyle="1" w:styleId="Heading22">
    <w:name w:val="Heading #2 (2)_"/>
    <w:basedOn w:val="DefaultParagraphFont"/>
    <w:link w:val="Heading220"/>
    <w:uiPriority w:val="99"/>
    <w:locked/>
    <w:rsid w:val="00B96C5D"/>
    <w:rPr>
      <w:rFonts w:ascii="Times New Roman" w:hAnsi="Times New Roman" w:cs="Times New Roman"/>
      <w:b/>
      <w:bCs/>
      <w:sz w:val="30"/>
      <w:szCs w:val="30"/>
      <w:shd w:val="clear" w:color="auto" w:fill="FFFFFF"/>
    </w:rPr>
  </w:style>
  <w:style w:type="character" w:customStyle="1" w:styleId="Bodytext22">
    <w:name w:val="Body text (2)2"/>
    <w:basedOn w:val="Bodytext2"/>
    <w:uiPriority w:val="99"/>
    <w:rsid w:val="00B96C5D"/>
    <w:rPr>
      <w:rFonts w:ascii="Times New Roman" w:hAnsi="Times New Roman" w:cs="Times New Roman"/>
      <w:sz w:val="26"/>
      <w:szCs w:val="26"/>
      <w:u w:val="single"/>
      <w:shd w:val="clear" w:color="auto" w:fill="FFFFFF"/>
      <w:lang w:val="en-US" w:eastAsia="en-US"/>
    </w:rPr>
  </w:style>
  <w:style w:type="character" w:customStyle="1" w:styleId="Bodytext14">
    <w:name w:val="Body text (14)_"/>
    <w:basedOn w:val="DefaultParagraphFont"/>
    <w:link w:val="Bodytext141"/>
    <w:uiPriority w:val="99"/>
    <w:locked/>
    <w:rsid w:val="00B96C5D"/>
    <w:rPr>
      <w:rFonts w:ascii="Verdana" w:hAnsi="Verdana" w:cs="Verdana"/>
      <w:sz w:val="12"/>
      <w:szCs w:val="12"/>
      <w:shd w:val="clear" w:color="auto" w:fill="FFFFFF"/>
    </w:rPr>
  </w:style>
  <w:style w:type="character" w:customStyle="1" w:styleId="Bodytext140">
    <w:name w:val="Body text (14)"/>
    <w:basedOn w:val="Bodytext14"/>
    <w:uiPriority w:val="99"/>
    <w:rsid w:val="00B96C5D"/>
    <w:rPr>
      <w:rFonts w:ascii="Verdana" w:hAnsi="Verdana" w:cs="Verdana"/>
      <w:sz w:val="12"/>
      <w:szCs w:val="12"/>
      <w:shd w:val="clear" w:color="auto" w:fill="FFFFFF"/>
    </w:rPr>
  </w:style>
  <w:style w:type="character" w:customStyle="1" w:styleId="Bodytext143">
    <w:name w:val="Body text (14)3"/>
    <w:basedOn w:val="Bodytext14"/>
    <w:uiPriority w:val="99"/>
    <w:rsid w:val="00B96C5D"/>
    <w:rPr>
      <w:rFonts w:ascii="Verdana" w:hAnsi="Verdana" w:cs="Verdana"/>
      <w:sz w:val="12"/>
      <w:szCs w:val="12"/>
      <w:shd w:val="clear" w:color="auto" w:fill="FFFFFF"/>
    </w:rPr>
  </w:style>
  <w:style w:type="character" w:customStyle="1" w:styleId="Bodytext142">
    <w:name w:val="Body text (14)2"/>
    <w:basedOn w:val="Bodytext14"/>
    <w:uiPriority w:val="99"/>
    <w:rsid w:val="00B96C5D"/>
    <w:rPr>
      <w:rFonts w:ascii="Verdana" w:hAnsi="Verdana" w:cs="Verdana"/>
      <w:sz w:val="12"/>
      <w:szCs w:val="12"/>
      <w:shd w:val="clear" w:color="auto" w:fill="FFFFFF"/>
    </w:rPr>
  </w:style>
  <w:style w:type="character" w:customStyle="1" w:styleId="Bodytext15">
    <w:name w:val="Body text (15)_"/>
    <w:basedOn w:val="DefaultParagraphFont"/>
    <w:link w:val="Bodytext151"/>
    <w:uiPriority w:val="99"/>
    <w:locked/>
    <w:rsid w:val="00B96C5D"/>
    <w:rPr>
      <w:rFonts w:ascii="Times New Roman" w:hAnsi="Times New Roman" w:cs="Times New Roman"/>
      <w:sz w:val="11"/>
      <w:szCs w:val="11"/>
      <w:shd w:val="clear" w:color="auto" w:fill="FFFFFF"/>
    </w:rPr>
  </w:style>
  <w:style w:type="character" w:customStyle="1" w:styleId="Bodytext150">
    <w:name w:val="Body text (15)"/>
    <w:basedOn w:val="Bodytext15"/>
    <w:uiPriority w:val="99"/>
    <w:rsid w:val="00B96C5D"/>
    <w:rPr>
      <w:rFonts w:ascii="Times New Roman" w:hAnsi="Times New Roman" w:cs="Times New Roman"/>
      <w:sz w:val="11"/>
      <w:szCs w:val="11"/>
      <w:shd w:val="clear" w:color="auto" w:fill="FFFFFF"/>
    </w:rPr>
  </w:style>
  <w:style w:type="character" w:customStyle="1" w:styleId="Bodytext152">
    <w:name w:val="Body text (15)2"/>
    <w:basedOn w:val="Bodytext15"/>
    <w:uiPriority w:val="99"/>
    <w:rsid w:val="00B96C5D"/>
    <w:rPr>
      <w:rFonts w:ascii="Times New Roman" w:hAnsi="Times New Roman" w:cs="Times New Roman"/>
      <w:sz w:val="11"/>
      <w:szCs w:val="11"/>
      <w:shd w:val="clear" w:color="auto" w:fill="FFFFFF"/>
    </w:rPr>
  </w:style>
  <w:style w:type="character" w:customStyle="1" w:styleId="Bodytext16">
    <w:name w:val="Body text (16)_"/>
    <w:basedOn w:val="DefaultParagraphFont"/>
    <w:link w:val="Bodytext161"/>
    <w:uiPriority w:val="99"/>
    <w:locked/>
    <w:rsid w:val="00B96C5D"/>
    <w:rPr>
      <w:rFonts w:ascii="Verdana" w:hAnsi="Verdana" w:cs="Verdana"/>
      <w:sz w:val="10"/>
      <w:szCs w:val="10"/>
      <w:shd w:val="clear" w:color="auto" w:fill="FFFFFF"/>
    </w:rPr>
  </w:style>
  <w:style w:type="character" w:customStyle="1" w:styleId="Bodytext160">
    <w:name w:val="Body text (16)"/>
    <w:basedOn w:val="Bodytext16"/>
    <w:uiPriority w:val="99"/>
    <w:rsid w:val="00B96C5D"/>
    <w:rPr>
      <w:rFonts w:ascii="Verdana" w:hAnsi="Verdana" w:cs="Verdana"/>
      <w:sz w:val="10"/>
      <w:szCs w:val="10"/>
      <w:shd w:val="clear" w:color="auto" w:fill="FFFFFF"/>
    </w:rPr>
  </w:style>
  <w:style w:type="character" w:customStyle="1" w:styleId="Bodytext162">
    <w:name w:val="Body text (16)2"/>
    <w:basedOn w:val="Bodytext16"/>
    <w:uiPriority w:val="99"/>
    <w:rsid w:val="00B96C5D"/>
    <w:rPr>
      <w:rFonts w:ascii="Verdana" w:hAnsi="Verdana" w:cs="Verdana"/>
      <w:sz w:val="10"/>
      <w:szCs w:val="10"/>
      <w:shd w:val="clear" w:color="auto" w:fill="FFFFFF"/>
    </w:rPr>
  </w:style>
  <w:style w:type="character" w:customStyle="1" w:styleId="Tablecaption3">
    <w:name w:val="Table caption (3)_"/>
    <w:basedOn w:val="DefaultParagraphFont"/>
    <w:link w:val="Tablecaption30"/>
    <w:uiPriority w:val="99"/>
    <w:locked/>
    <w:rsid w:val="00B96C5D"/>
    <w:rPr>
      <w:rFonts w:ascii="Times New Roman" w:hAnsi="Times New Roman" w:cs="Times New Roman"/>
      <w:b/>
      <w:bCs/>
      <w:sz w:val="26"/>
      <w:szCs w:val="26"/>
      <w:shd w:val="clear" w:color="auto" w:fill="FFFFFF"/>
    </w:rPr>
  </w:style>
  <w:style w:type="character" w:customStyle="1" w:styleId="Bodytext10Bold">
    <w:name w:val="Body text (10) + Bold"/>
    <w:basedOn w:val="Bodytext10"/>
    <w:uiPriority w:val="99"/>
    <w:rsid w:val="00B96C5D"/>
    <w:rPr>
      <w:rFonts w:ascii="Times New Roman" w:hAnsi="Times New Roman" w:cs="Times New Roman"/>
      <w:b/>
      <w:bCs/>
      <w:i/>
      <w:iCs/>
      <w:sz w:val="26"/>
      <w:szCs w:val="26"/>
      <w:shd w:val="clear" w:color="auto" w:fill="FFFFFF"/>
    </w:rPr>
  </w:style>
  <w:style w:type="character" w:customStyle="1" w:styleId="Bodytext13NotBold">
    <w:name w:val="Body text (13) + Not Bold"/>
    <w:basedOn w:val="Bodytext13"/>
    <w:uiPriority w:val="99"/>
    <w:rsid w:val="00B96C5D"/>
    <w:rPr>
      <w:rFonts w:ascii="Times New Roman" w:hAnsi="Times New Roman" w:cs="Times New Roman"/>
      <w:b w:val="0"/>
      <w:bCs w:val="0"/>
      <w:i/>
      <w:iCs/>
      <w:sz w:val="26"/>
      <w:szCs w:val="26"/>
      <w:shd w:val="clear" w:color="auto" w:fill="FFFFFF"/>
    </w:rPr>
  </w:style>
  <w:style w:type="character" w:customStyle="1" w:styleId="Bodytext10Bold1">
    <w:name w:val="Body text (10) + Bold1"/>
    <w:aliases w:val="Not Italic2"/>
    <w:basedOn w:val="Bodytext10"/>
    <w:uiPriority w:val="99"/>
    <w:rsid w:val="00B96C5D"/>
    <w:rPr>
      <w:rFonts w:ascii="Times New Roman" w:hAnsi="Times New Roman" w:cs="Times New Roman"/>
      <w:b/>
      <w:bCs/>
      <w:i w:val="0"/>
      <w:iCs w:val="0"/>
      <w:sz w:val="26"/>
      <w:szCs w:val="26"/>
      <w:shd w:val="clear" w:color="auto" w:fill="FFFFFF"/>
    </w:rPr>
  </w:style>
  <w:style w:type="character" w:customStyle="1" w:styleId="Bodytext7NotBold2">
    <w:name w:val="Body text (7) + Not Bold2"/>
    <w:aliases w:val="Italic2"/>
    <w:basedOn w:val="Bodytext7"/>
    <w:uiPriority w:val="99"/>
    <w:rsid w:val="00B96C5D"/>
    <w:rPr>
      <w:rFonts w:ascii="Times New Roman" w:hAnsi="Times New Roman" w:cs="Times New Roman"/>
      <w:b w:val="0"/>
      <w:bCs w:val="0"/>
      <w:i/>
      <w:iCs/>
      <w:sz w:val="26"/>
      <w:szCs w:val="26"/>
      <w:shd w:val="clear" w:color="auto" w:fill="FFFFFF"/>
    </w:rPr>
  </w:style>
  <w:style w:type="character" w:customStyle="1" w:styleId="Bodytext7NotBold1">
    <w:name w:val="Body text (7) + Not Bold1"/>
    <w:basedOn w:val="Bodytext7"/>
    <w:uiPriority w:val="99"/>
    <w:rsid w:val="00B96C5D"/>
    <w:rPr>
      <w:rFonts w:ascii="Times New Roman" w:hAnsi="Times New Roman" w:cs="Times New Roman"/>
      <w:b w:val="0"/>
      <w:bCs w:val="0"/>
      <w:sz w:val="26"/>
      <w:szCs w:val="26"/>
      <w:shd w:val="clear" w:color="auto" w:fill="FFFFFF"/>
    </w:rPr>
  </w:style>
  <w:style w:type="character" w:customStyle="1" w:styleId="Bodytext18">
    <w:name w:val="Body text (18)_"/>
    <w:basedOn w:val="DefaultParagraphFont"/>
    <w:link w:val="Bodytext180"/>
    <w:uiPriority w:val="99"/>
    <w:locked/>
    <w:rsid w:val="00B96C5D"/>
    <w:rPr>
      <w:rFonts w:ascii="Times New Roman" w:hAnsi="Times New Roman" w:cs="Times New Roman"/>
      <w:b/>
      <w:bCs/>
      <w:i/>
      <w:iCs/>
      <w:sz w:val="26"/>
      <w:szCs w:val="26"/>
      <w:shd w:val="clear" w:color="auto" w:fill="FFFFFF"/>
    </w:rPr>
  </w:style>
  <w:style w:type="character" w:customStyle="1" w:styleId="Bodytext18NotItalic">
    <w:name w:val="Body text (18) + Not Italic"/>
    <w:basedOn w:val="Bodytext18"/>
    <w:uiPriority w:val="99"/>
    <w:rsid w:val="00B96C5D"/>
    <w:rPr>
      <w:rFonts w:ascii="Times New Roman" w:hAnsi="Times New Roman" w:cs="Times New Roman"/>
      <w:b/>
      <w:bCs/>
      <w:i w:val="0"/>
      <w:iCs w:val="0"/>
      <w:sz w:val="26"/>
      <w:szCs w:val="26"/>
      <w:shd w:val="clear" w:color="auto" w:fill="FFFFFF"/>
    </w:rPr>
  </w:style>
  <w:style w:type="character" w:customStyle="1" w:styleId="Bodytext7Italic1">
    <w:name w:val="Body text (7) + Italic1"/>
    <w:basedOn w:val="Bodytext7"/>
    <w:uiPriority w:val="99"/>
    <w:rsid w:val="00B96C5D"/>
    <w:rPr>
      <w:rFonts w:ascii="Times New Roman" w:hAnsi="Times New Roman" w:cs="Times New Roman"/>
      <w:b/>
      <w:bCs/>
      <w:i/>
      <w:iCs/>
      <w:sz w:val="26"/>
      <w:szCs w:val="26"/>
      <w:shd w:val="clear" w:color="auto" w:fill="FFFFFF"/>
    </w:rPr>
  </w:style>
  <w:style w:type="character" w:customStyle="1" w:styleId="Heading33">
    <w:name w:val="Heading #3 (3)_"/>
    <w:basedOn w:val="DefaultParagraphFont"/>
    <w:link w:val="Heading331"/>
    <w:uiPriority w:val="99"/>
    <w:locked/>
    <w:rsid w:val="00B96C5D"/>
    <w:rPr>
      <w:rFonts w:ascii="Times New Roman" w:hAnsi="Times New Roman" w:cs="Times New Roman"/>
      <w:sz w:val="32"/>
      <w:szCs w:val="32"/>
      <w:shd w:val="clear" w:color="auto" w:fill="FFFFFF"/>
    </w:rPr>
  </w:style>
  <w:style w:type="character" w:customStyle="1" w:styleId="Bodytext19">
    <w:name w:val="Body text (19)_"/>
    <w:basedOn w:val="DefaultParagraphFont"/>
    <w:link w:val="Bodytext190"/>
    <w:uiPriority w:val="99"/>
    <w:locked/>
    <w:rsid w:val="00B96C5D"/>
    <w:rPr>
      <w:rFonts w:ascii="Times New Roman" w:hAnsi="Times New Roman" w:cs="Times New Roman"/>
      <w:spacing w:val="60"/>
      <w:sz w:val="9"/>
      <w:szCs w:val="9"/>
      <w:shd w:val="clear" w:color="auto" w:fill="FFFFFF"/>
    </w:rPr>
  </w:style>
  <w:style w:type="character" w:customStyle="1" w:styleId="Bodytext19Garamond">
    <w:name w:val="Body text (19) + Garamond"/>
    <w:aliases w:val="4 pt1,Italic1,Spacing 0 pt"/>
    <w:basedOn w:val="Bodytext19"/>
    <w:uiPriority w:val="99"/>
    <w:rsid w:val="00B96C5D"/>
    <w:rPr>
      <w:rFonts w:ascii="Garamond" w:hAnsi="Garamond" w:cs="Garamond"/>
      <w:i/>
      <w:iCs/>
      <w:spacing w:val="0"/>
      <w:sz w:val="8"/>
      <w:szCs w:val="8"/>
      <w:shd w:val="clear" w:color="auto" w:fill="FFFFFF"/>
    </w:rPr>
  </w:style>
  <w:style w:type="character" w:customStyle="1" w:styleId="Bodytext200">
    <w:name w:val="Body text (20)_"/>
    <w:basedOn w:val="DefaultParagraphFont"/>
    <w:link w:val="Bodytext201"/>
    <w:uiPriority w:val="99"/>
    <w:locked/>
    <w:rsid w:val="00B96C5D"/>
    <w:rPr>
      <w:rFonts w:ascii="Times New Roman" w:hAnsi="Times New Roman" w:cs="Times New Roman"/>
      <w:i/>
      <w:iCs/>
      <w:sz w:val="9"/>
      <w:szCs w:val="9"/>
      <w:shd w:val="clear" w:color="auto" w:fill="FFFFFF"/>
    </w:rPr>
  </w:style>
  <w:style w:type="character" w:customStyle="1" w:styleId="Bodytext20David">
    <w:name w:val="Body text (20) + David"/>
    <w:aliases w:val="6 pt,Not Italic1"/>
    <w:basedOn w:val="Bodytext200"/>
    <w:uiPriority w:val="99"/>
    <w:rsid w:val="00B96C5D"/>
    <w:rPr>
      <w:rFonts w:ascii="David" w:hAnsi="David" w:cs="David"/>
      <w:i w:val="0"/>
      <w:iCs w:val="0"/>
      <w:sz w:val="12"/>
      <w:szCs w:val="12"/>
      <w:shd w:val="clear" w:color="auto" w:fill="FFFFFF"/>
    </w:rPr>
  </w:style>
  <w:style w:type="character" w:customStyle="1" w:styleId="Bodytext210">
    <w:name w:val="Body text (21)_"/>
    <w:basedOn w:val="DefaultParagraphFont"/>
    <w:link w:val="Bodytext212"/>
    <w:uiPriority w:val="99"/>
    <w:locked/>
    <w:rsid w:val="00B96C5D"/>
    <w:rPr>
      <w:rFonts w:ascii="Times New Roman" w:hAnsi="Times New Roman" w:cs="Times New Roman"/>
      <w:spacing w:val="30"/>
      <w:w w:val="150"/>
      <w:sz w:val="9"/>
      <w:szCs w:val="9"/>
      <w:shd w:val="clear" w:color="auto" w:fill="FFFFFF"/>
    </w:rPr>
  </w:style>
  <w:style w:type="character" w:customStyle="1" w:styleId="Bodytext21SmallCaps">
    <w:name w:val="Body text (21) + Small Caps"/>
    <w:basedOn w:val="Bodytext210"/>
    <w:uiPriority w:val="99"/>
    <w:rsid w:val="00B96C5D"/>
    <w:rPr>
      <w:rFonts w:ascii="Times New Roman" w:hAnsi="Times New Roman" w:cs="Times New Roman"/>
      <w:smallCaps/>
      <w:spacing w:val="30"/>
      <w:w w:val="150"/>
      <w:sz w:val="9"/>
      <w:szCs w:val="9"/>
      <w:shd w:val="clear" w:color="auto" w:fill="FFFFFF"/>
    </w:rPr>
  </w:style>
  <w:style w:type="character" w:customStyle="1" w:styleId="Bodytext21Spacing0pt">
    <w:name w:val="Body text (21) + Spacing 0 pt"/>
    <w:basedOn w:val="Bodytext210"/>
    <w:uiPriority w:val="99"/>
    <w:rsid w:val="00B96C5D"/>
    <w:rPr>
      <w:rFonts w:ascii="Times New Roman" w:hAnsi="Times New Roman" w:cs="Times New Roman"/>
      <w:spacing w:val="0"/>
      <w:w w:val="150"/>
      <w:sz w:val="9"/>
      <w:szCs w:val="9"/>
      <w:shd w:val="clear" w:color="auto" w:fill="FFFFFF"/>
    </w:rPr>
  </w:style>
  <w:style w:type="character" w:customStyle="1" w:styleId="Bodytext7Spacing2pt">
    <w:name w:val="Body text (7) + Spacing 2 pt"/>
    <w:basedOn w:val="Bodytext7"/>
    <w:uiPriority w:val="99"/>
    <w:rsid w:val="00B96C5D"/>
    <w:rPr>
      <w:rFonts w:ascii="Times New Roman" w:hAnsi="Times New Roman" w:cs="Times New Roman"/>
      <w:b/>
      <w:bCs/>
      <w:spacing w:val="40"/>
      <w:sz w:val="26"/>
      <w:szCs w:val="26"/>
      <w:shd w:val="clear" w:color="auto" w:fill="FFFFFF"/>
    </w:rPr>
  </w:style>
  <w:style w:type="character" w:customStyle="1" w:styleId="Picturecaption10Exact">
    <w:name w:val="Picture caption (10) Exact"/>
    <w:basedOn w:val="DefaultParagraphFont"/>
    <w:link w:val="Picturecaption10"/>
    <w:uiPriority w:val="99"/>
    <w:locked/>
    <w:rsid w:val="00B96C5D"/>
    <w:rPr>
      <w:rFonts w:ascii="Times New Roman" w:hAnsi="Times New Roman" w:cs="Times New Roman"/>
      <w:sz w:val="32"/>
      <w:szCs w:val="32"/>
      <w:shd w:val="clear" w:color="auto" w:fill="FFFFFF"/>
    </w:rPr>
  </w:style>
  <w:style w:type="character" w:customStyle="1" w:styleId="Picturecaption10Exact1">
    <w:name w:val="Picture caption (10) Exact1"/>
    <w:basedOn w:val="Picturecaption10Exact"/>
    <w:uiPriority w:val="99"/>
    <w:rsid w:val="00B96C5D"/>
    <w:rPr>
      <w:rFonts w:ascii="Times New Roman" w:hAnsi="Times New Roman" w:cs="Times New Roman"/>
      <w:sz w:val="32"/>
      <w:szCs w:val="32"/>
      <w:shd w:val="clear" w:color="auto" w:fill="FFFFFF"/>
    </w:rPr>
  </w:style>
  <w:style w:type="character" w:customStyle="1" w:styleId="Heading330">
    <w:name w:val="Heading #3 (3)"/>
    <w:basedOn w:val="Heading33"/>
    <w:uiPriority w:val="99"/>
    <w:rsid w:val="00B96C5D"/>
    <w:rPr>
      <w:rFonts w:ascii="Times New Roman" w:hAnsi="Times New Roman" w:cs="Times New Roman"/>
      <w:sz w:val="32"/>
      <w:szCs w:val="32"/>
      <w:shd w:val="clear" w:color="auto" w:fill="FFFFFF"/>
    </w:rPr>
  </w:style>
  <w:style w:type="character" w:customStyle="1" w:styleId="Bodytext220">
    <w:name w:val="Body text (22)_"/>
    <w:basedOn w:val="DefaultParagraphFont"/>
    <w:link w:val="Bodytext221"/>
    <w:uiPriority w:val="99"/>
    <w:locked/>
    <w:rsid w:val="00B96C5D"/>
    <w:rPr>
      <w:rFonts w:ascii="Times New Roman" w:hAnsi="Times New Roman" w:cs="Times New Roman"/>
      <w:sz w:val="26"/>
      <w:szCs w:val="26"/>
      <w:shd w:val="clear" w:color="auto" w:fill="FFFFFF"/>
    </w:rPr>
  </w:style>
  <w:style w:type="character" w:customStyle="1" w:styleId="Bodytext222">
    <w:name w:val="Body text (22)"/>
    <w:basedOn w:val="Bodytext220"/>
    <w:uiPriority w:val="99"/>
    <w:rsid w:val="00B96C5D"/>
    <w:rPr>
      <w:rFonts w:ascii="Times New Roman" w:hAnsi="Times New Roman" w:cs="Times New Roman"/>
      <w:sz w:val="26"/>
      <w:szCs w:val="26"/>
      <w:shd w:val="clear" w:color="auto" w:fill="FFFFFF"/>
    </w:rPr>
  </w:style>
  <w:style w:type="paragraph" w:customStyle="1" w:styleId="Footnote0">
    <w:name w:val="Footnote"/>
    <w:basedOn w:val="Normal"/>
    <w:link w:val="Footnote"/>
    <w:uiPriority w:val="99"/>
    <w:rsid w:val="00B96C5D"/>
    <w:pPr>
      <w:shd w:val="clear" w:color="auto" w:fill="FFFFFF"/>
      <w:spacing w:line="230" w:lineRule="exact"/>
    </w:pPr>
    <w:rPr>
      <w:rFonts w:ascii="Times New Roman" w:eastAsiaTheme="minorEastAsia" w:hAnsi="Times New Roman" w:cs="Times New Roman"/>
      <w:b/>
      <w:bCs/>
      <w:color w:val="auto"/>
      <w:sz w:val="18"/>
      <w:szCs w:val="18"/>
      <w:lang w:val="en-US" w:eastAsia="zh-CN"/>
    </w:rPr>
  </w:style>
  <w:style w:type="paragraph" w:customStyle="1" w:styleId="Footnote20">
    <w:name w:val="Footnote (2)"/>
    <w:basedOn w:val="Normal"/>
    <w:link w:val="Footnote2"/>
    <w:uiPriority w:val="99"/>
    <w:rsid w:val="00B96C5D"/>
    <w:pPr>
      <w:shd w:val="clear" w:color="auto" w:fill="FFFFFF"/>
      <w:spacing w:line="240" w:lineRule="atLeast"/>
      <w:jc w:val="both"/>
    </w:pPr>
    <w:rPr>
      <w:rFonts w:ascii="Times New Roman" w:eastAsiaTheme="minorEastAsia" w:hAnsi="Times New Roman" w:cs="Times New Roman"/>
      <w:color w:val="auto"/>
      <w:sz w:val="26"/>
      <w:szCs w:val="26"/>
      <w:lang w:val="en-US" w:eastAsia="zh-CN"/>
    </w:rPr>
  </w:style>
  <w:style w:type="paragraph" w:customStyle="1" w:styleId="Footnote30">
    <w:name w:val="Footnote (3)"/>
    <w:basedOn w:val="Normal"/>
    <w:link w:val="Footnote3"/>
    <w:uiPriority w:val="99"/>
    <w:rsid w:val="00B96C5D"/>
    <w:pPr>
      <w:shd w:val="clear" w:color="auto" w:fill="FFFFFF"/>
      <w:spacing w:line="226" w:lineRule="exact"/>
    </w:pPr>
    <w:rPr>
      <w:rFonts w:ascii="Times New Roman" w:eastAsiaTheme="minorEastAsia" w:hAnsi="Times New Roman" w:cs="Times New Roman"/>
      <w:i/>
      <w:iCs/>
      <w:color w:val="auto"/>
      <w:sz w:val="19"/>
      <w:szCs w:val="19"/>
      <w:lang w:val="en-US" w:eastAsia="zh-CN"/>
    </w:rPr>
  </w:style>
  <w:style w:type="paragraph" w:customStyle="1" w:styleId="Footnote41">
    <w:name w:val="Footnote (4)1"/>
    <w:basedOn w:val="Normal"/>
    <w:link w:val="Footnote4"/>
    <w:uiPriority w:val="99"/>
    <w:rsid w:val="00B96C5D"/>
    <w:pPr>
      <w:shd w:val="clear" w:color="auto" w:fill="FFFFFF"/>
      <w:spacing w:line="240" w:lineRule="atLeast"/>
      <w:jc w:val="both"/>
    </w:pPr>
    <w:rPr>
      <w:rFonts w:ascii="Times New Roman" w:eastAsiaTheme="minorEastAsia" w:hAnsi="Times New Roman" w:cs="Times New Roman"/>
      <w:color w:val="auto"/>
      <w:sz w:val="22"/>
      <w:szCs w:val="22"/>
      <w:lang w:val="en-US" w:eastAsia="zh-CN"/>
    </w:rPr>
  </w:style>
  <w:style w:type="paragraph" w:customStyle="1" w:styleId="Footnote51">
    <w:name w:val="Footnote (5)1"/>
    <w:basedOn w:val="Normal"/>
    <w:link w:val="Footnote5"/>
    <w:uiPriority w:val="99"/>
    <w:rsid w:val="00B96C5D"/>
    <w:pPr>
      <w:shd w:val="clear" w:color="auto" w:fill="FFFFFF"/>
      <w:spacing w:line="254" w:lineRule="exact"/>
      <w:jc w:val="both"/>
    </w:pPr>
    <w:rPr>
      <w:rFonts w:ascii="Times New Roman" w:eastAsiaTheme="minorEastAsia" w:hAnsi="Times New Roman" w:cs="Times New Roman"/>
      <w:i/>
      <w:iCs/>
      <w:color w:val="auto"/>
      <w:sz w:val="21"/>
      <w:szCs w:val="21"/>
      <w:lang w:val="en-US" w:eastAsia="zh-CN"/>
    </w:rPr>
  </w:style>
  <w:style w:type="paragraph" w:customStyle="1" w:styleId="Footnote60">
    <w:name w:val="Footnote (6)"/>
    <w:basedOn w:val="Normal"/>
    <w:link w:val="Footnote6"/>
    <w:uiPriority w:val="99"/>
    <w:rsid w:val="00B96C5D"/>
    <w:pPr>
      <w:shd w:val="clear" w:color="auto" w:fill="FFFFFF"/>
      <w:spacing w:line="240" w:lineRule="atLeast"/>
    </w:pPr>
    <w:rPr>
      <w:rFonts w:ascii="Times New Roman" w:eastAsiaTheme="minorEastAsia" w:hAnsi="Times New Roman" w:cs="Times New Roman"/>
      <w:color w:val="auto"/>
      <w:sz w:val="22"/>
      <w:szCs w:val="22"/>
      <w:lang w:val="en-US" w:eastAsia="zh-CN"/>
    </w:rPr>
  </w:style>
  <w:style w:type="paragraph" w:customStyle="1" w:styleId="Bodytext30">
    <w:name w:val="Body text (3)"/>
    <w:basedOn w:val="Normal"/>
    <w:link w:val="Bodytext3"/>
    <w:uiPriority w:val="99"/>
    <w:rsid w:val="00B96C5D"/>
    <w:pPr>
      <w:shd w:val="clear" w:color="auto" w:fill="FFFFFF"/>
      <w:spacing w:after="4080" w:line="240" w:lineRule="atLeast"/>
      <w:jc w:val="center"/>
    </w:pPr>
    <w:rPr>
      <w:rFonts w:ascii="Times New Roman" w:eastAsiaTheme="minorEastAsia" w:hAnsi="Times New Roman" w:cs="Times New Roman"/>
      <w:color w:val="auto"/>
      <w:sz w:val="40"/>
      <w:szCs w:val="40"/>
      <w:lang w:val="en-US" w:eastAsia="zh-CN"/>
    </w:rPr>
  </w:style>
  <w:style w:type="paragraph" w:customStyle="1" w:styleId="Bodytext40">
    <w:name w:val="Body text (4)"/>
    <w:basedOn w:val="Normal"/>
    <w:link w:val="Bodytext4"/>
    <w:uiPriority w:val="99"/>
    <w:rsid w:val="00B96C5D"/>
    <w:pPr>
      <w:shd w:val="clear" w:color="auto" w:fill="FFFFFF"/>
      <w:spacing w:before="360" w:after="300" w:line="240" w:lineRule="atLeast"/>
    </w:pPr>
    <w:rPr>
      <w:rFonts w:ascii="Times New Roman" w:eastAsiaTheme="minorEastAsia" w:hAnsi="Times New Roman" w:cs="Times New Roman"/>
      <w:i/>
      <w:iCs/>
      <w:color w:val="auto"/>
      <w:spacing w:val="-10"/>
      <w:sz w:val="28"/>
      <w:szCs w:val="28"/>
      <w:lang w:val="en-US" w:eastAsia="zh-CN"/>
    </w:rPr>
  </w:style>
  <w:style w:type="paragraph" w:customStyle="1" w:styleId="Bodytext50">
    <w:name w:val="Body text (5)"/>
    <w:basedOn w:val="Normal"/>
    <w:link w:val="Bodytext5"/>
    <w:uiPriority w:val="99"/>
    <w:rsid w:val="00B96C5D"/>
    <w:pPr>
      <w:shd w:val="clear" w:color="auto" w:fill="FFFFFF"/>
      <w:spacing w:before="1140" w:after="120" w:line="240" w:lineRule="atLeast"/>
    </w:pPr>
    <w:rPr>
      <w:rFonts w:ascii="Gulim" w:eastAsia="Gulim" w:hAnsiTheme="minorHAnsi" w:cs="Gulim"/>
      <w:color w:val="auto"/>
      <w:sz w:val="8"/>
      <w:szCs w:val="8"/>
      <w:lang w:val="en-US" w:eastAsia="zh-CN"/>
    </w:rPr>
  </w:style>
  <w:style w:type="paragraph" w:customStyle="1" w:styleId="Heading20">
    <w:name w:val="Heading #2"/>
    <w:basedOn w:val="Normal"/>
    <w:link w:val="Heading2"/>
    <w:uiPriority w:val="99"/>
    <w:rsid w:val="00B96C5D"/>
    <w:pPr>
      <w:shd w:val="clear" w:color="auto" w:fill="FFFFFF"/>
      <w:spacing w:before="120" w:line="240" w:lineRule="atLeast"/>
      <w:jc w:val="center"/>
      <w:outlineLvl w:val="1"/>
    </w:pPr>
    <w:rPr>
      <w:rFonts w:ascii="Times New Roman" w:eastAsiaTheme="minorEastAsia" w:hAnsi="Times New Roman" w:cs="Times New Roman"/>
      <w:color w:val="auto"/>
      <w:sz w:val="32"/>
      <w:szCs w:val="32"/>
      <w:lang w:val="en-US" w:eastAsia="zh-CN"/>
    </w:rPr>
  </w:style>
  <w:style w:type="paragraph" w:customStyle="1" w:styleId="Bodytext61">
    <w:name w:val="Body text (6)1"/>
    <w:basedOn w:val="Normal"/>
    <w:link w:val="Bodytext6"/>
    <w:uiPriority w:val="99"/>
    <w:rsid w:val="00B96C5D"/>
    <w:pPr>
      <w:shd w:val="clear" w:color="auto" w:fill="FFFFFF"/>
      <w:spacing w:after="480" w:line="240" w:lineRule="atLeast"/>
      <w:jc w:val="both"/>
    </w:pPr>
    <w:rPr>
      <w:rFonts w:ascii="Times New Roman" w:eastAsiaTheme="minorEastAsia" w:hAnsi="Times New Roman" w:cs="Times New Roman"/>
      <w:i/>
      <w:iCs/>
      <w:color w:val="auto"/>
      <w:sz w:val="26"/>
      <w:szCs w:val="26"/>
      <w:lang w:val="en-US" w:eastAsia="zh-CN"/>
    </w:rPr>
  </w:style>
  <w:style w:type="paragraph" w:customStyle="1" w:styleId="Headerorfooter1">
    <w:name w:val="Header or footer1"/>
    <w:basedOn w:val="Normal"/>
    <w:link w:val="Headerorfooter"/>
    <w:uiPriority w:val="99"/>
    <w:rsid w:val="00B96C5D"/>
    <w:pPr>
      <w:shd w:val="clear" w:color="auto" w:fill="FFFFFF"/>
      <w:spacing w:line="317" w:lineRule="exact"/>
    </w:pPr>
    <w:rPr>
      <w:rFonts w:ascii="Times New Roman" w:eastAsiaTheme="minorEastAsia" w:hAnsi="Times New Roman" w:cs="Times New Roman"/>
      <w:b/>
      <w:bCs/>
      <w:color w:val="auto"/>
      <w:sz w:val="22"/>
      <w:szCs w:val="22"/>
      <w:lang w:val="en-US" w:eastAsia="zh-CN"/>
    </w:rPr>
  </w:style>
  <w:style w:type="paragraph" w:customStyle="1" w:styleId="Heading31">
    <w:name w:val="Heading #31"/>
    <w:basedOn w:val="Normal"/>
    <w:link w:val="Heading3"/>
    <w:uiPriority w:val="99"/>
    <w:rsid w:val="00B96C5D"/>
    <w:pPr>
      <w:shd w:val="clear" w:color="auto" w:fill="FFFFFF"/>
      <w:spacing w:before="480" w:line="240" w:lineRule="atLeast"/>
      <w:jc w:val="center"/>
      <w:outlineLvl w:val="2"/>
    </w:pPr>
    <w:rPr>
      <w:rFonts w:ascii="Times New Roman" w:eastAsiaTheme="minorEastAsia" w:hAnsi="Times New Roman" w:cs="Times New Roman"/>
      <w:b/>
      <w:bCs/>
      <w:color w:val="auto"/>
      <w:sz w:val="26"/>
      <w:szCs w:val="26"/>
      <w:lang w:val="en-US" w:eastAsia="zh-CN"/>
    </w:rPr>
  </w:style>
  <w:style w:type="paragraph" w:customStyle="1" w:styleId="Bodytext71">
    <w:name w:val="Body text (7)1"/>
    <w:basedOn w:val="Normal"/>
    <w:link w:val="Bodytext7"/>
    <w:uiPriority w:val="99"/>
    <w:rsid w:val="00B96C5D"/>
    <w:pPr>
      <w:shd w:val="clear" w:color="auto" w:fill="FFFFFF"/>
      <w:spacing w:after="900" w:line="240" w:lineRule="atLeast"/>
      <w:jc w:val="center"/>
    </w:pPr>
    <w:rPr>
      <w:rFonts w:ascii="Times New Roman" w:eastAsiaTheme="minorEastAsia" w:hAnsi="Times New Roman" w:cs="Times New Roman"/>
      <w:b/>
      <w:bCs/>
      <w:color w:val="auto"/>
      <w:sz w:val="26"/>
      <w:szCs w:val="26"/>
      <w:lang w:val="en-US" w:eastAsia="zh-CN"/>
    </w:rPr>
  </w:style>
  <w:style w:type="paragraph" w:customStyle="1" w:styleId="Bodytext21">
    <w:name w:val="Body text (2)1"/>
    <w:basedOn w:val="Normal"/>
    <w:link w:val="Bodytext2"/>
    <w:uiPriority w:val="99"/>
    <w:rsid w:val="00B96C5D"/>
    <w:pPr>
      <w:shd w:val="clear" w:color="auto" w:fill="FFFFFF"/>
      <w:spacing w:before="120" w:after="60" w:line="317" w:lineRule="exact"/>
      <w:jc w:val="both"/>
    </w:pPr>
    <w:rPr>
      <w:rFonts w:ascii="Times New Roman" w:eastAsiaTheme="minorEastAsia" w:hAnsi="Times New Roman" w:cs="Times New Roman"/>
      <w:color w:val="auto"/>
      <w:sz w:val="26"/>
      <w:szCs w:val="26"/>
      <w:lang w:val="en-US" w:eastAsia="zh-CN"/>
    </w:rPr>
  </w:style>
  <w:style w:type="paragraph" w:customStyle="1" w:styleId="Bodytext81">
    <w:name w:val="Body text (8)1"/>
    <w:basedOn w:val="Normal"/>
    <w:link w:val="Bodytext8"/>
    <w:uiPriority w:val="99"/>
    <w:rsid w:val="00B96C5D"/>
    <w:pPr>
      <w:shd w:val="clear" w:color="auto" w:fill="FFFFFF"/>
      <w:spacing w:line="269" w:lineRule="exact"/>
      <w:ind w:hanging="160"/>
      <w:jc w:val="both"/>
    </w:pPr>
    <w:rPr>
      <w:rFonts w:ascii="Times New Roman" w:eastAsiaTheme="minorEastAsia" w:hAnsi="Times New Roman" w:cs="Times New Roman"/>
      <w:color w:val="auto"/>
      <w:sz w:val="22"/>
      <w:szCs w:val="22"/>
      <w:lang w:val="en-US" w:eastAsia="zh-CN"/>
    </w:rPr>
  </w:style>
  <w:style w:type="paragraph" w:styleId="TOC3">
    <w:name w:val="toc 3"/>
    <w:basedOn w:val="Normal"/>
    <w:next w:val="Normal"/>
    <w:link w:val="TOC3Char"/>
    <w:uiPriority w:val="39"/>
    <w:rsid w:val="00B96C5D"/>
    <w:pPr>
      <w:shd w:val="clear" w:color="auto" w:fill="FFFFFF"/>
      <w:spacing w:before="660" w:line="485" w:lineRule="exact"/>
      <w:jc w:val="both"/>
    </w:pPr>
    <w:rPr>
      <w:rFonts w:ascii="Times New Roman" w:eastAsiaTheme="minorEastAsia" w:hAnsi="Times New Roman" w:cs="Times New Roman"/>
      <w:b/>
      <w:bCs/>
      <w:color w:val="auto"/>
      <w:sz w:val="26"/>
      <w:szCs w:val="26"/>
      <w:lang w:val="en-US" w:eastAsia="zh-CN"/>
    </w:rPr>
  </w:style>
  <w:style w:type="paragraph" w:customStyle="1" w:styleId="Bodytext91">
    <w:name w:val="Body text (9)1"/>
    <w:basedOn w:val="Normal"/>
    <w:link w:val="Bodytext9"/>
    <w:uiPriority w:val="99"/>
    <w:rsid w:val="00B96C5D"/>
    <w:pPr>
      <w:shd w:val="clear" w:color="auto" w:fill="FFFFFF"/>
      <w:spacing w:line="360" w:lineRule="exact"/>
      <w:jc w:val="both"/>
    </w:pPr>
    <w:rPr>
      <w:rFonts w:ascii="Times New Roman" w:eastAsiaTheme="minorEastAsia" w:hAnsi="Times New Roman" w:cs="Times New Roman"/>
      <w:i/>
      <w:iCs/>
      <w:color w:val="auto"/>
      <w:sz w:val="28"/>
      <w:szCs w:val="28"/>
      <w:lang w:val="en-US" w:eastAsia="zh-CN"/>
    </w:rPr>
  </w:style>
  <w:style w:type="paragraph" w:customStyle="1" w:styleId="Picturecaption2">
    <w:name w:val="Picture caption (2)"/>
    <w:basedOn w:val="Normal"/>
    <w:link w:val="Picturecaption2Exact"/>
    <w:uiPriority w:val="99"/>
    <w:rsid w:val="00B96C5D"/>
    <w:pPr>
      <w:shd w:val="clear" w:color="auto" w:fill="FFFFFF"/>
      <w:spacing w:line="278" w:lineRule="exact"/>
      <w:jc w:val="center"/>
    </w:pPr>
    <w:rPr>
      <w:rFonts w:ascii="Verdana" w:eastAsiaTheme="minorEastAsia" w:hAnsi="Verdana" w:cs="Verdana"/>
      <w:b/>
      <w:bCs/>
      <w:color w:val="auto"/>
      <w:sz w:val="19"/>
      <w:szCs w:val="19"/>
      <w:lang w:val="en-US" w:eastAsia="zh-CN"/>
    </w:rPr>
  </w:style>
  <w:style w:type="paragraph" w:customStyle="1" w:styleId="Picturecaption3">
    <w:name w:val="Picture caption (3)"/>
    <w:basedOn w:val="Normal"/>
    <w:link w:val="Picturecaption3Exact"/>
    <w:uiPriority w:val="99"/>
    <w:rsid w:val="00B96C5D"/>
    <w:pPr>
      <w:shd w:val="clear" w:color="auto" w:fill="FFFFFF"/>
      <w:spacing w:line="240" w:lineRule="atLeast"/>
    </w:pPr>
    <w:rPr>
      <w:rFonts w:ascii="Times New Roman" w:eastAsiaTheme="minorEastAsia" w:hAnsi="Times New Roman" w:cs="Times New Roman"/>
      <w:color w:val="auto"/>
      <w:spacing w:val="20"/>
      <w:sz w:val="22"/>
      <w:szCs w:val="22"/>
      <w:lang w:val="en-US" w:eastAsia="zh-CN"/>
    </w:rPr>
  </w:style>
  <w:style w:type="paragraph" w:customStyle="1" w:styleId="Bodytext100">
    <w:name w:val="Body text (10)"/>
    <w:basedOn w:val="Normal"/>
    <w:link w:val="Bodytext10"/>
    <w:uiPriority w:val="99"/>
    <w:rsid w:val="00B96C5D"/>
    <w:pPr>
      <w:shd w:val="clear" w:color="auto" w:fill="FFFFFF"/>
      <w:spacing w:line="480" w:lineRule="exact"/>
      <w:jc w:val="both"/>
    </w:pPr>
    <w:rPr>
      <w:rFonts w:ascii="Times New Roman" w:eastAsiaTheme="minorEastAsia" w:hAnsi="Times New Roman" w:cs="Times New Roman"/>
      <w:i/>
      <w:iCs/>
      <w:color w:val="auto"/>
      <w:sz w:val="26"/>
      <w:szCs w:val="26"/>
      <w:lang w:val="en-US" w:eastAsia="zh-CN"/>
    </w:rPr>
  </w:style>
  <w:style w:type="paragraph" w:customStyle="1" w:styleId="Bodytext111">
    <w:name w:val="Body text (11)1"/>
    <w:basedOn w:val="Normal"/>
    <w:link w:val="Bodytext11"/>
    <w:uiPriority w:val="99"/>
    <w:rsid w:val="00B96C5D"/>
    <w:pPr>
      <w:shd w:val="clear" w:color="auto" w:fill="FFFFFF"/>
      <w:spacing w:line="240" w:lineRule="atLeast"/>
    </w:pPr>
    <w:rPr>
      <w:rFonts w:ascii="Verdana" w:eastAsiaTheme="minorEastAsia" w:hAnsi="Verdana" w:cs="Verdana"/>
      <w:color w:val="auto"/>
      <w:sz w:val="14"/>
      <w:szCs w:val="14"/>
      <w:lang w:val="en-US" w:eastAsia="zh-CN"/>
    </w:rPr>
  </w:style>
  <w:style w:type="paragraph" w:customStyle="1" w:styleId="Picturecaption0">
    <w:name w:val="Picture caption"/>
    <w:basedOn w:val="Normal"/>
    <w:link w:val="Picturecaption"/>
    <w:uiPriority w:val="99"/>
    <w:rsid w:val="00B96C5D"/>
    <w:pPr>
      <w:shd w:val="clear" w:color="auto" w:fill="FFFFFF"/>
      <w:spacing w:line="240" w:lineRule="atLeast"/>
    </w:pPr>
    <w:rPr>
      <w:rFonts w:ascii="Times New Roman" w:eastAsiaTheme="minorEastAsia" w:hAnsi="Times New Roman" w:cs="Times New Roman"/>
      <w:color w:val="auto"/>
      <w:sz w:val="26"/>
      <w:szCs w:val="26"/>
      <w:lang w:val="en-US" w:eastAsia="zh-CN"/>
    </w:rPr>
  </w:style>
  <w:style w:type="paragraph" w:customStyle="1" w:styleId="Picturecaption40">
    <w:name w:val="Picture caption (4)"/>
    <w:basedOn w:val="Normal"/>
    <w:link w:val="Picturecaption4"/>
    <w:uiPriority w:val="99"/>
    <w:rsid w:val="00B96C5D"/>
    <w:pPr>
      <w:shd w:val="clear" w:color="auto" w:fill="FFFFFF"/>
      <w:spacing w:line="240" w:lineRule="atLeast"/>
      <w:jc w:val="both"/>
    </w:pPr>
    <w:rPr>
      <w:rFonts w:ascii="Corbel" w:eastAsiaTheme="minorEastAsia" w:hAnsi="Corbel" w:cs="Corbel"/>
      <w:color w:val="auto"/>
      <w:sz w:val="8"/>
      <w:szCs w:val="8"/>
      <w:lang w:val="en-US" w:eastAsia="zh-CN"/>
    </w:rPr>
  </w:style>
  <w:style w:type="paragraph" w:customStyle="1" w:styleId="Picturecaption50">
    <w:name w:val="Picture caption (5)"/>
    <w:basedOn w:val="Normal"/>
    <w:link w:val="Picturecaption5"/>
    <w:uiPriority w:val="99"/>
    <w:rsid w:val="00B96C5D"/>
    <w:pPr>
      <w:shd w:val="clear" w:color="auto" w:fill="FFFFFF"/>
      <w:spacing w:line="240" w:lineRule="atLeast"/>
    </w:pPr>
    <w:rPr>
      <w:rFonts w:ascii="Times New Roman" w:eastAsiaTheme="minorEastAsia" w:hAnsi="Times New Roman" w:cs="Times New Roman"/>
      <w:i/>
      <w:iCs/>
      <w:color w:val="auto"/>
      <w:sz w:val="26"/>
      <w:szCs w:val="26"/>
      <w:lang w:val="en-US" w:eastAsia="zh-CN"/>
    </w:rPr>
  </w:style>
  <w:style w:type="paragraph" w:customStyle="1" w:styleId="Heading11">
    <w:name w:val="Heading #11"/>
    <w:basedOn w:val="Normal"/>
    <w:link w:val="Heading10"/>
    <w:uiPriority w:val="99"/>
    <w:rsid w:val="00B96C5D"/>
    <w:pPr>
      <w:shd w:val="clear" w:color="auto" w:fill="FFFFFF"/>
      <w:spacing w:before="360" w:line="240" w:lineRule="atLeast"/>
      <w:jc w:val="center"/>
      <w:outlineLvl w:val="0"/>
    </w:pPr>
    <w:rPr>
      <w:rFonts w:ascii="Times New Roman" w:eastAsiaTheme="minorEastAsia" w:hAnsi="Times New Roman" w:cs="Times New Roman"/>
      <w:color w:val="auto"/>
      <w:spacing w:val="-100"/>
      <w:sz w:val="162"/>
      <w:szCs w:val="162"/>
      <w:lang w:val="en-US" w:eastAsia="zh-CN"/>
    </w:rPr>
  </w:style>
  <w:style w:type="paragraph" w:customStyle="1" w:styleId="Heading321">
    <w:name w:val="Heading #3 (2)1"/>
    <w:basedOn w:val="Normal"/>
    <w:link w:val="Heading32"/>
    <w:uiPriority w:val="99"/>
    <w:rsid w:val="00B96C5D"/>
    <w:pPr>
      <w:shd w:val="clear" w:color="auto" w:fill="FFFFFF"/>
      <w:spacing w:line="485" w:lineRule="exact"/>
      <w:jc w:val="both"/>
      <w:outlineLvl w:val="2"/>
    </w:pPr>
    <w:rPr>
      <w:rFonts w:ascii="Times New Roman" w:eastAsiaTheme="minorEastAsia" w:hAnsi="Times New Roman" w:cs="Times New Roman"/>
      <w:b/>
      <w:bCs/>
      <w:color w:val="auto"/>
      <w:sz w:val="22"/>
      <w:szCs w:val="22"/>
      <w:lang w:val="en-US" w:eastAsia="zh-CN"/>
    </w:rPr>
  </w:style>
  <w:style w:type="paragraph" w:customStyle="1" w:styleId="Picturecaption60">
    <w:name w:val="Picture caption (6)"/>
    <w:basedOn w:val="Normal"/>
    <w:link w:val="Picturecaption6"/>
    <w:uiPriority w:val="99"/>
    <w:rsid w:val="00B96C5D"/>
    <w:pPr>
      <w:shd w:val="clear" w:color="auto" w:fill="FFFFFF"/>
      <w:spacing w:line="240" w:lineRule="atLeast"/>
    </w:pPr>
    <w:rPr>
      <w:rFonts w:ascii="Times New Roman" w:eastAsiaTheme="minorEastAsia" w:hAnsi="Times New Roman" w:cs="Times New Roman"/>
      <w:i/>
      <w:iCs/>
      <w:color w:val="auto"/>
      <w:sz w:val="26"/>
      <w:szCs w:val="26"/>
      <w:lang w:val="en-US" w:eastAsia="zh-CN"/>
    </w:rPr>
  </w:style>
  <w:style w:type="paragraph" w:customStyle="1" w:styleId="Tablecaption0">
    <w:name w:val="Table caption"/>
    <w:basedOn w:val="Normal"/>
    <w:link w:val="Tablecaption"/>
    <w:uiPriority w:val="99"/>
    <w:rsid w:val="00B96C5D"/>
    <w:pPr>
      <w:shd w:val="clear" w:color="auto" w:fill="FFFFFF"/>
      <w:spacing w:line="485" w:lineRule="exact"/>
      <w:ind w:firstLine="600"/>
    </w:pPr>
    <w:rPr>
      <w:rFonts w:ascii="Times New Roman" w:eastAsiaTheme="minorEastAsia" w:hAnsi="Times New Roman" w:cs="Times New Roman"/>
      <w:color w:val="auto"/>
      <w:sz w:val="26"/>
      <w:szCs w:val="26"/>
      <w:lang w:val="en-US" w:eastAsia="zh-CN"/>
    </w:rPr>
  </w:style>
  <w:style w:type="paragraph" w:customStyle="1" w:styleId="Bodytext120">
    <w:name w:val="Body text (12)"/>
    <w:basedOn w:val="Normal"/>
    <w:link w:val="Bodytext12"/>
    <w:uiPriority w:val="99"/>
    <w:rsid w:val="00B96C5D"/>
    <w:pPr>
      <w:shd w:val="clear" w:color="auto" w:fill="FFFFFF"/>
      <w:spacing w:after="2040" w:line="240" w:lineRule="atLeast"/>
      <w:jc w:val="both"/>
    </w:pPr>
    <w:rPr>
      <w:rFonts w:ascii="Times New Roman" w:eastAsiaTheme="minorEastAsia" w:hAnsi="Times New Roman" w:cs="Times New Roman"/>
      <w:color w:val="auto"/>
      <w:sz w:val="12"/>
      <w:szCs w:val="12"/>
      <w:lang w:val="en-US" w:eastAsia="zh-CN"/>
    </w:rPr>
  </w:style>
  <w:style w:type="paragraph" w:customStyle="1" w:styleId="Picturecaption70">
    <w:name w:val="Picture caption (7)"/>
    <w:basedOn w:val="Normal"/>
    <w:link w:val="Picturecaption7"/>
    <w:uiPriority w:val="99"/>
    <w:rsid w:val="00B96C5D"/>
    <w:pPr>
      <w:shd w:val="clear" w:color="auto" w:fill="FFFFFF"/>
      <w:spacing w:line="240" w:lineRule="atLeast"/>
      <w:jc w:val="both"/>
    </w:pPr>
    <w:rPr>
      <w:rFonts w:ascii="Times New Roman" w:eastAsiaTheme="minorEastAsia" w:hAnsi="Times New Roman" w:cs="Times New Roman"/>
      <w:color w:val="auto"/>
      <w:spacing w:val="60"/>
      <w:w w:val="150"/>
      <w:sz w:val="8"/>
      <w:szCs w:val="8"/>
      <w:lang w:val="en-US" w:eastAsia="zh-CN"/>
    </w:rPr>
  </w:style>
  <w:style w:type="paragraph" w:customStyle="1" w:styleId="Picturecaption80">
    <w:name w:val="Picture caption (8)"/>
    <w:basedOn w:val="Normal"/>
    <w:link w:val="Picturecaption8"/>
    <w:uiPriority w:val="99"/>
    <w:rsid w:val="00B96C5D"/>
    <w:pPr>
      <w:shd w:val="clear" w:color="auto" w:fill="FFFFFF"/>
      <w:spacing w:line="240" w:lineRule="atLeast"/>
    </w:pPr>
    <w:rPr>
      <w:rFonts w:ascii="Times New Roman" w:eastAsiaTheme="minorEastAsia" w:hAnsi="Times New Roman" w:cs="Times New Roman"/>
      <w:b/>
      <w:bCs/>
      <w:color w:val="auto"/>
      <w:sz w:val="26"/>
      <w:szCs w:val="26"/>
      <w:lang w:val="en-US" w:eastAsia="zh-CN"/>
    </w:rPr>
  </w:style>
  <w:style w:type="paragraph" w:customStyle="1" w:styleId="Tablecaption20">
    <w:name w:val="Table caption (2)"/>
    <w:basedOn w:val="Normal"/>
    <w:link w:val="Tablecaption2"/>
    <w:uiPriority w:val="99"/>
    <w:rsid w:val="00B96C5D"/>
    <w:pPr>
      <w:shd w:val="clear" w:color="auto" w:fill="FFFFFF"/>
      <w:spacing w:after="120" w:line="240" w:lineRule="atLeast"/>
    </w:pPr>
    <w:rPr>
      <w:rFonts w:ascii="Verdana" w:eastAsiaTheme="minorEastAsia" w:hAnsi="Verdana" w:cs="Verdana"/>
      <w:b/>
      <w:bCs/>
      <w:color w:val="auto"/>
      <w:sz w:val="19"/>
      <w:szCs w:val="19"/>
      <w:lang w:val="en-US" w:eastAsia="zh-CN"/>
    </w:rPr>
  </w:style>
  <w:style w:type="paragraph" w:customStyle="1" w:styleId="Bodytext130">
    <w:name w:val="Body text (13)"/>
    <w:basedOn w:val="Normal"/>
    <w:link w:val="Bodytext13"/>
    <w:uiPriority w:val="99"/>
    <w:rsid w:val="00B96C5D"/>
    <w:pPr>
      <w:shd w:val="clear" w:color="auto" w:fill="FFFFFF"/>
      <w:spacing w:line="480" w:lineRule="exact"/>
      <w:ind w:firstLine="600"/>
      <w:jc w:val="both"/>
    </w:pPr>
    <w:rPr>
      <w:rFonts w:ascii="Times New Roman" w:eastAsiaTheme="minorEastAsia" w:hAnsi="Times New Roman" w:cs="Times New Roman"/>
      <w:b/>
      <w:bCs/>
      <w:i/>
      <w:iCs/>
      <w:color w:val="auto"/>
      <w:sz w:val="26"/>
      <w:szCs w:val="26"/>
      <w:lang w:val="en-US" w:eastAsia="zh-CN"/>
    </w:rPr>
  </w:style>
  <w:style w:type="paragraph" w:customStyle="1" w:styleId="Picturecaption9">
    <w:name w:val="Picture caption (9)"/>
    <w:basedOn w:val="Normal"/>
    <w:link w:val="Picturecaption9Exact"/>
    <w:uiPriority w:val="99"/>
    <w:rsid w:val="00B96C5D"/>
    <w:pPr>
      <w:shd w:val="clear" w:color="auto" w:fill="FFFFFF"/>
      <w:spacing w:line="283" w:lineRule="exact"/>
      <w:jc w:val="both"/>
    </w:pPr>
    <w:rPr>
      <w:rFonts w:ascii="Verdana" w:eastAsiaTheme="minorEastAsia" w:hAnsi="Verdana" w:cs="Verdana"/>
      <w:color w:val="auto"/>
      <w:sz w:val="10"/>
      <w:szCs w:val="10"/>
      <w:lang w:val="en-US" w:eastAsia="zh-CN"/>
    </w:rPr>
  </w:style>
  <w:style w:type="paragraph" w:customStyle="1" w:styleId="Bodytext141">
    <w:name w:val="Body text (14)1"/>
    <w:basedOn w:val="Normal"/>
    <w:link w:val="Bodytext14"/>
    <w:uiPriority w:val="99"/>
    <w:rsid w:val="00B96C5D"/>
    <w:pPr>
      <w:shd w:val="clear" w:color="auto" w:fill="FFFFFF"/>
      <w:spacing w:after="60" w:line="173" w:lineRule="exact"/>
    </w:pPr>
    <w:rPr>
      <w:rFonts w:ascii="Verdana" w:eastAsiaTheme="minorEastAsia" w:hAnsi="Verdana" w:cs="Verdana"/>
      <w:color w:val="auto"/>
      <w:sz w:val="12"/>
      <w:szCs w:val="12"/>
      <w:lang w:val="en-US" w:eastAsia="zh-CN"/>
    </w:rPr>
  </w:style>
  <w:style w:type="paragraph" w:customStyle="1" w:styleId="Bodytext161">
    <w:name w:val="Body text (16)1"/>
    <w:basedOn w:val="Normal"/>
    <w:link w:val="Bodytext16"/>
    <w:uiPriority w:val="99"/>
    <w:rsid w:val="00B96C5D"/>
    <w:pPr>
      <w:shd w:val="clear" w:color="auto" w:fill="FFFFFF"/>
      <w:spacing w:line="283" w:lineRule="exact"/>
      <w:jc w:val="both"/>
    </w:pPr>
    <w:rPr>
      <w:rFonts w:ascii="Verdana" w:eastAsiaTheme="minorEastAsia" w:hAnsi="Verdana" w:cs="Verdana"/>
      <w:color w:val="auto"/>
      <w:sz w:val="10"/>
      <w:szCs w:val="10"/>
      <w:lang w:val="en-US" w:eastAsia="zh-CN"/>
    </w:rPr>
  </w:style>
  <w:style w:type="paragraph" w:customStyle="1" w:styleId="Bodytext17">
    <w:name w:val="Body text (17)"/>
    <w:basedOn w:val="Normal"/>
    <w:link w:val="Bodytext17Exact"/>
    <w:uiPriority w:val="99"/>
    <w:rsid w:val="00B96C5D"/>
    <w:pPr>
      <w:shd w:val="clear" w:color="auto" w:fill="FFFFFF"/>
      <w:spacing w:line="240" w:lineRule="atLeast"/>
    </w:pPr>
    <w:rPr>
      <w:rFonts w:ascii="Verdana" w:eastAsiaTheme="minorEastAsia" w:hAnsi="Verdana" w:cs="Verdana"/>
      <w:b/>
      <w:bCs/>
      <w:color w:val="auto"/>
      <w:sz w:val="19"/>
      <w:szCs w:val="19"/>
      <w:lang w:val="en-US" w:eastAsia="zh-CN"/>
    </w:rPr>
  </w:style>
  <w:style w:type="paragraph" w:customStyle="1" w:styleId="Heading220">
    <w:name w:val="Heading #2 (2)"/>
    <w:basedOn w:val="Normal"/>
    <w:link w:val="Heading22"/>
    <w:uiPriority w:val="99"/>
    <w:rsid w:val="00B96C5D"/>
    <w:pPr>
      <w:shd w:val="clear" w:color="auto" w:fill="FFFFFF"/>
      <w:spacing w:line="547" w:lineRule="exact"/>
      <w:ind w:firstLine="600"/>
      <w:jc w:val="both"/>
      <w:outlineLvl w:val="1"/>
    </w:pPr>
    <w:rPr>
      <w:rFonts w:ascii="Times New Roman" w:eastAsiaTheme="minorEastAsia" w:hAnsi="Times New Roman" w:cs="Times New Roman"/>
      <w:b/>
      <w:bCs/>
      <w:color w:val="auto"/>
      <w:sz w:val="30"/>
      <w:szCs w:val="30"/>
      <w:lang w:val="en-US" w:eastAsia="zh-CN"/>
    </w:rPr>
  </w:style>
  <w:style w:type="paragraph" w:customStyle="1" w:styleId="Bodytext151">
    <w:name w:val="Body text (15)1"/>
    <w:basedOn w:val="Normal"/>
    <w:link w:val="Bodytext15"/>
    <w:uiPriority w:val="99"/>
    <w:rsid w:val="00B96C5D"/>
    <w:pPr>
      <w:shd w:val="clear" w:color="auto" w:fill="FFFFFF"/>
      <w:spacing w:before="60" w:line="283" w:lineRule="exact"/>
      <w:jc w:val="both"/>
    </w:pPr>
    <w:rPr>
      <w:rFonts w:ascii="Times New Roman" w:eastAsiaTheme="minorEastAsia" w:hAnsi="Times New Roman" w:cs="Times New Roman"/>
      <w:color w:val="auto"/>
      <w:sz w:val="11"/>
      <w:szCs w:val="11"/>
      <w:lang w:val="en-US" w:eastAsia="zh-CN"/>
    </w:rPr>
  </w:style>
  <w:style w:type="paragraph" w:customStyle="1" w:styleId="Tablecaption30">
    <w:name w:val="Table caption (3)"/>
    <w:basedOn w:val="Normal"/>
    <w:link w:val="Tablecaption3"/>
    <w:uiPriority w:val="99"/>
    <w:rsid w:val="00B96C5D"/>
    <w:pPr>
      <w:shd w:val="clear" w:color="auto" w:fill="FFFFFF"/>
      <w:spacing w:line="485" w:lineRule="exact"/>
      <w:jc w:val="both"/>
    </w:pPr>
    <w:rPr>
      <w:rFonts w:ascii="Times New Roman" w:eastAsiaTheme="minorEastAsia" w:hAnsi="Times New Roman" w:cs="Times New Roman"/>
      <w:b/>
      <w:bCs/>
      <w:color w:val="auto"/>
      <w:sz w:val="26"/>
      <w:szCs w:val="26"/>
      <w:lang w:val="en-US" w:eastAsia="zh-CN"/>
    </w:rPr>
  </w:style>
  <w:style w:type="paragraph" w:customStyle="1" w:styleId="Bodytext180">
    <w:name w:val="Body text (18)"/>
    <w:basedOn w:val="Normal"/>
    <w:link w:val="Bodytext18"/>
    <w:uiPriority w:val="99"/>
    <w:rsid w:val="00B96C5D"/>
    <w:pPr>
      <w:shd w:val="clear" w:color="auto" w:fill="FFFFFF"/>
      <w:spacing w:line="480" w:lineRule="exact"/>
      <w:ind w:firstLine="580"/>
      <w:jc w:val="both"/>
    </w:pPr>
    <w:rPr>
      <w:rFonts w:ascii="Times New Roman" w:eastAsiaTheme="minorEastAsia" w:hAnsi="Times New Roman" w:cs="Times New Roman"/>
      <w:b/>
      <w:bCs/>
      <w:i/>
      <w:iCs/>
      <w:color w:val="auto"/>
      <w:sz w:val="26"/>
      <w:szCs w:val="26"/>
      <w:lang w:val="en-US" w:eastAsia="zh-CN"/>
    </w:rPr>
  </w:style>
  <w:style w:type="paragraph" w:customStyle="1" w:styleId="Heading331">
    <w:name w:val="Heading #3 (3)1"/>
    <w:basedOn w:val="Normal"/>
    <w:link w:val="Heading33"/>
    <w:uiPriority w:val="99"/>
    <w:rsid w:val="00B96C5D"/>
    <w:pPr>
      <w:shd w:val="clear" w:color="auto" w:fill="FFFFFF"/>
      <w:spacing w:line="480" w:lineRule="exact"/>
      <w:ind w:firstLine="600"/>
      <w:jc w:val="both"/>
      <w:outlineLvl w:val="2"/>
    </w:pPr>
    <w:rPr>
      <w:rFonts w:ascii="Times New Roman" w:eastAsiaTheme="minorEastAsia" w:hAnsi="Times New Roman" w:cs="Times New Roman"/>
      <w:color w:val="auto"/>
      <w:sz w:val="32"/>
      <w:szCs w:val="32"/>
      <w:lang w:val="en-US" w:eastAsia="zh-CN"/>
    </w:rPr>
  </w:style>
  <w:style w:type="paragraph" w:customStyle="1" w:styleId="Bodytext190">
    <w:name w:val="Body text (19)"/>
    <w:basedOn w:val="Normal"/>
    <w:link w:val="Bodytext19"/>
    <w:uiPriority w:val="99"/>
    <w:rsid w:val="00B96C5D"/>
    <w:pPr>
      <w:shd w:val="clear" w:color="auto" w:fill="FFFFFF"/>
      <w:spacing w:line="240" w:lineRule="atLeast"/>
      <w:jc w:val="both"/>
    </w:pPr>
    <w:rPr>
      <w:rFonts w:ascii="Times New Roman" w:eastAsiaTheme="minorEastAsia" w:hAnsi="Times New Roman" w:cs="Times New Roman"/>
      <w:color w:val="auto"/>
      <w:spacing w:val="60"/>
      <w:sz w:val="9"/>
      <w:szCs w:val="9"/>
      <w:lang w:val="en-US" w:eastAsia="zh-CN"/>
    </w:rPr>
  </w:style>
  <w:style w:type="paragraph" w:customStyle="1" w:styleId="Bodytext201">
    <w:name w:val="Body text (20)"/>
    <w:basedOn w:val="Normal"/>
    <w:link w:val="Bodytext200"/>
    <w:uiPriority w:val="99"/>
    <w:rsid w:val="00B96C5D"/>
    <w:pPr>
      <w:shd w:val="clear" w:color="auto" w:fill="FFFFFF"/>
      <w:spacing w:line="240" w:lineRule="atLeast"/>
      <w:jc w:val="both"/>
    </w:pPr>
    <w:rPr>
      <w:rFonts w:ascii="Times New Roman" w:eastAsiaTheme="minorEastAsia" w:hAnsi="Times New Roman" w:cs="Times New Roman"/>
      <w:i/>
      <w:iCs/>
      <w:color w:val="auto"/>
      <w:sz w:val="9"/>
      <w:szCs w:val="9"/>
      <w:lang w:val="en-US" w:eastAsia="zh-CN"/>
    </w:rPr>
  </w:style>
  <w:style w:type="paragraph" w:customStyle="1" w:styleId="Bodytext212">
    <w:name w:val="Body text (21)"/>
    <w:basedOn w:val="Normal"/>
    <w:link w:val="Bodytext210"/>
    <w:uiPriority w:val="99"/>
    <w:rsid w:val="00B96C5D"/>
    <w:pPr>
      <w:shd w:val="clear" w:color="auto" w:fill="FFFFFF"/>
      <w:spacing w:line="240" w:lineRule="atLeast"/>
      <w:jc w:val="both"/>
    </w:pPr>
    <w:rPr>
      <w:rFonts w:ascii="Times New Roman" w:eastAsiaTheme="minorEastAsia" w:hAnsi="Times New Roman" w:cs="Times New Roman"/>
      <w:color w:val="auto"/>
      <w:spacing w:val="30"/>
      <w:w w:val="150"/>
      <w:sz w:val="9"/>
      <w:szCs w:val="9"/>
      <w:lang w:val="en-US" w:eastAsia="zh-CN"/>
    </w:rPr>
  </w:style>
  <w:style w:type="paragraph" w:customStyle="1" w:styleId="Picturecaption10">
    <w:name w:val="Picture caption (10)"/>
    <w:basedOn w:val="Normal"/>
    <w:link w:val="Picturecaption10Exact"/>
    <w:uiPriority w:val="99"/>
    <w:rsid w:val="00B96C5D"/>
    <w:pPr>
      <w:shd w:val="clear" w:color="auto" w:fill="FFFFFF"/>
      <w:spacing w:line="240" w:lineRule="atLeast"/>
    </w:pPr>
    <w:rPr>
      <w:rFonts w:ascii="Times New Roman" w:eastAsiaTheme="minorEastAsia" w:hAnsi="Times New Roman" w:cs="Times New Roman"/>
      <w:color w:val="auto"/>
      <w:sz w:val="32"/>
      <w:szCs w:val="32"/>
      <w:lang w:val="en-US" w:eastAsia="zh-CN"/>
    </w:rPr>
  </w:style>
  <w:style w:type="paragraph" w:customStyle="1" w:styleId="Bodytext221">
    <w:name w:val="Body text (22)1"/>
    <w:basedOn w:val="Normal"/>
    <w:link w:val="Bodytext220"/>
    <w:uiPriority w:val="99"/>
    <w:rsid w:val="00B96C5D"/>
    <w:pPr>
      <w:shd w:val="clear" w:color="auto" w:fill="FFFFFF"/>
      <w:spacing w:line="485" w:lineRule="exact"/>
      <w:ind w:firstLine="560"/>
    </w:pPr>
    <w:rPr>
      <w:rFonts w:ascii="Times New Roman" w:eastAsiaTheme="minorEastAsia" w:hAnsi="Times New Roman" w:cs="Times New Roman"/>
      <w:color w:val="auto"/>
      <w:sz w:val="26"/>
      <w:szCs w:val="26"/>
      <w:lang w:val="en-US" w:eastAsia="zh-CN"/>
    </w:rPr>
  </w:style>
  <w:style w:type="paragraph" w:styleId="Header">
    <w:name w:val="header"/>
    <w:basedOn w:val="Normal"/>
    <w:link w:val="HeaderChar"/>
    <w:uiPriority w:val="99"/>
    <w:rsid w:val="00B96C5D"/>
    <w:pPr>
      <w:tabs>
        <w:tab w:val="center" w:pos="4680"/>
        <w:tab w:val="right" w:pos="9360"/>
      </w:tabs>
    </w:pPr>
  </w:style>
  <w:style w:type="character" w:customStyle="1" w:styleId="HeaderChar">
    <w:name w:val="Header Char"/>
    <w:basedOn w:val="DefaultParagraphFont"/>
    <w:link w:val="Header"/>
    <w:uiPriority w:val="99"/>
    <w:rsid w:val="00B96C5D"/>
    <w:rPr>
      <w:rFonts w:ascii="Arial Unicode MS" w:eastAsia="Times New Roman" w:hAnsi="Arial Unicode MS" w:cs="Arial Unicode MS"/>
      <w:color w:val="000000"/>
      <w:sz w:val="24"/>
      <w:szCs w:val="24"/>
      <w:lang w:val="vi-VN" w:eastAsia="vi-VN"/>
    </w:rPr>
  </w:style>
  <w:style w:type="paragraph" w:styleId="Footer">
    <w:name w:val="footer"/>
    <w:basedOn w:val="Normal"/>
    <w:link w:val="FooterChar"/>
    <w:uiPriority w:val="99"/>
    <w:rsid w:val="00B96C5D"/>
    <w:pPr>
      <w:tabs>
        <w:tab w:val="center" w:pos="4680"/>
        <w:tab w:val="right" w:pos="9360"/>
      </w:tabs>
    </w:pPr>
  </w:style>
  <w:style w:type="character" w:customStyle="1" w:styleId="FooterChar">
    <w:name w:val="Footer Char"/>
    <w:basedOn w:val="DefaultParagraphFont"/>
    <w:link w:val="Footer"/>
    <w:uiPriority w:val="99"/>
    <w:rsid w:val="00B96C5D"/>
    <w:rPr>
      <w:rFonts w:ascii="Arial Unicode MS" w:eastAsia="Times New Roman" w:hAnsi="Arial Unicode MS" w:cs="Arial Unicode MS"/>
      <w:color w:val="000000"/>
      <w:sz w:val="24"/>
      <w:szCs w:val="24"/>
      <w:lang w:val="vi-VN" w:eastAsia="vi-VN"/>
    </w:rPr>
  </w:style>
  <w:style w:type="paragraph" w:styleId="NormalWeb">
    <w:name w:val="Normal (Web)"/>
    <w:basedOn w:val="Normal"/>
    <w:uiPriority w:val="99"/>
    <w:unhideWhenUsed/>
    <w:rsid w:val="00AD5794"/>
    <w:pPr>
      <w:widowControl/>
      <w:spacing w:before="100" w:beforeAutospacing="1" w:after="100" w:afterAutospacing="1"/>
    </w:pPr>
    <w:rPr>
      <w:rFonts w:ascii="Times New Roman" w:hAnsi="Times New Roman" w:cs="Times New Roman"/>
      <w:color w:val="auto"/>
      <w:lang w:val="en-US" w:eastAsia="zh-CN"/>
    </w:rPr>
  </w:style>
  <w:style w:type="table" w:styleId="TableGrid">
    <w:name w:val="Table Grid"/>
    <w:basedOn w:val="TableNormal"/>
    <w:uiPriority w:val="39"/>
    <w:rsid w:val="00326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ndieu">
    <w:name w:val="tendieu"/>
    <w:basedOn w:val="Normal"/>
    <w:rsid w:val="00AF193C"/>
    <w:pPr>
      <w:widowControl/>
      <w:spacing w:before="100" w:beforeAutospacing="1" w:after="100" w:afterAutospacing="1"/>
    </w:pPr>
    <w:rPr>
      <w:rFonts w:ascii="Times New Roman" w:hAnsi="Times New Roman" w:cs="Times New Roman"/>
      <w:color w:val="auto"/>
      <w:lang w:val="en-US" w:eastAsia="zh-CN"/>
    </w:rPr>
  </w:style>
  <w:style w:type="paragraph" w:styleId="BodyText">
    <w:name w:val="Body Text"/>
    <w:basedOn w:val="Normal"/>
    <w:link w:val="BodyTextChar"/>
    <w:uiPriority w:val="99"/>
    <w:semiHidden/>
    <w:unhideWhenUsed/>
    <w:rsid w:val="00AF193C"/>
    <w:pPr>
      <w:widowControl/>
      <w:spacing w:before="100" w:beforeAutospacing="1" w:after="100" w:afterAutospacing="1"/>
    </w:pPr>
    <w:rPr>
      <w:rFonts w:ascii="Times New Roman" w:hAnsi="Times New Roman" w:cs="Times New Roman"/>
      <w:color w:val="auto"/>
      <w:lang w:val="en-US" w:eastAsia="zh-CN"/>
    </w:rPr>
  </w:style>
  <w:style w:type="character" w:customStyle="1" w:styleId="BodyTextChar">
    <w:name w:val="Body Text Char"/>
    <w:basedOn w:val="DefaultParagraphFont"/>
    <w:link w:val="BodyText"/>
    <w:uiPriority w:val="99"/>
    <w:semiHidden/>
    <w:rsid w:val="00AF193C"/>
    <w:rPr>
      <w:rFonts w:ascii="Times New Roman" w:eastAsia="Times New Roman" w:hAnsi="Times New Roman" w:cs="Times New Roman"/>
      <w:sz w:val="24"/>
      <w:szCs w:val="24"/>
    </w:rPr>
  </w:style>
  <w:style w:type="paragraph" w:customStyle="1" w:styleId="sochuong">
    <w:name w:val="sochuong"/>
    <w:basedOn w:val="Normal"/>
    <w:rsid w:val="00AF193C"/>
    <w:pPr>
      <w:widowControl/>
      <w:spacing w:before="100" w:beforeAutospacing="1" w:after="100" w:afterAutospacing="1"/>
    </w:pPr>
    <w:rPr>
      <w:rFonts w:ascii="Times New Roman" w:hAnsi="Times New Roman" w:cs="Times New Roman"/>
      <w:color w:val="auto"/>
      <w:lang w:val="en-US" w:eastAsia="zh-CN"/>
    </w:rPr>
  </w:style>
  <w:style w:type="paragraph" w:customStyle="1" w:styleId="tenchuong">
    <w:name w:val="tenchuong"/>
    <w:basedOn w:val="Normal"/>
    <w:rsid w:val="00AF193C"/>
    <w:pPr>
      <w:widowControl/>
      <w:spacing w:before="100" w:beforeAutospacing="1" w:after="100" w:afterAutospacing="1"/>
    </w:pPr>
    <w:rPr>
      <w:rFonts w:ascii="Times New Roman" w:hAnsi="Times New Roman" w:cs="Times New Roman"/>
      <w:color w:val="auto"/>
      <w:lang w:val="en-US" w:eastAsia="zh-CN"/>
    </w:rPr>
  </w:style>
  <w:style w:type="paragraph" w:customStyle="1" w:styleId="somuc">
    <w:name w:val="somuc"/>
    <w:basedOn w:val="Normal"/>
    <w:rsid w:val="00AF193C"/>
    <w:pPr>
      <w:widowControl/>
      <w:spacing w:before="100" w:beforeAutospacing="1" w:after="100" w:afterAutospacing="1"/>
    </w:pPr>
    <w:rPr>
      <w:rFonts w:ascii="Times New Roman" w:hAnsi="Times New Roman" w:cs="Times New Roman"/>
      <w:color w:val="auto"/>
      <w:lang w:val="en-US" w:eastAsia="zh-CN"/>
    </w:rPr>
  </w:style>
  <w:style w:type="paragraph" w:customStyle="1" w:styleId="tenmuc">
    <w:name w:val="tenmuc"/>
    <w:basedOn w:val="Normal"/>
    <w:rsid w:val="00AF193C"/>
    <w:pPr>
      <w:widowControl/>
      <w:spacing w:before="100" w:beforeAutospacing="1" w:after="100" w:afterAutospacing="1"/>
    </w:pPr>
    <w:rPr>
      <w:rFonts w:ascii="Times New Roman" w:hAnsi="Times New Roman" w:cs="Times New Roman"/>
      <w:color w:val="auto"/>
      <w:lang w:val="en-US" w:eastAsia="zh-CN"/>
    </w:rPr>
  </w:style>
  <w:style w:type="paragraph" w:styleId="BodyTextIndent3">
    <w:name w:val="Body Text Indent 3"/>
    <w:basedOn w:val="Normal"/>
    <w:link w:val="BodyTextIndent3Char"/>
    <w:uiPriority w:val="99"/>
    <w:semiHidden/>
    <w:unhideWhenUsed/>
    <w:rsid w:val="00AF193C"/>
    <w:pPr>
      <w:widowControl/>
      <w:spacing w:before="100" w:beforeAutospacing="1" w:after="100" w:afterAutospacing="1"/>
    </w:pPr>
    <w:rPr>
      <w:rFonts w:ascii="Times New Roman" w:hAnsi="Times New Roman" w:cs="Times New Roman"/>
      <w:color w:val="auto"/>
      <w:lang w:val="en-US" w:eastAsia="zh-CN"/>
    </w:rPr>
  </w:style>
  <w:style w:type="character" w:customStyle="1" w:styleId="BodyTextIndent3Char">
    <w:name w:val="Body Text Indent 3 Char"/>
    <w:basedOn w:val="DefaultParagraphFont"/>
    <w:link w:val="BodyTextIndent3"/>
    <w:uiPriority w:val="99"/>
    <w:semiHidden/>
    <w:rsid w:val="00AF193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5423"/>
    <w:rPr>
      <w:rFonts w:asciiTheme="majorHAnsi" w:eastAsiaTheme="majorEastAsia" w:hAnsiTheme="majorHAnsi" w:cstheme="majorBidi"/>
      <w:color w:val="2F5496" w:themeColor="accent1" w:themeShade="BF"/>
      <w:sz w:val="32"/>
      <w:szCs w:val="32"/>
      <w:lang w:val="vi-VN" w:eastAsia="vi-VN"/>
    </w:rPr>
  </w:style>
  <w:style w:type="paragraph" w:styleId="TOCHeading">
    <w:name w:val="TOC Heading"/>
    <w:basedOn w:val="Heading1"/>
    <w:next w:val="Normal"/>
    <w:uiPriority w:val="39"/>
    <w:unhideWhenUsed/>
    <w:qFormat/>
    <w:rsid w:val="00D45423"/>
    <w:pPr>
      <w:widowControl/>
      <w:spacing w:line="259" w:lineRule="auto"/>
      <w:outlineLvl w:val="9"/>
    </w:pPr>
    <w:rPr>
      <w:lang w:val="en-US" w:eastAsia="en-US"/>
    </w:rPr>
  </w:style>
  <w:style w:type="paragraph" w:styleId="TOC1">
    <w:name w:val="toc 1"/>
    <w:basedOn w:val="Normal"/>
    <w:next w:val="Normal"/>
    <w:autoRedefine/>
    <w:uiPriority w:val="39"/>
    <w:unhideWhenUsed/>
    <w:rsid w:val="00B66DFF"/>
    <w:pPr>
      <w:tabs>
        <w:tab w:val="right" w:leader="dot" w:pos="9338"/>
      </w:tabs>
      <w:spacing w:before="60" w:after="100" w:line="312" w:lineRule="auto"/>
    </w:pPr>
    <w:rPr>
      <w:rFonts w:ascii="Times New Roman" w:hAnsi="Times New Roman" w:cs="Times New Roman"/>
      <w:b/>
      <w:bCs/>
      <w:noProof/>
      <w:sz w:val="28"/>
      <w:szCs w:val="28"/>
      <w:shd w:val="clear" w:color="auto" w:fill="FFFFFF"/>
    </w:rPr>
  </w:style>
  <w:style w:type="paragraph" w:styleId="TOC2">
    <w:name w:val="toc 2"/>
    <w:basedOn w:val="Normal"/>
    <w:next w:val="Normal"/>
    <w:autoRedefine/>
    <w:uiPriority w:val="39"/>
    <w:unhideWhenUsed/>
    <w:rsid w:val="00B66DFF"/>
    <w:pPr>
      <w:tabs>
        <w:tab w:val="right" w:leader="dot" w:pos="9338"/>
      </w:tabs>
      <w:spacing w:before="60" w:after="120" w:line="312" w:lineRule="auto"/>
      <w:ind w:left="720"/>
    </w:pPr>
    <w:rPr>
      <w:rFonts w:ascii="Times New Roman" w:hAnsi="Times New Roman" w:cs="Times New Roman"/>
      <w:noProof/>
      <w:sz w:val="28"/>
      <w:shd w:val="clear" w:color="auto" w:fill="FFFFFF"/>
    </w:rPr>
  </w:style>
  <w:style w:type="character" w:styleId="Strong">
    <w:name w:val="Strong"/>
    <w:basedOn w:val="DefaultParagraphFont"/>
    <w:uiPriority w:val="22"/>
    <w:qFormat/>
    <w:rsid w:val="00527495"/>
    <w:rPr>
      <w:b/>
      <w:bCs/>
    </w:rPr>
  </w:style>
</w:styles>
</file>

<file path=word/webSettings.xml><?xml version="1.0" encoding="utf-8"?>
<w:webSettings xmlns:r="http://schemas.openxmlformats.org/officeDocument/2006/relationships" xmlns:w="http://schemas.openxmlformats.org/wordprocessingml/2006/main">
  <w:divs>
    <w:div w:id="7295927">
      <w:bodyDiv w:val="1"/>
      <w:marLeft w:val="0"/>
      <w:marRight w:val="0"/>
      <w:marTop w:val="0"/>
      <w:marBottom w:val="0"/>
      <w:divBdr>
        <w:top w:val="none" w:sz="0" w:space="0" w:color="auto"/>
        <w:left w:val="none" w:sz="0" w:space="0" w:color="auto"/>
        <w:bottom w:val="none" w:sz="0" w:space="0" w:color="auto"/>
        <w:right w:val="none" w:sz="0" w:space="0" w:color="auto"/>
      </w:divBdr>
    </w:div>
    <w:div w:id="8220800">
      <w:bodyDiv w:val="1"/>
      <w:marLeft w:val="0"/>
      <w:marRight w:val="0"/>
      <w:marTop w:val="0"/>
      <w:marBottom w:val="0"/>
      <w:divBdr>
        <w:top w:val="none" w:sz="0" w:space="0" w:color="auto"/>
        <w:left w:val="none" w:sz="0" w:space="0" w:color="auto"/>
        <w:bottom w:val="none" w:sz="0" w:space="0" w:color="auto"/>
        <w:right w:val="none" w:sz="0" w:space="0" w:color="auto"/>
      </w:divBdr>
    </w:div>
    <w:div w:id="12343060">
      <w:bodyDiv w:val="1"/>
      <w:marLeft w:val="0"/>
      <w:marRight w:val="0"/>
      <w:marTop w:val="0"/>
      <w:marBottom w:val="0"/>
      <w:divBdr>
        <w:top w:val="none" w:sz="0" w:space="0" w:color="auto"/>
        <w:left w:val="none" w:sz="0" w:space="0" w:color="auto"/>
        <w:bottom w:val="none" w:sz="0" w:space="0" w:color="auto"/>
        <w:right w:val="none" w:sz="0" w:space="0" w:color="auto"/>
      </w:divBdr>
    </w:div>
    <w:div w:id="21564028">
      <w:bodyDiv w:val="1"/>
      <w:marLeft w:val="0"/>
      <w:marRight w:val="0"/>
      <w:marTop w:val="0"/>
      <w:marBottom w:val="0"/>
      <w:divBdr>
        <w:top w:val="none" w:sz="0" w:space="0" w:color="auto"/>
        <w:left w:val="none" w:sz="0" w:space="0" w:color="auto"/>
        <w:bottom w:val="none" w:sz="0" w:space="0" w:color="auto"/>
        <w:right w:val="none" w:sz="0" w:space="0" w:color="auto"/>
      </w:divBdr>
    </w:div>
    <w:div w:id="33700718">
      <w:bodyDiv w:val="1"/>
      <w:marLeft w:val="0"/>
      <w:marRight w:val="0"/>
      <w:marTop w:val="0"/>
      <w:marBottom w:val="0"/>
      <w:divBdr>
        <w:top w:val="none" w:sz="0" w:space="0" w:color="auto"/>
        <w:left w:val="none" w:sz="0" w:space="0" w:color="auto"/>
        <w:bottom w:val="none" w:sz="0" w:space="0" w:color="auto"/>
        <w:right w:val="none" w:sz="0" w:space="0" w:color="auto"/>
      </w:divBdr>
    </w:div>
    <w:div w:id="44332467">
      <w:bodyDiv w:val="1"/>
      <w:marLeft w:val="0"/>
      <w:marRight w:val="0"/>
      <w:marTop w:val="0"/>
      <w:marBottom w:val="0"/>
      <w:divBdr>
        <w:top w:val="none" w:sz="0" w:space="0" w:color="auto"/>
        <w:left w:val="none" w:sz="0" w:space="0" w:color="auto"/>
        <w:bottom w:val="none" w:sz="0" w:space="0" w:color="auto"/>
        <w:right w:val="none" w:sz="0" w:space="0" w:color="auto"/>
      </w:divBdr>
    </w:div>
    <w:div w:id="46993817">
      <w:bodyDiv w:val="1"/>
      <w:marLeft w:val="0"/>
      <w:marRight w:val="0"/>
      <w:marTop w:val="0"/>
      <w:marBottom w:val="0"/>
      <w:divBdr>
        <w:top w:val="none" w:sz="0" w:space="0" w:color="auto"/>
        <w:left w:val="none" w:sz="0" w:space="0" w:color="auto"/>
        <w:bottom w:val="none" w:sz="0" w:space="0" w:color="auto"/>
        <w:right w:val="none" w:sz="0" w:space="0" w:color="auto"/>
      </w:divBdr>
    </w:div>
    <w:div w:id="53429006">
      <w:bodyDiv w:val="1"/>
      <w:marLeft w:val="0"/>
      <w:marRight w:val="0"/>
      <w:marTop w:val="0"/>
      <w:marBottom w:val="0"/>
      <w:divBdr>
        <w:top w:val="none" w:sz="0" w:space="0" w:color="auto"/>
        <w:left w:val="none" w:sz="0" w:space="0" w:color="auto"/>
        <w:bottom w:val="none" w:sz="0" w:space="0" w:color="auto"/>
        <w:right w:val="none" w:sz="0" w:space="0" w:color="auto"/>
      </w:divBdr>
    </w:div>
    <w:div w:id="62221204">
      <w:bodyDiv w:val="1"/>
      <w:marLeft w:val="0"/>
      <w:marRight w:val="0"/>
      <w:marTop w:val="0"/>
      <w:marBottom w:val="0"/>
      <w:divBdr>
        <w:top w:val="none" w:sz="0" w:space="0" w:color="auto"/>
        <w:left w:val="none" w:sz="0" w:space="0" w:color="auto"/>
        <w:bottom w:val="none" w:sz="0" w:space="0" w:color="auto"/>
        <w:right w:val="none" w:sz="0" w:space="0" w:color="auto"/>
      </w:divBdr>
    </w:div>
    <w:div w:id="62459708">
      <w:bodyDiv w:val="1"/>
      <w:marLeft w:val="0"/>
      <w:marRight w:val="0"/>
      <w:marTop w:val="0"/>
      <w:marBottom w:val="0"/>
      <w:divBdr>
        <w:top w:val="none" w:sz="0" w:space="0" w:color="auto"/>
        <w:left w:val="none" w:sz="0" w:space="0" w:color="auto"/>
        <w:bottom w:val="none" w:sz="0" w:space="0" w:color="auto"/>
        <w:right w:val="none" w:sz="0" w:space="0" w:color="auto"/>
      </w:divBdr>
    </w:div>
    <w:div w:id="67506345">
      <w:bodyDiv w:val="1"/>
      <w:marLeft w:val="0"/>
      <w:marRight w:val="0"/>
      <w:marTop w:val="0"/>
      <w:marBottom w:val="0"/>
      <w:divBdr>
        <w:top w:val="none" w:sz="0" w:space="0" w:color="auto"/>
        <w:left w:val="none" w:sz="0" w:space="0" w:color="auto"/>
        <w:bottom w:val="none" w:sz="0" w:space="0" w:color="auto"/>
        <w:right w:val="none" w:sz="0" w:space="0" w:color="auto"/>
      </w:divBdr>
    </w:div>
    <w:div w:id="82604238">
      <w:bodyDiv w:val="1"/>
      <w:marLeft w:val="0"/>
      <w:marRight w:val="0"/>
      <w:marTop w:val="0"/>
      <w:marBottom w:val="0"/>
      <w:divBdr>
        <w:top w:val="none" w:sz="0" w:space="0" w:color="auto"/>
        <w:left w:val="none" w:sz="0" w:space="0" w:color="auto"/>
        <w:bottom w:val="none" w:sz="0" w:space="0" w:color="auto"/>
        <w:right w:val="none" w:sz="0" w:space="0" w:color="auto"/>
      </w:divBdr>
    </w:div>
    <w:div w:id="86730019">
      <w:bodyDiv w:val="1"/>
      <w:marLeft w:val="0"/>
      <w:marRight w:val="0"/>
      <w:marTop w:val="0"/>
      <w:marBottom w:val="0"/>
      <w:divBdr>
        <w:top w:val="none" w:sz="0" w:space="0" w:color="auto"/>
        <w:left w:val="none" w:sz="0" w:space="0" w:color="auto"/>
        <w:bottom w:val="none" w:sz="0" w:space="0" w:color="auto"/>
        <w:right w:val="none" w:sz="0" w:space="0" w:color="auto"/>
      </w:divBdr>
    </w:div>
    <w:div w:id="90785330">
      <w:bodyDiv w:val="1"/>
      <w:marLeft w:val="0"/>
      <w:marRight w:val="0"/>
      <w:marTop w:val="0"/>
      <w:marBottom w:val="0"/>
      <w:divBdr>
        <w:top w:val="none" w:sz="0" w:space="0" w:color="auto"/>
        <w:left w:val="none" w:sz="0" w:space="0" w:color="auto"/>
        <w:bottom w:val="none" w:sz="0" w:space="0" w:color="auto"/>
        <w:right w:val="none" w:sz="0" w:space="0" w:color="auto"/>
      </w:divBdr>
    </w:div>
    <w:div w:id="94637491">
      <w:bodyDiv w:val="1"/>
      <w:marLeft w:val="0"/>
      <w:marRight w:val="0"/>
      <w:marTop w:val="0"/>
      <w:marBottom w:val="0"/>
      <w:divBdr>
        <w:top w:val="none" w:sz="0" w:space="0" w:color="auto"/>
        <w:left w:val="none" w:sz="0" w:space="0" w:color="auto"/>
        <w:bottom w:val="none" w:sz="0" w:space="0" w:color="auto"/>
        <w:right w:val="none" w:sz="0" w:space="0" w:color="auto"/>
      </w:divBdr>
    </w:div>
    <w:div w:id="101538930">
      <w:bodyDiv w:val="1"/>
      <w:marLeft w:val="0"/>
      <w:marRight w:val="0"/>
      <w:marTop w:val="0"/>
      <w:marBottom w:val="0"/>
      <w:divBdr>
        <w:top w:val="none" w:sz="0" w:space="0" w:color="auto"/>
        <w:left w:val="none" w:sz="0" w:space="0" w:color="auto"/>
        <w:bottom w:val="none" w:sz="0" w:space="0" w:color="auto"/>
        <w:right w:val="none" w:sz="0" w:space="0" w:color="auto"/>
      </w:divBdr>
    </w:div>
    <w:div w:id="102579974">
      <w:bodyDiv w:val="1"/>
      <w:marLeft w:val="0"/>
      <w:marRight w:val="0"/>
      <w:marTop w:val="0"/>
      <w:marBottom w:val="0"/>
      <w:divBdr>
        <w:top w:val="none" w:sz="0" w:space="0" w:color="auto"/>
        <w:left w:val="none" w:sz="0" w:space="0" w:color="auto"/>
        <w:bottom w:val="none" w:sz="0" w:space="0" w:color="auto"/>
        <w:right w:val="none" w:sz="0" w:space="0" w:color="auto"/>
      </w:divBdr>
    </w:div>
    <w:div w:id="115177834">
      <w:bodyDiv w:val="1"/>
      <w:marLeft w:val="0"/>
      <w:marRight w:val="0"/>
      <w:marTop w:val="0"/>
      <w:marBottom w:val="0"/>
      <w:divBdr>
        <w:top w:val="none" w:sz="0" w:space="0" w:color="auto"/>
        <w:left w:val="none" w:sz="0" w:space="0" w:color="auto"/>
        <w:bottom w:val="none" w:sz="0" w:space="0" w:color="auto"/>
        <w:right w:val="none" w:sz="0" w:space="0" w:color="auto"/>
      </w:divBdr>
    </w:div>
    <w:div w:id="123276101">
      <w:bodyDiv w:val="1"/>
      <w:marLeft w:val="0"/>
      <w:marRight w:val="0"/>
      <w:marTop w:val="0"/>
      <w:marBottom w:val="0"/>
      <w:divBdr>
        <w:top w:val="none" w:sz="0" w:space="0" w:color="auto"/>
        <w:left w:val="none" w:sz="0" w:space="0" w:color="auto"/>
        <w:bottom w:val="none" w:sz="0" w:space="0" w:color="auto"/>
        <w:right w:val="none" w:sz="0" w:space="0" w:color="auto"/>
      </w:divBdr>
    </w:div>
    <w:div w:id="130944884">
      <w:bodyDiv w:val="1"/>
      <w:marLeft w:val="0"/>
      <w:marRight w:val="0"/>
      <w:marTop w:val="0"/>
      <w:marBottom w:val="0"/>
      <w:divBdr>
        <w:top w:val="none" w:sz="0" w:space="0" w:color="auto"/>
        <w:left w:val="none" w:sz="0" w:space="0" w:color="auto"/>
        <w:bottom w:val="none" w:sz="0" w:space="0" w:color="auto"/>
        <w:right w:val="none" w:sz="0" w:space="0" w:color="auto"/>
      </w:divBdr>
    </w:div>
    <w:div w:id="147600407">
      <w:bodyDiv w:val="1"/>
      <w:marLeft w:val="0"/>
      <w:marRight w:val="0"/>
      <w:marTop w:val="0"/>
      <w:marBottom w:val="0"/>
      <w:divBdr>
        <w:top w:val="none" w:sz="0" w:space="0" w:color="auto"/>
        <w:left w:val="none" w:sz="0" w:space="0" w:color="auto"/>
        <w:bottom w:val="none" w:sz="0" w:space="0" w:color="auto"/>
        <w:right w:val="none" w:sz="0" w:space="0" w:color="auto"/>
      </w:divBdr>
    </w:div>
    <w:div w:id="151799584">
      <w:bodyDiv w:val="1"/>
      <w:marLeft w:val="0"/>
      <w:marRight w:val="0"/>
      <w:marTop w:val="0"/>
      <w:marBottom w:val="0"/>
      <w:divBdr>
        <w:top w:val="none" w:sz="0" w:space="0" w:color="auto"/>
        <w:left w:val="none" w:sz="0" w:space="0" w:color="auto"/>
        <w:bottom w:val="none" w:sz="0" w:space="0" w:color="auto"/>
        <w:right w:val="none" w:sz="0" w:space="0" w:color="auto"/>
      </w:divBdr>
    </w:div>
    <w:div w:id="154880894">
      <w:bodyDiv w:val="1"/>
      <w:marLeft w:val="0"/>
      <w:marRight w:val="0"/>
      <w:marTop w:val="0"/>
      <w:marBottom w:val="0"/>
      <w:divBdr>
        <w:top w:val="none" w:sz="0" w:space="0" w:color="auto"/>
        <w:left w:val="none" w:sz="0" w:space="0" w:color="auto"/>
        <w:bottom w:val="none" w:sz="0" w:space="0" w:color="auto"/>
        <w:right w:val="none" w:sz="0" w:space="0" w:color="auto"/>
      </w:divBdr>
    </w:div>
    <w:div w:id="155191323">
      <w:bodyDiv w:val="1"/>
      <w:marLeft w:val="0"/>
      <w:marRight w:val="0"/>
      <w:marTop w:val="0"/>
      <w:marBottom w:val="0"/>
      <w:divBdr>
        <w:top w:val="none" w:sz="0" w:space="0" w:color="auto"/>
        <w:left w:val="none" w:sz="0" w:space="0" w:color="auto"/>
        <w:bottom w:val="none" w:sz="0" w:space="0" w:color="auto"/>
        <w:right w:val="none" w:sz="0" w:space="0" w:color="auto"/>
      </w:divBdr>
    </w:div>
    <w:div w:id="168713579">
      <w:bodyDiv w:val="1"/>
      <w:marLeft w:val="0"/>
      <w:marRight w:val="0"/>
      <w:marTop w:val="0"/>
      <w:marBottom w:val="0"/>
      <w:divBdr>
        <w:top w:val="none" w:sz="0" w:space="0" w:color="auto"/>
        <w:left w:val="none" w:sz="0" w:space="0" w:color="auto"/>
        <w:bottom w:val="none" w:sz="0" w:space="0" w:color="auto"/>
        <w:right w:val="none" w:sz="0" w:space="0" w:color="auto"/>
      </w:divBdr>
    </w:div>
    <w:div w:id="171724821">
      <w:bodyDiv w:val="1"/>
      <w:marLeft w:val="0"/>
      <w:marRight w:val="0"/>
      <w:marTop w:val="0"/>
      <w:marBottom w:val="0"/>
      <w:divBdr>
        <w:top w:val="none" w:sz="0" w:space="0" w:color="auto"/>
        <w:left w:val="none" w:sz="0" w:space="0" w:color="auto"/>
        <w:bottom w:val="none" w:sz="0" w:space="0" w:color="auto"/>
        <w:right w:val="none" w:sz="0" w:space="0" w:color="auto"/>
      </w:divBdr>
    </w:div>
    <w:div w:id="183400747">
      <w:bodyDiv w:val="1"/>
      <w:marLeft w:val="0"/>
      <w:marRight w:val="0"/>
      <w:marTop w:val="0"/>
      <w:marBottom w:val="0"/>
      <w:divBdr>
        <w:top w:val="none" w:sz="0" w:space="0" w:color="auto"/>
        <w:left w:val="none" w:sz="0" w:space="0" w:color="auto"/>
        <w:bottom w:val="none" w:sz="0" w:space="0" w:color="auto"/>
        <w:right w:val="none" w:sz="0" w:space="0" w:color="auto"/>
      </w:divBdr>
    </w:div>
    <w:div w:id="195588032">
      <w:bodyDiv w:val="1"/>
      <w:marLeft w:val="0"/>
      <w:marRight w:val="0"/>
      <w:marTop w:val="0"/>
      <w:marBottom w:val="0"/>
      <w:divBdr>
        <w:top w:val="none" w:sz="0" w:space="0" w:color="auto"/>
        <w:left w:val="none" w:sz="0" w:space="0" w:color="auto"/>
        <w:bottom w:val="none" w:sz="0" w:space="0" w:color="auto"/>
        <w:right w:val="none" w:sz="0" w:space="0" w:color="auto"/>
      </w:divBdr>
    </w:div>
    <w:div w:id="198397170">
      <w:bodyDiv w:val="1"/>
      <w:marLeft w:val="0"/>
      <w:marRight w:val="0"/>
      <w:marTop w:val="0"/>
      <w:marBottom w:val="0"/>
      <w:divBdr>
        <w:top w:val="none" w:sz="0" w:space="0" w:color="auto"/>
        <w:left w:val="none" w:sz="0" w:space="0" w:color="auto"/>
        <w:bottom w:val="none" w:sz="0" w:space="0" w:color="auto"/>
        <w:right w:val="none" w:sz="0" w:space="0" w:color="auto"/>
      </w:divBdr>
    </w:div>
    <w:div w:id="204024943">
      <w:bodyDiv w:val="1"/>
      <w:marLeft w:val="0"/>
      <w:marRight w:val="0"/>
      <w:marTop w:val="0"/>
      <w:marBottom w:val="0"/>
      <w:divBdr>
        <w:top w:val="none" w:sz="0" w:space="0" w:color="auto"/>
        <w:left w:val="none" w:sz="0" w:space="0" w:color="auto"/>
        <w:bottom w:val="none" w:sz="0" w:space="0" w:color="auto"/>
        <w:right w:val="none" w:sz="0" w:space="0" w:color="auto"/>
      </w:divBdr>
    </w:div>
    <w:div w:id="208225791">
      <w:bodyDiv w:val="1"/>
      <w:marLeft w:val="0"/>
      <w:marRight w:val="0"/>
      <w:marTop w:val="0"/>
      <w:marBottom w:val="0"/>
      <w:divBdr>
        <w:top w:val="none" w:sz="0" w:space="0" w:color="auto"/>
        <w:left w:val="none" w:sz="0" w:space="0" w:color="auto"/>
        <w:bottom w:val="none" w:sz="0" w:space="0" w:color="auto"/>
        <w:right w:val="none" w:sz="0" w:space="0" w:color="auto"/>
      </w:divBdr>
    </w:div>
    <w:div w:id="212810559">
      <w:bodyDiv w:val="1"/>
      <w:marLeft w:val="0"/>
      <w:marRight w:val="0"/>
      <w:marTop w:val="0"/>
      <w:marBottom w:val="0"/>
      <w:divBdr>
        <w:top w:val="none" w:sz="0" w:space="0" w:color="auto"/>
        <w:left w:val="none" w:sz="0" w:space="0" w:color="auto"/>
        <w:bottom w:val="none" w:sz="0" w:space="0" w:color="auto"/>
        <w:right w:val="none" w:sz="0" w:space="0" w:color="auto"/>
      </w:divBdr>
    </w:div>
    <w:div w:id="220481959">
      <w:bodyDiv w:val="1"/>
      <w:marLeft w:val="0"/>
      <w:marRight w:val="0"/>
      <w:marTop w:val="0"/>
      <w:marBottom w:val="0"/>
      <w:divBdr>
        <w:top w:val="none" w:sz="0" w:space="0" w:color="auto"/>
        <w:left w:val="none" w:sz="0" w:space="0" w:color="auto"/>
        <w:bottom w:val="none" w:sz="0" w:space="0" w:color="auto"/>
        <w:right w:val="none" w:sz="0" w:space="0" w:color="auto"/>
      </w:divBdr>
    </w:div>
    <w:div w:id="225457593">
      <w:bodyDiv w:val="1"/>
      <w:marLeft w:val="0"/>
      <w:marRight w:val="0"/>
      <w:marTop w:val="0"/>
      <w:marBottom w:val="0"/>
      <w:divBdr>
        <w:top w:val="none" w:sz="0" w:space="0" w:color="auto"/>
        <w:left w:val="none" w:sz="0" w:space="0" w:color="auto"/>
        <w:bottom w:val="none" w:sz="0" w:space="0" w:color="auto"/>
        <w:right w:val="none" w:sz="0" w:space="0" w:color="auto"/>
      </w:divBdr>
    </w:div>
    <w:div w:id="240869276">
      <w:bodyDiv w:val="1"/>
      <w:marLeft w:val="0"/>
      <w:marRight w:val="0"/>
      <w:marTop w:val="0"/>
      <w:marBottom w:val="0"/>
      <w:divBdr>
        <w:top w:val="none" w:sz="0" w:space="0" w:color="auto"/>
        <w:left w:val="none" w:sz="0" w:space="0" w:color="auto"/>
        <w:bottom w:val="none" w:sz="0" w:space="0" w:color="auto"/>
        <w:right w:val="none" w:sz="0" w:space="0" w:color="auto"/>
      </w:divBdr>
    </w:div>
    <w:div w:id="246697225">
      <w:bodyDiv w:val="1"/>
      <w:marLeft w:val="0"/>
      <w:marRight w:val="0"/>
      <w:marTop w:val="0"/>
      <w:marBottom w:val="0"/>
      <w:divBdr>
        <w:top w:val="none" w:sz="0" w:space="0" w:color="auto"/>
        <w:left w:val="none" w:sz="0" w:space="0" w:color="auto"/>
        <w:bottom w:val="none" w:sz="0" w:space="0" w:color="auto"/>
        <w:right w:val="none" w:sz="0" w:space="0" w:color="auto"/>
      </w:divBdr>
    </w:div>
    <w:div w:id="246959011">
      <w:bodyDiv w:val="1"/>
      <w:marLeft w:val="0"/>
      <w:marRight w:val="0"/>
      <w:marTop w:val="0"/>
      <w:marBottom w:val="0"/>
      <w:divBdr>
        <w:top w:val="none" w:sz="0" w:space="0" w:color="auto"/>
        <w:left w:val="none" w:sz="0" w:space="0" w:color="auto"/>
        <w:bottom w:val="none" w:sz="0" w:space="0" w:color="auto"/>
        <w:right w:val="none" w:sz="0" w:space="0" w:color="auto"/>
      </w:divBdr>
    </w:div>
    <w:div w:id="255672981">
      <w:bodyDiv w:val="1"/>
      <w:marLeft w:val="0"/>
      <w:marRight w:val="0"/>
      <w:marTop w:val="0"/>
      <w:marBottom w:val="0"/>
      <w:divBdr>
        <w:top w:val="none" w:sz="0" w:space="0" w:color="auto"/>
        <w:left w:val="none" w:sz="0" w:space="0" w:color="auto"/>
        <w:bottom w:val="none" w:sz="0" w:space="0" w:color="auto"/>
        <w:right w:val="none" w:sz="0" w:space="0" w:color="auto"/>
      </w:divBdr>
    </w:div>
    <w:div w:id="260600926">
      <w:bodyDiv w:val="1"/>
      <w:marLeft w:val="0"/>
      <w:marRight w:val="0"/>
      <w:marTop w:val="0"/>
      <w:marBottom w:val="0"/>
      <w:divBdr>
        <w:top w:val="none" w:sz="0" w:space="0" w:color="auto"/>
        <w:left w:val="none" w:sz="0" w:space="0" w:color="auto"/>
        <w:bottom w:val="none" w:sz="0" w:space="0" w:color="auto"/>
        <w:right w:val="none" w:sz="0" w:space="0" w:color="auto"/>
      </w:divBdr>
    </w:div>
    <w:div w:id="279731296">
      <w:bodyDiv w:val="1"/>
      <w:marLeft w:val="0"/>
      <w:marRight w:val="0"/>
      <w:marTop w:val="0"/>
      <w:marBottom w:val="0"/>
      <w:divBdr>
        <w:top w:val="none" w:sz="0" w:space="0" w:color="auto"/>
        <w:left w:val="none" w:sz="0" w:space="0" w:color="auto"/>
        <w:bottom w:val="none" w:sz="0" w:space="0" w:color="auto"/>
        <w:right w:val="none" w:sz="0" w:space="0" w:color="auto"/>
      </w:divBdr>
    </w:div>
    <w:div w:id="313489682">
      <w:bodyDiv w:val="1"/>
      <w:marLeft w:val="0"/>
      <w:marRight w:val="0"/>
      <w:marTop w:val="0"/>
      <w:marBottom w:val="0"/>
      <w:divBdr>
        <w:top w:val="none" w:sz="0" w:space="0" w:color="auto"/>
        <w:left w:val="none" w:sz="0" w:space="0" w:color="auto"/>
        <w:bottom w:val="none" w:sz="0" w:space="0" w:color="auto"/>
        <w:right w:val="none" w:sz="0" w:space="0" w:color="auto"/>
      </w:divBdr>
    </w:div>
    <w:div w:id="315426281">
      <w:bodyDiv w:val="1"/>
      <w:marLeft w:val="0"/>
      <w:marRight w:val="0"/>
      <w:marTop w:val="0"/>
      <w:marBottom w:val="0"/>
      <w:divBdr>
        <w:top w:val="none" w:sz="0" w:space="0" w:color="auto"/>
        <w:left w:val="none" w:sz="0" w:space="0" w:color="auto"/>
        <w:bottom w:val="none" w:sz="0" w:space="0" w:color="auto"/>
        <w:right w:val="none" w:sz="0" w:space="0" w:color="auto"/>
      </w:divBdr>
    </w:div>
    <w:div w:id="323900832">
      <w:bodyDiv w:val="1"/>
      <w:marLeft w:val="0"/>
      <w:marRight w:val="0"/>
      <w:marTop w:val="0"/>
      <w:marBottom w:val="0"/>
      <w:divBdr>
        <w:top w:val="none" w:sz="0" w:space="0" w:color="auto"/>
        <w:left w:val="none" w:sz="0" w:space="0" w:color="auto"/>
        <w:bottom w:val="none" w:sz="0" w:space="0" w:color="auto"/>
        <w:right w:val="none" w:sz="0" w:space="0" w:color="auto"/>
      </w:divBdr>
    </w:div>
    <w:div w:id="333266097">
      <w:bodyDiv w:val="1"/>
      <w:marLeft w:val="0"/>
      <w:marRight w:val="0"/>
      <w:marTop w:val="0"/>
      <w:marBottom w:val="0"/>
      <w:divBdr>
        <w:top w:val="none" w:sz="0" w:space="0" w:color="auto"/>
        <w:left w:val="none" w:sz="0" w:space="0" w:color="auto"/>
        <w:bottom w:val="none" w:sz="0" w:space="0" w:color="auto"/>
        <w:right w:val="none" w:sz="0" w:space="0" w:color="auto"/>
      </w:divBdr>
    </w:div>
    <w:div w:id="333846397">
      <w:bodyDiv w:val="1"/>
      <w:marLeft w:val="0"/>
      <w:marRight w:val="0"/>
      <w:marTop w:val="0"/>
      <w:marBottom w:val="0"/>
      <w:divBdr>
        <w:top w:val="none" w:sz="0" w:space="0" w:color="auto"/>
        <w:left w:val="none" w:sz="0" w:space="0" w:color="auto"/>
        <w:bottom w:val="none" w:sz="0" w:space="0" w:color="auto"/>
        <w:right w:val="none" w:sz="0" w:space="0" w:color="auto"/>
      </w:divBdr>
    </w:div>
    <w:div w:id="345714133">
      <w:bodyDiv w:val="1"/>
      <w:marLeft w:val="0"/>
      <w:marRight w:val="0"/>
      <w:marTop w:val="0"/>
      <w:marBottom w:val="0"/>
      <w:divBdr>
        <w:top w:val="none" w:sz="0" w:space="0" w:color="auto"/>
        <w:left w:val="none" w:sz="0" w:space="0" w:color="auto"/>
        <w:bottom w:val="none" w:sz="0" w:space="0" w:color="auto"/>
        <w:right w:val="none" w:sz="0" w:space="0" w:color="auto"/>
      </w:divBdr>
    </w:div>
    <w:div w:id="349721085">
      <w:bodyDiv w:val="1"/>
      <w:marLeft w:val="0"/>
      <w:marRight w:val="0"/>
      <w:marTop w:val="0"/>
      <w:marBottom w:val="0"/>
      <w:divBdr>
        <w:top w:val="none" w:sz="0" w:space="0" w:color="auto"/>
        <w:left w:val="none" w:sz="0" w:space="0" w:color="auto"/>
        <w:bottom w:val="none" w:sz="0" w:space="0" w:color="auto"/>
        <w:right w:val="none" w:sz="0" w:space="0" w:color="auto"/>
      </w:divBdr>
    </w:div>
    <w:div w:id="362249454">
      <w:bodyDiv w:val="1"/>
      <w:marLeft w:val="0"/>
      <w:marRight w:val="0"/>
      <w:marTop w:val="0"/>
      <w:marBottom w:val="0"/>
      <w:divBdr>
        <w:top w:val="none" w:sz="0" w:space="0" w:color="auto"/>
        <w:left w:val="none" w:sz="0" w:space="0" w:color="auto"/>
        <w:bottom w:val="none" w:sz="0" w:space="0" w:color="auto"/>
        <w:right w:val="none" w:sz="0" w:space="0" w:color="auto"/>
      </w:divBdr>
    </w:div>
    <w:div w:id="362361558">
      <w:bodyDiv w:val="1"/>
      <w:marLeft w:val="0"/>
      <w:marRight w:val="0"/>
      <w:marTop w:val="0"/>
      <w:marBottom w:val="0"/>
      <w:divBdr>
        <w:top w:val="none" w:sz="0" w:space="0" w:color="auto"/>
        <w:left w:val="none" w:sz="0" w:space="0" w:color="auto"/>
        <w:bottom w:val="none" w:sz="0" w:space="0" w:color="auto"/>
        <w:right w:val="none" w:sz="0" w:space="0" w:color="auto"/>
      </w:divBdr>
    </w:div>
    <w:div w:id="367530081">
      <w:bodyDiv w:val="1"/>
      <w:marLeft w:val="0"/>
      <w:marRight w:val="0"/>
      <w:marTop w:val="0"/>
      <w:marBottom w:val="0"/>
      <w:divBdr>
        <w:top w:val="none" w:sz="0" w:space="0" w:color="auto"/>
        <w:left w:val="none" w:sz="0" w:space="0" w:color="auto"/>
        <w:bottom w:val="none" w:sz="0" w:space="0" w:color="auto"/>
        <w:right w:val="none" w:sz="0" w:space="0" w:color="auto"/>
      </w:divBdr>
    </w:div>
    <w:div w:id="369108858">
      <w:bodyDiv w:val="1"/>
      <w:marLeft w:val="0"/>
      <w:marRight w:val="0"/>
      <w:marTop w:val="0"/>
      <w:marBottom w:val="0"/>
      <w:divBdr>
        <w:top w:val="none" w:sz="0" w:space="0" w:color="auto"/>
        <w:left w:val="none" w:sz="0" w:space="0" w:color="auto"/>
        <w:bottom w:val="none" w:sz="0" w:space="0" w:color="auto"/>
        <w:right w:val="none" w:sz="0" w:space="0" w:color="auto"/>
      </w:divBdr>
    </w:div>
    <w:div w:id="384719640">
      <w:bodyDiv w:val="1"/>
      <w:marLeft w:val="0"/>
      <w:marRight w:val="0"/>
      <w:marTop w:val="0"/>
      <w:marBottom w:val="0"/>
      <w:divBdr>
        <w:top w:val="none" w:sz="0" w:space="0" w:color="auto"/>
        <w:left w:val="none" w:sz="0" w:space="0" w:color="auto"/>
        <w:bottom w:val="none" w:sz="0" w:space="0" w:color="auto"/>
        <w:right w:val="none" w:sz="0" w:space="0" w:color="auto"/>
      </w:divBdr>
    </w:div>
    <w:div w:id="391389240">
      <w:bodyDiv w:val="1"/>
      <w:marLeft w:val="0"/>
      <w:marRight w:val="0"/>
      <w:marTop w:val="0"/>
      <w:marBottom w:val="0"/>
      <w:divBdr>
        <w:top w:val="none" w:sz="0" w:space="0" w:color="auto"/>
        <w:left w:val="none" w:sz="0" w:space="0" w:color="auto"/>
        <w:bottom w:val="none" w:sz="0" w:space="0" w:color="auto"/>
        <w:right w:val="none" w:sz="0" w:space="0" w:color="auto"/>
      </w:divBdr>
    </w:div>
    <w:div w:id="394821033">
      <w:bodyDiv w:val="1"/>
      <w:marLeft w:val="0"/>
      <w:marRight w:val="0"/>
      <w:marTop w:val="0"/>
      <w:marBottom w:val="0"/>
      <w:divBdr>
        <w:top w:val="none" w:sz="0" w:space="0" w:color="auto"/>
        <w:left w:val="none" w:sz="0" w:space="0" w:color="auto"/>
        <w:bottom w:val="none" w:sz="0" w:space="0" w:color="auto"/>
        <w:right w:val="none" w:sz="0" w:space="0" w:color="auto"/>
      </w:divBdr>
    </w:div>
    <w:div w:id="395204779">
      <w:bodyDiv w:val="1"/>
      <w:marLeft w:val="0"/>
      <w:marRight w:val="0"/>
      <w:marTop w:val="0"/>
      <w:marBottom w:val="0"/>
      <w:divBdr>
        <w:top w:val="none" w:sz="0" w:space="0" w:color="auto"/>
        <w:left w:val="none" w:sz="0" w:space="0" w:color="auto"/>
        <w:bottom w:val="none" w:sz="0" w:space="0" w:color="auto"/>
        <w:right w:val="none" w:sz="0" w:space="0" w:color="auto"/>
      </w:divBdr>
    </w:div>
    <w:div w:id="409738963">
      <w:bodyDiv w:val="1"/>
      <w:marLeft w:val="0"/>
      <w:marRight w:val="0"/>
      <w:marTop w:val="0"/>
      <w:marBottom w:val="0"/>
      <w:divBdr>
        <w:top w:val="none" w:sz="0" w:space="0" w:color="auto"/>
        <w:left w:val="none" w:sz="0" w:space="0" w:color="auto"/>
        <w:bottom w:val="none" w:sz="0" w:space="0" w:color="auto"/>
        <w:right w:val="none" w:sz="0" w:space="0" w:color="auto"/>
      </w:divBdr>
    </w:div>
    <w:div w:id="411977042">
      <w:bodyDiv w:val="1"/>
      <w:marLeft w:val="0"/>
      <w:marRight w:val="0"/>
      <w:marTop w:val="0"/>
      <w:marBottom w:val="0"/>
      <w:divBdr>
        <w:top w:val="none" w:sz="0" w:space="0" w:color="auto"/>
        <w:left w:val="none" w:sz="0" w:space="0" w:color="auto"/>
        <w:bottom w:val="none" w:sz="0" w:space="0" w:color="auto"/>
        <w:right w:val="none" w:sz="0" w:space="0" w:color="auto"/>
      </w:divBdr>
    </w:div>
    <w:div w:id="422917774">
      <w:bodyDiv w:val="1"/>
      <w:marLeft w:val="0"/>
      <w:marRight w:val="0"/>
      <w:marTop w:val="0"/>
      <w:marBottom w:val="0"/>
      <w:divBdr>
        <w:top w:val="none" w:sz="0" w:space="0" w:color="auto"/>
        <w:left w:val="none" w:sz="0" w:space="0" w:color="auto"/>
        <w:bottom w:val="none" w:sz="0" w:space="0" w:color="auto"/>
        <w:right w:val="none" w:sz="0" w:space="0" w:color="auto"/>
      </w:divBdr>
    </w:div>
    <w:div w:id="423306851">
      <w:bodyDiv w:val="1"/>
      <w:marLeft w:val="0"/>
      <w:marRight w:val="0"/>
      <w:marTop w:val="0"/>
      <w:marBottom w:val="0"/>
      <w:divBdr>
        <w:top w:val="none" w:sz="0" w:space="0" w:color="auto"/>
        <w:left w:val="none" w:sz="0" w:space="0" w:color="auto"/>
        <w:bottom w:val="none" w:sz="0" w:space="0" w:color="auto"/>
        <w:right w:val="none" w:sz="0" w:space="0" w:color="auto"/>
      </w:divBdr>
    </w:div>
    <w:div w:id="427846425">
      <w:bodyDiv w:val="1"/>
      <w:marLeft w:val="0"/>
      <w:marRight w:val="0"/>
      <w:marTop w:val="0"/>
      <w:marBottom w:val="0"/>
      <w:divBdr>
        <w:top w:val="none" w:sz="0" w:space="0" w:color="auto"/>
        <w:left w:val="none" w:sz="0" w:space="0" w:color="auto"/>
        <w:bottom w:val="none" w:sz="0" w:space="0" w:color="auto"/>
        <w:right w:val="none" w:sz="0" w:space="0" w:color="auto"/>
      </w:divBdr>
    </w:div>
    <w:div w:id="432748812">
      <w:bodyDiv w:val="1"/>
      <w:marLeft w:val="0"/>
      <w:marRight w:val="0"/>
      <w:marTop w:val="0"/>
      <w:marBottom w:val="0"/>
      <w:divBdr>
        <w:top w:val="none" w:sz="0" w:space="0" w:color="auto"/>
        <w:left w:val="none" w:sz="0" w:space="0" w:color="auto"/>
        <w:bottom w:val="none" w:sz="0" w:space="0" w:color="auto"/>
        <w:right w:val="none" w:sz="0" w:space="0" w:color="auto"/>
      </w:divBdr>
    </w:div>
    <w:div w:id="434062595">
      <w:bodyDiv w:val="1"/>
      <w:marLeft w:val="0"/>
      <w:marRight w:val="0"/>
      <w:marTop w:val="0"/>
      <w:marBottom w:val="0"/>
      <w:divBdr>
        <w:top w:val="none" w:sz="0" w:space="0" w:color="auto"/>
        <w:left w:val="none" w:sz="0" w:space="0" w:color="auto"/>
        <w:bottom w:val="none" w:sz="0" w:space="0" w:color="auto"/>
        <w:right w:val="none" w:sz="0" w:space="0" w:color="auto"/>
      </w:divBdr>
    </w:div>
    <w:div w:id="435559675">
      <w:bodyDiv w:val="1"/>
      <w:marLeft w:val="0"/>
      <w:marRight w:val="0"/>
      <w:marTop w:val="0"/>
      <w:marBottom w:val="0"/>
      <w:divBdr>
        <w:top w:val="none" w:sz="0" w:space="0" w:color="auto"/>
        <w:left w:val="none" w:sz="0" w:space="0" w:color="auto"/>
        <w:bottom w:val="none" w:sz="0" w:space="0" w:color="auto"/>
        <w:right w:val="none" w:sz="0" w:space="0" w:color="auto"/>
      </w:divBdr>
    </w:div>
    <w:div w:id="435945867">
      <w:bodyDiv w:val="1"/>
      <w:marLeft w:val="0"/>
      <w:marRight w:val="0"/>
      <w:marTop w:val="0"/>
      <w:marBottom w:val="0"/>
      <w:divBdr>
        <w:top w:val="none" w:sz="0" w:space="0" w:color="auto"/>
        <w:left w:val="none" w:sz="0" w:space="0" w:color="auto"/>
        <w:bottom w:val="none" w:sz="0" w:space="0" w:color="auto"/>
        <w:right w:val="none" w:sz="0" w:space="0" w:color="auto"/>
      </w:divBdr>
    </w:div>
    <w:div w:id="440954521">
      <w:bodyDiv w:val="1"/>
      <w:marLeft w:val="0"/>
      <w:marRight w:val="0"/>
      <w:marTop w:val="0"/>
      <w:marBottom w:val="0"/>
      <w:divBdr>
        <w:top w:val="none" w:sz="0" w:space="0" w:color="auto"/>
        <w:left w:val="none" w:sz="0" w:space="0" w:color="auto"/>
        <w:bottom w:val="none" w:sz="0" w:space="0" w:color="auto"/>
        <w:right w:val="none" w:sz="0" w:space="0" w:color="auto"/>
      </w:divBdr>
    </w:div>
    <w:div w:id="450441816">
      <w:bodyDiv w:val="1"/>
      <w:marLeft w:val="0"/>
      <w:marRight w:val="0"/>
      <w:marTop w:val="0"/>
      <w:marBottom w:val="0"/>
      <w:divBdr>
        <w:top w:val="none" w:sz="0" w:space="0" w:color="auto"/>
        <w:left w:val="none" w:sz="0" w:space="0" w:color="auto"/>
        <w:bottom w:val="none" w:sz="0" w:space="0" w:color="auto"/>
        <w:right w:val="none" w:sz="0" w:space="0" w:color="auto"/>
      </w:divBdr>
    </w:div>
    <w:div w:id="452022149">
      <w:bodyDiv w:val="1"/>
      <w:marLeft w:val="0"/>
      <w:marRight w:val="0"/>
      <w:marTop w:val="0"/>
      <w:marBottom w:val="0"/>
      <w:divBdr>
        <w:top w:val="none" w:sz="0" w:space="0" w:color="auto"/>
        <w:left w:val="none" w:sz="0" w:space="0" w:color="auto"/>
        <w:bottom w:val="none" w:sz="0" w:space="0" w:color="auto"/>
        <w:right w:val="none" w:sz="0" w:space="0" w:color="auto"/>
      </w:divBdr>
    </w:div>
    <w:div w:id="453838349">
      <w:bodyDiv w:val="1"/>
      <w:marLeft w:val="0"/>
      <w:marRight w:val="0"/>
      <w:marTop w:val="0"/>
      <w:marBottom w:val="0"/>
      <w:divBdr>
        <w:top w:val="none" w:sz="0" w:space="0" w:color="auto"/>
        <w:left w:val="none" w:sz="0" w:space="0" w:color="auto"/>
        <w:bottom w:val="none" w:sz="0" w:space="0" w:color="auto"/>
        <w:right w:val="none" w:sz="0" w:space="0" w:color="auto"/>
      </w:divBdr>
    </w:div>
    <w:div w:id="456726171">
      <w:bodyDiv w:val="1"/>
      <w:marLeft w:val="0"/>
      <w:marRight w:val="0"/>
      <w:marTop w:val="0"/>
      <w:marBottom w:val="0"/>
      <w:divBdr>
        <w:top w:val="none" w:sz="0" w:space="0" w:color="auto"/>
        <w:left w:val="none" w:sz="0" w:space="0" w:color="auto"/>
        <w:bottom w:val="none" w:sz="0" w:space="0" w:color="auto"/>
        <w:right w:val="none" w:sz="0" w:space="0" w:color="auto"/>
      </w:divBdr>
    </w:div>
    <w:div w:id="465895715">
      <w:bodyDiv w:val="1"/>
      <w:marLeft w:val="0"/>
      <w:marRight w:val="0"/>
      <w:marTop w:val="0"/>
      <w:marBottom w:val="0"/>
      <w:divBdr>
        <w:top w:val="none" w:sz="0" w:space="0" w:color="auto"/>
        <w:left w:val="none" w:sz="0" w:space="0" w:color="auto"/>
        <w:bottom w:val="none" w:sz="0" w:space="0" w:color="auto"/>
        <w:right w:val="none" w:sz="0" w:space="0" w:color="auto"/>
      </w:divBdr>
    </w:div>
    <w:div w:id="478350465">
      <w:bodyDiv w:val="1"/>
      <w:marLeft w:val="0"/>
      <w:marRight w:val="0"/>
      <w:marTop w:val="0"/>
      <w:marBottom w:val="0"/>
      <w:divBdr>
        <w:top w:val="none" w:sz="0" w:space="0" w:color="auto"/>
        <w:left w:val="none" w:sz="0" w:space="0" w:color="auto"/>
        <w:bottom w:val="none" w:sz="0" w:space="0" w:color="auto"/>
        <w:right w:val="none" w:sz="0" w:space="0" w:color="auto"/>
      </w:divBdr>
    </w:div>
    <w:div w:id="482311682">
      <w:bodyDiv w:val="1"/>
      <w:marLeft w:val="0"/>
      <w:marRight w:val="0"/>
      <w:marTop w:val="0"/>
      <w:marBottom w:val="0"/>
      <w:divBdr>
        <w:top w:val="none" w:sz="0" w:space="0" w:color="auto"/>
        <w:left w:val="none" w:sz="0" w:space="0" w:color="auto"/>
        <w:bottom w:val="none" w:sz="0" w:space="0" w:color="auto"/>
        <w:right w:val="none" w:sz="0" w:space="0" w:color="auto"/>
      </w:divBdr>
    </w:div>
    <w:div w:id="489908909">
      <w:bodyDiv w:val="1"/>
      <w:marLeft w:val="0"/>
      <w:marRight w:val="0"/>
      <w:marTop w:val="0"/>
      <w:marBottom w:val="0"/>
      <w:divBdr>
        <w:top w:val="none" w:sz="0" w:space="0" w:color="auto"/>
        <w:left w:val="none" w:sz="0" w:space="0" w:color="auto"/>
        <w:bottom w:val="none" w:sz="0" w:space="0" w:color="auto"/>
        <w:right w:val="none" w:sz="0" w:space="0" w:color="auto"/>
      </w:divBdr>
    </w:div>
    <w:div w:id="497425165">
      <w:bodyDiv w:val="1"/>
      <w:marLeft w:val="0"/>
      <w:marRight w:val="0"/>
      <w:marTop w:val="0"/>
      <w:marBottom w:val="0"/>
      <w:divBdr>
        <w:top w:val="none" w:sz="0" w:space="0" w:color="auto"/>
        <w:left w:val="none" w:sz="0" w:space="0" w:color="auto"/>
        <w:bottom w:val="none" w:sz="0" w:space="0" w:color="auto"/>
        <w:right w:val="none" w:sz="0" w:space="0" w:color="auto"/>
      </w:divBdr>
    </w:div>
    <w:div w:id="505823081">
      <w:bodyDiv w:val="1"/>
      <w:marLeft w:val="0"/>
      <w:marRight w:val="0"/>
      <w:marTop w:val="0"/>
      <w:marBottom w:val="0"/>
      <w:divBdr>
        <w:top w:val="none" w:sz="0" w:space="0" w:color="auto"/>
        <w:left w:val="none" w:sz="0" w:space="0" w:color="auto"/>
        <w:bottom w:val="none" w:sz="0" w:space="0" w:color="auto"/>
        <w:right w:val="none" w:sz="0" w:space="0" w:color="auto"/>
      </w:divBdr>
    </w:div>
    <w:div w:id="507061891">
      <w:bodyDiv w:val="1"/>
      <w:marLeft w:val="0"/>
      <w:marRight w:val="0"/>
      <w:marTop w:val="0"/>
      <w:marBottom w:val="0"/>
      <w:divBdr>
        <w:top w:val="none" w:sz="0" w:space="0" w:color="auto"/>
        <w:left w:val="none" w:sz="0" w:space="0" w:color="auto"/>
        <w:bottom w:val="none" w:sz="0" w:space="0" w:color="auto"/>
        <w:right w:val="none" w:sz="0" w:space="0" w:color="auto"/>
      </w:divBdr>
    </w:div>
    <w:div w:id="514077447">
      <w:bodyDiv w:val="1"/>
      <w:marLeft w:val="0"/>
      <w:marRight w:val="0"/>
      <w:marTop w:val="0"/>
      <w:marBottom w:val="0"/>
      <w:divBdr>
        <w:top w:val="none" w:sz="0" w:space="0" w:color="auto"/>
        <w:left w:val="none" w:sz="0" w:space="0" w:color="auto"/>
        <w:bottom w:val="none" w:sz="0" w:space="0" w:color="auto"/>
        <w:right w:val="none" w:sz="0" w:space="0" w:color="auto"/>
      </w:divBdr>
    </w:div>
    <w:div w:id="519929432">
      <w:bodyDiv w:val="1"/>
      <w:marLeft w:val="0"/>
      <w:marRight w:val="0"/>
      <w:marTop w:val="0"/>
      <w:marBottom w:val="0"/>
      <w:divBdr>
        <w:top w:val="none" w:sz="0" w:space="0" w:color="auto"/>
        <w:left w:val="none" w:sz="0" w:space="0" w:color="auto"/>
        <w:bottom w:val="none" w:sz="0" w:space="0" w:color="auto"/>
        <w:right w:val="none" w:sz="0" w:space="0" w:color="auto"/>
      </w:divBdr>
    </w:div>
    <w:div w:id="521430836">
      <w:bodyDiv w:val="1"/>
      <w:marLeft w:val="0"/>
      <w:marRight w:val="0"/>
      <w:marTop w:val="0"/>
      <w:marBottom w:val="0"/>
      <w:divBdr>
        <w:top w:val="none" w:sz="0" w:space="0" w:color="auto"/>
        <w:left w:val="none" w:sz="0" w:space="0" w:color="auto"/>
        <w:bottom w:val="none" w:sz="0" w:space="0" w:color="auto"/>
        <w:right w:val="none" w:sz="0" w:space="0" w:color="auto"/>
      </w:divBdr>
    </w:div>
    <w:div w:id="530263505">
      <w:bodyDiv w:val="1"/>
      <w:marLeft w:val="0"/>
      <w:marRight w:val="0"/>
      <w:marTop w:val="0"/>
      <w:marBottom w:val="0"/>
      <w:divBdr>
        <w:top w:val="none" w:sz="0" w:space="0" w:color="auto"/>
        <w:left w:val="none" w:sz="0" w:space="0" w:color="auto"/>
        <w:bottom w:val="none" w:sz="0" w:space="0" w:color="auto"/>
        <w:right w:val="none" w:sz="0" w:space="0" w:color="auto"/>
      </w:divBdr>
    </w:div>
    <w:div w:id="538860391">
      <w:bodyDiv w:val="1"/>
      <w:marLeft w:val="0"/>
      <w:marRight w:val="0"/>
      <w:marTop w:val="0"/>
      <w:marBottom w:val="0"/>
      <w:divBdr>
        <w:top w:val="none" w:sz="0" w:space="0" w:color="auto"/>
        <w:left w:val="none" w:sz="0" w:space="0" w:color="auto"/>
        <w:bottom w:val="none" w:sz="0" w:space="0" w:color="auto"/>
        <w:right w:val="none" w:sz="0" w:space="0" w:color="auto"/>
      </w:divBdr>
    </w:div>
    <w:div w:id="542836540">
      <w:bodyDiv w:val="1"/>
      <w:marLeft w:val="0"/>
      <w:marRight w:val="0"/>
      <w:marTop w:val="0"/>
      <w:marBottom w:val="0"/>
      <w:divBdr>
        <w:top w:val="none" w:sz="0" w:space="0" w:color="auto"/>
        <w:left w:val="none" w:sz="0" w:space="0" w:color="auto"/>
        <w:bottom w:val="none" w:sz="0" w:space="0" w:color="auto"/>
        <w:right w:val="none" w:sz="0" w:space="0" w:color="auto"/>
      </w:divBdr>
    </w:div>
    <w:div w:id="559898371">
      <w:bodyDiv w:val="1"/>
      <w:marLeft w:val="0"/>
      <w:marRight w:val="0"/>
      <w:marTop w:val="0"/>
      <w:marBottom w:val="0"/>
      <w:divBdr>
        <w:top w:val="none" w:sz="0" w:space="0" w:color="auto"/>
        <w:left w:val="none" w:sz="0" w:space="0" w:color="auto"/>
        <w:bottom w:val="none" w:sz="0" w:space="0" w:color="auto"/>
        <w:right w:val="none" w:sz="0" w:space="0" w:color="auto"/>
      </w:divBdr>
    </w:div>
    <w:div w:id="568418316">
      <w:bodyDiv w:val="1"/>
      <w:marLeft w:val="0"/>
      <w:marRight w:val="0"/>
      <w:marTop w:val="0"/>
      <w:marBottom w:val="0"/>
      <w:divBdr>
        <w:top w:val="none" w:sz="0" w:space="0" w:color="auto"/>
        <w:left w:val="none" w:sz="0" w:space="0" w:color="auto"/>
        <w:bottom w:val="none" w:sz="0" w:space="0" w:color="auto"/>
        <w:right w:val="none" w:sz="0" w:space="0" w:color="auto"/>
      </w:divBdr>
    </w:div>
    <w:div w:id="568884448">
      <w:bodyDiv w:val="1"/>
      <w:marLeft w:val="0"/>
      <w:marRight w:val="0"/>
      <w:marTop w:val="0"/>
      <w:marBottom w:val="0"/>
      <w:divBdr>
        <w:top w:val="none" w:sz="0" w:space="0" w:color="auto"/>
        <w:left w:val="none" w:sz="0" w:space="0" w:color="auto"/>
        <w:bottom w:val="none" w:sz="0" w:space="0" w:color="auto"/>
        <w:right w:val="none" w:sz="0" w:space="0" w:color="auto"/>
      </w:divBdr>
    </w:div>
    <w:div w:id="570040790">
      <w:bodyDiv w:val="1"/>
      <w:marLeft w:val="0"/>
      <w:marRight w:val="0"/>
      <w:marTop w:val="0"/>
      <w:marBottom w:val="0"/>
      <w:divBdr>
        <w:top w:val="none" w:sz="0" w:space="0" w:color="auto"/>
        <w:left w:val="none" w:sz="0" w:space="0" w:color="auto"/>
        <w:bottom w:val="none" w:sz="0" w:space="0" w:color="auto"/>
        <w:right w:val="none" w:sz="0" w:space="0" w:color="auto"/>
      </w:divBdr>
    </w:div>
    <w:div w:id="590506264">
      <w:bodyDiv w:val="1"/>
      <w:marLeft w:val="0"/>
      <w:marRight w:val="0"/>
      <w:marTop w:val="0"/>
      <w:marBottom w:val="0"/>
      <w:divBdr>
        <w:top w:val="none" w:sz="0" w:space="0" w:color="auto"/>
        <w:left w:val="none" w:sz="0" w:space="0" w:color="auto"/>
        <w:bottom w:val="none" w:sz="0" w:space="0" w:color="auto"/>
        <w:right w:val="none" w:sz="0" w:space="0" w:color="auto"/>
      </w:divBdr>
    </w:div>
    <w:div w:id="597713455">
      <w:bodyDiv w:val="1"/>
      <w:marLeft w:val="0"/>
      <w:marRight w:val="0"/>
      <w:marTop w:val="0"/>
      <w:marBottom w:val="0"/>
      <w:divBdr>
        <w:top w:val="none" w:sz="0" w:space="0" w:color="auto"/>
        <w:left w:val="none" w:sz="0" w:space="0" w:color="auto"/>
        <w:bottom w:val="none" w:sz="0" w:space="0" w:color="auto"/>
        <w:right w:val="none" w:sz="0" w:space="0" w:color="auto"/>
      </w:divBdr>
    </w:div>
    <w:div w:id="602568809">
      <w:bodyDiv w:val="1"/>
      <w:marLeft w:val="0"/>
      <w:marRight w:val="0"/>
      <w:marTop w:val="0"/>
      <w:marBottom w:val="0"/>
      <w:divBdr>
        <w:top w:val="none" w:sz="0" w:space="0" w:color="auto"/>
        <w:left w:val="none" w:sz="0" w:space="0" w:color="auto"/>
        <w:bottom w:val="none" w:sz="0" w:space="0" w:color="auto"/>
        <w:right w:val="none" w:sz="0" w:space="0" w:color="auto"/>
      </w:divBdr>
    </w:div>
    <w:div w:id="603684680">
      <w:bodyDiv w:val="1"/>
      <w:marLeft w:val="0"/>
      <w:marRight w:val="0"/>
      <w:marTop w:val="0"/>
      <w:marBottom w:val="0"/>
      <w:divBdr>
        <w:top w:val="none" w:sz="0" w:space="0" w:color="auto"/>
        <w:left w:val="none" w:sz="0" w:space="0" w:color="auto"/>
        <w:bottom w:val="none" w:sz="0" w:space="0" w:color="auto"/>
        <w:right w:val="none" w:sz="0" w:space="0" w:color="auto"/>
      </w:divBdr>
    </w:div>
    <w:div w:id="604726502">
      <w:bodyDiv w:val="1"/>
      <w:marLeft w:val="0"/>
      <w:marRight w:val="0"/>
      <w:marTop w:val="0"/>
      <w:marBottom w:val="0"/>
      <w:divBdr>
        <w:top w:val="none" w:sz="0" w:space="0" w:color="auto"/>
        <w:left w:val="none" w:sz="0" w:space="0" w:color="auto"/>
        <w:bottom w:val="none" w:sz="0" w:space="0" w:color="auto"/>
        <w:right w:val="none" w:sz="0" w:space="0" w:color="auto"/>
      </w:divBdr>
    </w:div>
    <w:div w:id="613757131">
      <w:bodyDiv w:val="1"/>
      <w:marLeft w:val="0"/>
      <w:marRight w:val="0"/>
      <w:marTop w:val="0"/>
      <w:marBottom w:val="0"/>
      <w:divBdr>
        <w:top w:val="none" w:sz="0" w:space="0" w:color="auto"/>
        <w:left w:val="none" w:sz="0" w:space="0" w:color="auto"/>
        <w:bottom w:val="none" w:sz="0" w:space="0" w:color="auto"/>
        <w:right w:val="none" w:sz="0" w:space="0" w:color="auto"/>
      </w:divBdr>
    </w:div>
    <w:div w:id="615062263">
      <w:bodyDiv w:val="1"/>
      <w:marLeft w:val="0"/>
      <w:marRight w:val="0"/>
      <w:marTop w:val="0"/>
      <w:marBottom w:val="0"/>
      <w:divBdr>
        <w:top w:val="none" w:sz="0" w:space="0" w:color="auto"/>
        <w:left w:val="none" w:sz="0" w:space="0" w:color="auto"/>
        <w:bottom w:val="none" w:sz="0" w:space="0" w:color="auto"/>
        <w:right w:val="none" w:sz="0" w:space="0" w:color="auto"/>
      </w:divBdr>
    </w:div>
    <w:div w:id="622345441">
      <w:bodyDiv w:val="1"/>
      <w:marLeft w:val="0"/>
      <w:marRight w:val="0"/>
      <w:marTop w:val="0"/>
      <w:marBottom w:val="0"/>
      <w:divBdr>
        <w:top w:val="none" w:sz="0" w:space="0" w:color="auto"/>
        <w:left w:val="none" w:sz="0" w:space="0" w:color="auto"/>
        <w:bottom w:val="none" w:sz="0" w:space="0" w:color="auto"/>
        <w:right w:val="none" w:sz="0" w:space="0" w:color="auto"/>
      </w:divBdr>
    </w:div>
    <w:div w:id="623659058">
      <w:bodyDiv w:val="1"/>
      <w:marLeft w:val="0"/>
      <w:marRight w:val="0"/>
      <w:marTop w:val="0"/>
      <w:marBottom w:val="0"/>
      <w:divBdr>
        <w:top w:val="none" w:sz="0" w:space="0" w:color="auto"/>
        <w:left w:val="none" w:sz="0" w:space="0" w:color="auto"/>
        <w:bottom w:val="none" w:sz="0" w:space="0" w:color="auto"/>
        <w:right w:val="none" w:sz="0" w:space="0" w:color="auto"/>
      </w:divBdr>
    </w:div>
    <w:div w:id="629408413">
      <w:bodyDiv w:val="1"/>
      <w:marLeft w:val="0"/>
      <w:marRight w:val="0"/>
      <w:marTop w:val="0"/>
      <w:marBottom w:val="0"/>
      <w:divBdr>
        <w:top w:val="none" w:sz="0" w:space="0" w:color="auto"/>
        <w:left w:val="none" w:sz="0" w:space="0" w:color="auto"/>
        <w:bottom w:val="none" w:sz="0" w:space="0" w:color="auto"/>
        <w:right w:val="none" w:sz="0" w:space="0" w:color="auto"/>
      </w:divBdr>
    </w:div>
    <w:div w:id="632373548">
      <w:bodyDiv w:val="1"/>
      <w:marLeft w:val="0"/>
      <w:marRight w:val="0"/>
      <w:marTop w:val="0"/>
      <w:marBottom w:val="0"/>
      <w:divBdr>
        <w:top w:val="none" w:sz="0" w:space="0" w:color="auto"/>
        <w:left w:val="none" w:sz="0" w:space="0" w:color="auto"/>
        <w:bottom w:val="none" w:sz="0" w:space="0" w:color="auto"/>
        <w:right w:val="none" w:sz="0" w:space="0" w:color="auto"/>
      </w:divBdr>
    </w:div>
    <w:div w:id="639924385">
      <w:bodyDiv w:val="1"/>
      <w:marLeft w:val="0"/>
      <w:marRight w:val="0"/>
      <w:marTop w:val="0"/>
      <w:marBottom w:val="0"/>
      <w:divBdr>
        <w:top w:val="none" w:sz="0" w:space="0" w:color="auto"/>
        <w:left w:val="none" w:sz="0" w:space="0" w:color="auto"/>
        <w:bottom w:val="none" w:sz="0" w:space="0" w:color="auto"/>
        <w:right w:val="none" w:sz="0" w:space="0" w:color="auto"/>
      </w:divBdr>
    </w:div>
    <w:div w:id="640353759">
      <w:bodyDiv w:val="1"/>
      <w:marLeft w:val="0"/>
      <w:marRight w:val="0"/>
      <w:marTop w:val="0"/>
      <w:marBottom w:val="0"/>
      <w:divBdr>
        <w:top w:val="none" w:sz="0" w:space="0" w:color="auto"/>
        <w:left w:val="none" w:sz="0" w:space="0" w:color="auto"/>
        <w:bottom w:val="none" w:sz="0" w:space="0" w:color="auto"/>
        <w:right w:val="none" w:sz="0" w:space="0" w:color="auto"/>
      </w:divBdr>
    </w:div>
    <w:div w:id="644701623">
      <w:bodyDiv w:val="1"/>
      <w:marLeft w:val="0"/>
      <w:marRight w:val="0"/>
      <w:marTop w:val="0"/>
      <w:marBottom w:val="0"/>
      <w:divBdr>
        <w:top w:val="none" w:sz="0" w:space="0" w:color="auto"/>
        <w:left w:val="none" w:sz="0" w:space="0" w:color="auto"/>
        <w:bottom w:val="none" w:sz="0" w:space="0" w:color="auto"/>
        <w:right w:val="none" w:sz="0" w:space="0" w:color="auto"/>
      </w:divBdr>
    </w:div>
    <w:div w:id="646399041">
      <w:bodyDiv w:val="1"/>
      <w:marLeft w:val="0"/>
      <w:marRight w:val="0"/>
      <w:marTop w:val="0"/>
      <w:marBottom w:val="0"/>
      <w:divBdr>
        <w:top w:val="none" w:sz="0" w:space="0" w:color="auto"/>
        <w:left w:val="none" w:sz="0" w:space="0" w:color="auto"/>
        <w:bottom w:val="none" w:sz="0" w:space="0" w:color="auto"/>
        <w:right w:val="none" w:sz="0" w:space="0" w:color="auto"/>
      </w:divBdr>
    </w:div>
    <w:div w:id="657852257">
      <w:bodyDiv w:val="1"/>
      <w:marLeft w:val="0"/>
      <w:marRight w:val="0"/>
      <w:marTop w:val="0"/>
      <w:marBottom w:val="0"/>
      <w:divBdr>
        <w:top w:val="none" w:sz="0" w:space="0" w:color="auto"/>
        <w:left w:val="none" w:sz="0" w:space="0" w:color="auto"/>
        <w:bottom w:val="none" w:sz="0" w:space="0" w:color="auto"/>
        <w:right w:val="none" w:sz="0" w:space="0" w:color="auto"/>
      </w:divBdr>
    </w:div>
    <w:div w:id="674038529">
      <w:bodyDiv w:val="1"/>
      <w:marLeft w:val="0"/>
      <w:marRight w:val="0"/>
      <w:marTop w:val="0"/>
      <w:marBottom w:val="0"/>
      <w:divBdr>
        <w:top w:val="none" w:sz="0" w:space="0" w:color="auto"/>
        <w:left w:val="none" w:sz="0" w:space="0" w:color="auto"/>
        <w:bottom w:val="none" w:sz="0" w:space="0" w:color="auto"/>
        <w:right w:val="none" w:sz="0" w:space="0" w:color="auto"/>
      </w:divBdr>
    </w:div>
    <w:div w:id="690103596">
      <w:bodyDiv w:val="1"/>
      <w:marLeft w:val="0"/>
      <w:marRight w:val="0"/>
      <w:marTop w:val="0"/>
      <w:marBottom w:val="0"/>
      <w:divBdr>
        <w:top w:val="none" w:sz="0" w:space="0" w:color="auto"/>
        <w:left w:val="none" w:sz="0" w:space="0" w:color="auto"/>
        <w:bottom w:val="none" w:sz="0" w:space="0" w:color="auto"/>
        <w:right w:val="none" w:sz="0" w:space="0" w:color="auto"/>
      </w:divBdr>
    </w:div>
    <w:div w:id="691690979">
      <w:bodyDiv w:val="1"/>
      <w:marLeft w:val="0"/>
      <w:marRight w:val="0"/>
      <w:marTop w:val="0"/>
      <w:marBottom w:val="0"/>
      <w:divBdr>
        <w:top w:val="none" w:sz="0" w:space="0" w:color="auto"/>
        <w:left w:val="none" w:sz="0" w:space="0" w:color="auto"/>
        <w:bottom w:val="none" w:sz="0" w:space="0" w:color="auto"/>
        <w:right w:val="none" w:sz="0" w:space="0" w:color="auto"/>
      </w:divBdr>
    </w:div>
    <w:div w:id="696658281">
      <w:bodyDiv w:val="1"/>
      <w:marLeft w:val="0"/>
      <w:marRight w:val="0"/>
      <w:marTop w:val="0"/>
      <w:marBottom w:val="0"/>
      <w:divBdr>
        <w:top w:val="none" w:sz="0" w:space="0" w:color="auto"/>
        <w:left w:val="none" w:sz="0" w:space="0" w:color="auto"/>
        <w:bottom w:val="none" w:sz="0" w:space="0" w:color="auto"/>
        <w:right w:val="none" w:sz="0" w:space="0" w:color="auto"/>
      </w:divBdr>
    </w:div>
    <w:div w:id="696856025">
      <w:bodyDiv w:val="1"/>
      <w:marLeft w:val="0"/>
      <w:marRight w:val="0"/>
      <w:marTop w:val="0"/>
      <w:marBottom w:val="0"/>
      <w:divBdr>
        <w:top w:val="none" w:sz="0" w:space="0" w:color="auto"/>
        <w:left w:val="none" w:sz="0" w:space="0" w:color="auto"/>
        <w:bottom w:val="none" w:sz="0" w:space="0" w:color="auto"/>
        <w:right w:val="none" w:sz="0" w:space="0" w:color="auto"/>
      </w:divBdr>
    </w:div>
    <w:div w:id="697122883">
      <w:bodyDiv w:val="1"/>
      <w:marLeft w:val="0"/>
      <w:marRight w:val="0"/>
      <w:marTop w:val="0"/>
      <w:marBottom w:val="0"/>
      <w:divBdr>
        <w:top w:val="none" w:sz="0" w:space="0" w:color="auto"/>
        <w:left w:val="none" w:sz="0" w:space="0" w:color="auto"/>
        <w:bottom w:val="none" w:sz="0" w:space="0" w:color="auto"/>
        <w:right w:val="none" w:sz="0" w:space="0" w:color="auto"/>
      </w:divBdr>
    </w:div>
    <w:div w:id="706297095">
      <w:bodyDiv w:val="1"/>
      <w:marLeft w:val="0"/>
      <w:marRight w:val="0"/>
      <w:marTop w:val="0"/>
      <w:marBottom w:val="0"/>
      <w:divBdr>
        <w:top w:val="none" w:sz="0" w:space="0" w:color="auto"/>
        <w:left w:val="none" w:sz="0" w:space="0" w:color="auto"/>
        <w:bottom w:val="none" w:sz="0" w:space="0" w:color="auto"/>
        <w:right w:val="none" w:sz="0" w:space="0" w:color="auto"/>
      </w:divBdr>
    </w:div>
    <w:div w:id="713653951">
      <w:bodyDiv w:val="1"/>
      <w:marLeft w:val="0"/>
      <w:marRight w:val="0"/>
      <w:marTop w:val="0"/>
      <w:marBottom w:val="0"/>
      <w:divBdr>
        <w:top w:val="none" w:sz="0" w:space="0" w:color="auto"/>
        <w:left w:val="none" w:sz="0" w:space="0" w:color="auto"/>
        <w:bottom w:val="none" w:sz="0" w:space="0" w:color="auto"/>
        <w:right w:val="none" w:sz="0" w:space="0" w:color="auto"/>
      </w:divBdr>
    </w:div>
    <w:div w:id="721364583">
      <w:bodyDiv w:val="1"/>
      <w:marLeft w:val="0"/>
      <w:marRight w:val="0"/>
      <w:marTop w:val="0"/>
      <w:marBottom w:val="0"/>
      <w:divBdr>
        <w:top w:val="none" w:sz="0" w:space="0" w:color="auto"/>
        <w:left w:val="none" w:sz="0" w:space="0" w:color="auto"/>
        <w:bottom w:val="none" w:sz="0" w:space="0" w:color="auto"/>
        <w:right w:val="none" w:sz="0" w:space="0" w:color="auto"/>
      </w:divBdr>
    </w:div>
    <w:div w:id="727070459">
      <w:bodyDiv w:val="1"/>
      <w:marLeft w:val="0"/>
      <w:marRight w:val="0"/>
      <w:marTop w:val="0"/>
      <w:marBottom w:val="0"/>
      <w:divBdr>
        <w:top w:val="none" w:sz="0" w:space="0" w:color="auto"/>
        <w:left w:val="none" w:sz="0" w:space="0" w:color="auto"/>
        <w:bottom w:val="none" w:sz="0" w:space="0" w:color="auto"/>
        <w:right w:val="none" w:sz="0" w:space="0" w:color="auto"/>
      </w:divBdr>
    </w:div>
    <w:div w:id="730346654">
      <w:bodyDiv w:val="1"/>
      <w:marLeft w:val="0"/>
      <w:marRight w:val="0"/>
      <w:marTop w:val="0"/>
      <w:marBottom w:val="0"/>
      <w:divBdr>
        <w:top w:val="none" w:sz="0" w:space="0" w:color="auto"/>
        <w:left w:val="none" w:sz="0" w:space="0" w:color="auto"/>
        <w:bottom w:val="none" w:sz="0" w:space="0" w:color="auto"/>
        <w:right w:val="none" w:sz="0" w:space="0" w:color="auto"/>
      </w:divBdr>
    </w:div>
    <w:div w:id="737361242">
      <w:bodyDiv w:val="1"/>
      <w:marLeft w:val="0"/>
      <w:marRight w:val="0"/>
      <w:marTop w:val="0"/>
      <w:marBottom w:val="0"/>
      <w:divBdr>
        <w:top w:val="none" w:sz="0" w:space="0" w:color="auto"/>
        <w:left w:val="none" w:sz="0" w:space="0" w:color="auto"/>
        <w:bottom w:val="none" w:sz="0" w:space="0" w:color="auto"/>
        <w:right w:val="none" w:sz="0" w:space="0" w:color="auto"/>
      </w:divBdr>
    </w:div>
    <w:div w:id="744304531">
      <w:bodyDiv w:val="1"/>
      <w:marLeft w:val="0"/>
      <w:marRight w:val="0"/>
      <w:marTop w:val="0"/>
      <w:marBottom w:val="0"/>
      <w:divBdr>
        <w:top w:val="none" w:sz="0" w:space="0" w:color="auto"/>
        <w:left w:val="none" w:sz="0" w:space="0" w:color="auto"/>
        <w:bottom w:val="none" w:sz="0" w:space="0" w:color="auto"/>
        <w:right w:val="none" w:sz="0" w:space="0" w:color="auto"/>
      </w:divBdr>
    </w:div>
    <w:div w:id="745808147">
      <w:bodyDiv w:val="1"/>
      <w:marLeft w:val="0"/>
      <w:marRight w:val="0"/>
      <w:marTop w:val="0"/>
      <w:marBottom w:val="0"/>
      <w:divBdr>
        <w:top w:val="none" w:sz="0" w:space="0" w:color="auto"/>
        <w:left w:val="none" w:sz="0" w:space="0" w:color="auto"/>
        <w:bottom w:val="none" w:sz="0" w:space="0" w:color="auto"/>
        <w:right w:val="none" w:sz="0" w:space="0" w:color="auto"/>
      </w:divBdr>
    </w:div>
    <w:div w:id="754982319">
      <w:bodyDiv w:val="1"/>
      <w:marLeft w:val="0"/>
      <w:marRight w:val="0"/>
      <w:marTop w:val="0"/>
      <w:marBottom w:val="0"/>
      <w:divBdr>
        <w:top w:val="none" w:sz="0" w:space="0" w:color="auto"/>
        <w:left w:val="none" w:sz="0" w:space="0" w:color="auto"/>
        <w:bottom w:val="none" w:sz="0" w:space="0" w:color="auto"/>
        <w:right w:val="none" w:sz="0" w:space="0" w:color="auto"/>
      </w:divBdr>
    </w:div>
    <w:div w:id="757479607">
      <w:bodyDiv w:val="1"/>
      <w:marLeft w:val="0"/>
      <w:marRight w:val="0"/>
      <w:marTop w:val="0"/>
      <w:marBottom w:val="0"/>
      <w:divBdr>
        <w:top w:val="none" w:sz="0" w:space="0" w:color="auto"/>
        <w:left w:val="none" w:sz="0" w:space="0" w:color="auto"/>
        <w:bottom w:val="none" w:sz="0" w:space="0" w:color="auto"/>
        <w:right w:val="none" w:sz="0" w:space="0" w:color="auto"/>
      </w:divBdr>
    </w:div>
    <w:div w:id="769357298">
      <w:bodyDiv w:val="1"/>
      <w:marLeft w:val="0"/>
      <w:marRight w:val="0"/>
      <w:marTop w:val="0"/>
      <w:marBottom w:val="0"/>
      <w:divBdr>
        <w:top w:val="none" w:sz="0" w:space="0" w:color="auto"/>
        <w:left w:val="none" w:sz="0" w:space="0" w:color="auto"/>
        <w:bottom w:val="none" w:sz="0" w:space="0" w:color="auto"/>
        <w:right w:val="none" w:sz="0" w:space="0" w:color="auto"/>
      </w:divBdr>
    </w:div>
    <w:div w:id="773014673">
      <w:bodyDiv w:val="1"/>
      <w:marLeft w:val="0"/>
      <w:marRight w:val="0"/>
      <w:marTop w:val="0"/>
      <w:marBottom w:val="0"/>
      <w:divBdr>
        <w:top w:val="none" w:sz="0" w:space="0" w:color="auto"/>
        <w:left w:val="none" w:sz="0" w:space="0" w:color="auto"/>
        <w:bottom w:val="none" w:sz="0" w:space="0" w:color="auto"/>
        <w:right w:val="none" w:sz="0" w:space="0" w:color="auto"/>
      </w:divBdr>
    </w:div>
    <w:div w:id="781654211">
      <w:bodyDiv w:val="1"/>
      <w:marLeft w:val="0"/>
      <w:marRight w:val="0"/>
      <w:marTop w:val="0"/>
      <w:marBottom w:val="0"/>
      <w:divBdr>
        <w:top w:val="none" w:sz="0" w:space="0" w:color="auto"/>
        <w:left w:val="none" w:sz="0" w:space="0" w:color="auto"/>
        <w:bottom w:val="none" w:sz="0" w:space="0" w:color="auto"/>
        <w:right w:val="none" w:sz="0" w:space="0" w:color="auto"/>
      </w:divBdr>
    </w:div>
    <w:div w:id="796948775">
      <w:bodyDiv w:val="1"/>
      <w:marLeft w:val="0"/>
      <w:marRight w:val="0"/>
      <w:marTop w:val="0"/>
      <w:marBottom w:val="0"/>
      <w:divBdr>
        <w:top w:val="none" w:sz="0" w:space="0" w:color="auto"/>
        <w:left w:val="none" w:sz="0" w:space="0" w:color="auto"/>
        <w:bottom w:val="none" w:sz="0" w:space="0" w:color="auto"/>
        <w:right w:val="none" w:sz="0" w:space="0" w:color="auto"/>
      </w:divBdr>
    </w:div>
    <w:div w:id="810443797">
      <w:bodyDiv w:val="1"/>
      <w:marLeft w:val="0"/>
      <w:marRight w:val="0"/>
      <w:marTop w:val="0"/>
      <w:marBottom w:val="0"/>
      <w:divBdr>
        <w:top w:val="none" w:sz="0" w:space="0" w:color="auto"/>
        <w:left w:val="none" w:sz="0" w:space="0" w:color="auto"/>
        <w:bottom w:val="none" w:sz="0" w:space="0" w:color="auto"/>
        <w:right w:val="none" w:sz="0" w:space="0" w:color="auto"/>
      </w:divBdr>
    </w:div>
    <w:div w:id="814028702">
      <w:bodyDiv w:val="1"/>
      <w:marLeft w:val="0"/>
      <w:marRight w:val="0"/>
      <w:marTop w:val="0"/>
      <w:marBottom w:val="0"/>
      <w:divBdr>
        <w:top w:val="none" w:sz="0" w:space="0" w:color="auto"/>
        <w:left w:val="none" w:sz="0" w:space="0" w:color="auto"/>
        <w:bottom w:val="none" w:sz="0" w:space="0" w:color="auto"/>
        <w:right w:val="none" w:sz="0" w:space="0" w:color="auto"/>
      </w:divBdr>
    </w:div>
    <w:div w:id="827788478">
      <w:bodyDiv w:val="1"/>
      <w:marLeft w:val="0"/>
      <w:marRight w:val="0"/>
      <w:marTop w:val="0"/>
      <w:marBottom w:val="0"/>
      <w:divBdr>
        <w:top w:val="none" w:sz="0" w:space="0" w:color="auto"/>
        <w:left w:val="none" w:sz="0" w:space="0" w:color="auto"/>
        <w:bottom w:val="none" w:sz="0" w:space="0" w:color="auto"/>
        <w:right w:val="none" w:sz="0" w:space="0" w:color="auto"/>
      </w:divBdr>
    </w:div>
    <w:div w:id="831680932">
      <w:bodyDiv w:val="1"/>
      <w:marLeft w:val="0"/>
      <w:marRight w:val="0"/>
      <w:marTop w:val="0"/>
      <w:marBottom w:val="0"/>
      <w:divBdr>
        <w:top w:val="none" w:sz="0" w:space="0" w:color="auto"/>
        <w:left w:val="none" w:sz="0" w:space="0" w:color="auto"/>
        <w:bottom w:val="none" w:sz="0" w:space="0" w:color="auto"/>
        <w:right w:val="none" w:sz="0" w:space="0" w:color="auto"/>
      </w:divBdr>
    </w:div>
    <w:div w:id="834418076">
      <w:bodyDiv w:val="1"/>
      <w:marLeft w:val="0"/>
      <w:marRight w:val="0"/>
      <w:marTop w:val="0"/>
      <w:marBottom w:val="0"/>
      <w:divBdr>
        <w:top w:val="none" w:sz="0" w:space="0" w:color="auto"/>
        <w:left w:val="none" w:sz="0" w:space="0" w:color="auto"/>
        <w:bottom w:val="none" w:sz="0" w:space="0" w:color="auto"/>
        <w:right w:val="none" w:sz="0" w:space="0" w:color="auto"/>
      </w:divBdr>
    </w:div>
    <w:div w:id="835655046">
      <w:bodyDiv w:val="1"/>
      <w:marLeft w:val="0"/>
      <w:marRight w:val="0"/>
      <w:marTop w:val="0"/>
      <w:marBottom w:val="0"/>
      <w:divBdr>
        <w:top w:val="none" w:sz="0" w:space="0" w:color="auto"/>
        <w:left w:val="none" w:sz="0" w:space="0" w:color="auto"/>
        <w:bottom w:val="none" w:sz="0" w:space="0" w:color="auto"/>
        <w:right w:val="none" w:sz="0" w:space="0" w:color="auto"/>
      </w:divBdr>
    </w:div>
    <w:div w:id="843394697">
      <w:bodyDiv w:val="1"/>
      <w:marLeft w:val="0"/>
      <w:marRight w:val="0"/>
      <w:marTop w:val="0"/>
      <w:marBottom w:val="0"/>
      <w:divBdr>
        <w:top w:val="none" w:sz="0" w:space="0" w:color="auto"/>
        <w:left w:val="none" w:sz="0" w:space="0" w:color="auto"/>
        <w:bottom w:val="none" w:sz="0" w:space="0" w:color="auto"/>
        <w:right w:val="none" w:sz="0" w:space="0" w:color="auto"/>
      </w:divBdr>
    </w:div>
    <w:div w:id="846091717">
      <w:bodyDiv w:val="1"/>
      <w:marLeft w:val="0"/>
      <w:marRight w:val="0"/>
      <w:marTop w:val="0"/>
      <w:marBottom w:val="0"/>
      <w:divBdr>
        <w:top w:val="none" w:sz="0" w:space="0" w:color="auto"/>
        <w:left w:val="none" w:sz="0" w:space="0" w:color="auto"/>
        <w:bottom w:val="none" w:sz="0" w:space="0" w:color="auto"/>
        <w:right w:val="none" w:sz="0" w:space="0" w:color="auto"/>
      </w:divBdr>
    </w:div>
    <w:div w:id="846678161">
      <w:bodyDiv w:val="1"/>
      <w:marLeft w:val="0"/>
      <w:marRight w:val="0"/>
      <w:marTop w:val="0"/>
      <w:marBottom w:val="0"/>
      <w:divBdr>
        <w:top w:val="none" w:sz="0" w:space="0" w:color="auto"/>
        <w:left w:val="none" w:sz="0" w:space="0" w:color="auto"/>
        <w:bottom w:val="none" w:sz="0" w:space="0" w:color="auto"/>
        <w:right w:val="none" w:sz="0" w:space="0" w:color="auto"/>
      </w:divBdr>
    </w:div>
    <w:div w:id="854881632">
      <w:bodyDiv w:val="1"/>
      <w:marLeft w:val="0"/>
      <w:marRight w:val="0"/>
      <w:marTop w:val="0"/>
      <w:marBottom w:val="0"/>
      <w:divBdr>
        <w:top w:val="none" w:sz="0" w:space="0" w:color="auto"/>
        <w:left w:val="none" w:sz="0" w:space="0" w:color="auto"/>
        <w:bottom w:val="none" w:sz="0" w:space="0" w:color="auto"/>
        <w:right w:val="none" w:sz="0" w:space="0" w:color="auto"/>
      </w:divBdr>
    </w:div>
    <w:div w:id="874583604">
      <w:bodyDiv w:val="1"/>
      <w:marLeft w:val="0"/>
      <w:marRight w:val="0"/>
      <w:marTop w:val="0"/>
      <w:marBottom w:val="0"/>
      <w:divBdr>
        <w:top w:val="none" w:sz="0" w:space="0" w:color="auto"/>
        <w:left w:val="none" w:sz="0" w:space="0" w:color="auto"/>
        <w:bottom w:val="none" w:sz="0" w:space="0" w:color="auto"/>
        <w:right w:val="none" w:sz="0" w:space="0" w:color="auto"/>
      </w:divBdr>
    </w:div>
    <w:div w:id="876548886">
      <w:bodyDiv w:val="1"/>
      <w:marLeft w:val="0"/>
      <w:marRight w:val="0"/>
      <w:marTop w:val="0"/>
      <w:marBottom w:val="0"/>
      <w:divBdr>
        <w:top w:val="none" w:sz="0" w:space="0" w:color="auto"/>
        <w:left w:val="none" w:sz="0" w:space="0" w:color="auto"/>
        <w:bottom w:val="none" w:sz="0" w:space="0" w:color="auto"/>
        <w:right w:val="none" w:sz="0" w:space="0" w:color="auto"/>
      </w:divBdr>
    </w:div>
    <w:div w:id="879511970">
      <w:bodyDiv w:val="1"/>
      <w:marLeft w:val="0"/>
      <w:marRight w:val="0"/>
      <w:marTop w:val="0"/>
      <w:marBottom w:val="0"/>
      <w:divBdr>
        <w:top w:val="none" w:sz="0" w:space="0" w:color="auto"/>
        <w:left w:val="none" w:sz="0" w:space="0" w:color="auto"/>
        <w:bottom w:val="none" w:sz="0" w:space="0" w:color="auto"/>
        <w:right w:val="none" w:sz="0" w:space="0" w:color="auto"/>
      </w:divBdr>
    </w:div>
    <w:div w:id="880477743">
      <w:bodyDiv w:val="1"/>
      <w:marLeft w:val="0"/>
      <w:marRight w:val="0"/>
      <w:marTop w:val="0"/>
      <w:marBottom w:val="0"/>
      <w:divBdr>
        <w:top w:val="none" w:sz="0" w:space="0" w:color="auto"/>
        <w:left w:val="none" w:sz="0" w:space="0" w:color="auto"/>
        <w:bottom w:val="none" w:sz="0" w:space="0" w:color="auto"/>
        <w:right w:val="none" w:sz="0" w:space="0" w:color="auto"/>
      </w:divBdr>
    </w:div>
    <w:div w:id="887646504">
      <w:bodyDiv w:val="1"/>
      <w:marLeft w:val="0"/>
      <w:marRight w:val="0"/>
      <w:marTop w:val="0"/>
      <w:marBottom w:val="0"/>
      <w:divBdr>
        <w:top w:val="none" w:sz="0" w:space="0" w:color="auto"/>
        <w:left w:val="none" w:sz="0" w:space="0" w:color="auto"/>
        <w:bottom w:val="none" w:sz="0" w:space="0" w:color="auto"/>
        <w:right w:val="none" w:sz="0" w:space="0" w:color="auto"/>
      </w:divBdr>
    </w:div>
    <w:div w:id="895699326">
      <w:bodyDiv w:val="1"/>
      <w:marLeft w:val="0"/>
      <w:marRight w:val="0"/>
      <w:marTop w:val="0"/>
      <w:marBottom w:val="0"/>
      <w:divBdr>
        <w:top w:val="none" w:sz="0" w:space="0" w:color="auto"/>
        <w:left w:val="none" w:sz="0" w:space="0" w:color="auto"/>
        <w:bottom w:val="none" w:sz="0" w:space="0" w:color="auto"/>
        <w:right w:val="none" w:sz="0" w:space="0" w:color="auto"/>
      </w:divBdr>
    </w:div>
    <w:div w:id="898244080">
      <w:bodyDiv w:val="1"/>
      <w:marLeft w:val="0"/>
      <w:marRight w:val="0"/>
      <w:marTop w:val="0"/>
      <w:marBottom w:val="0"/>
      <w:divBdr>
        <w:top w:val="none" w:sz="0" w:space="0" w:color="auto"/>
        <w:left w:val="none" w:sz="0" w:space="0" w:color="auto"/>
        <w:bottom w:val="none" w:sz="0" w:space="0" w:color="auto"/>
        <w:right w:val="none" w:sz="0" w:space="0" w:color="auto"/>
      </w:divBdr>
    </w:div>
    <w:div w:id="900946981">
      <w:bodyDiv w:val="1"/>
      <w:marLeft w:val="0"/>
      <w:marRight w:val="0"/>
      <w:marTop w:val="0"/>
      <w:marBottom w:val="0"/>
      <w:divBdr>
        <w:top w:val="none" w:sz="0" w:space="0" w:color="auto"/>
        <w:left w:val="none" w:sz="0" w:space="0" w:color="auto"/>
        <w:bottom w:val="none" w:sz="0" w:space="0" w:color="auto"/>
        <w:right w:val="none" w:sz="0" w:space="0" w:color="auto"/>
      </w:divBdr>
    </w:div>
    <w:div w:id="904946912">
      <w:bodyDiv w:val="1"/>
      <w:marLeft w:val="0"/>
      <w:marRight w:val="0"/>
      <w:marTop w:val="0"/>
      <w:marBottom w:val="0"/>
      <w:divBdr>
        <w:top w:val="none" w:sz="0" w:space="0" w:color="auto"/>
        <w:left w:val="none" w:sz="0" w:space="0" w:color="auto"/>
        <w:bottom w:val="none" w:sz="0" w:space="0" w:color="auto"/>
        <w:right w:val="none" w:sz="0" w:space="0" w:color="auto"/>
      </w:divBdr>
    </w:div>
    <w:div w:id="909341141">
      <w:bodyDiv w:val="1"/>
      <w:marLeft w:val="0"/>
      <w:marRight w:val="0"/>
      <w:marTop w:val="0"/>
      <w:marBottom w:val="0"/>
      <w:divBdr>
        <w:top w:val="none" w:sz="0" w:space="0" w:color="auto"/>
        <w:left w:val="none" w:sz="0" w:space="0" w:color="auto"/>
        <w:bottom w:val="none" w:sz="0" w:space="0" w:color="auto"/>
        <w:right w:val="none" w:sz="0" w:space="0" w:color="auto"/>
      </w:divBdr>
    </w:div>
    <w:div w:id="922639003">
      <w:bodyDiv w:val="1"/>
      <w:marLeft w:val="0"/>
      <w:marRight w:val="0"/>
      <w:marTop w:val="0"/>
      <w:marBottom w:val="0"/>
      <w:divBdr>
        <w:top w:val="none" w:sz="0" w:space="0" w:color="auto"/>
        <w:left w:val="none" w:sz="0" w:space="0" w:color="auto"/>
        <w:bottom w:val="none" w:sz="0" w:space="0" w:color="auto"/>
        <w:right w:val="none" w:sz="0" w:space="0" w:color="auto"/>
      </w:divBdr>
    </w:div>
    <w:div w:id="925963694">
      <w:bodyDiv w:val="1"/>
      <w:marLeft w:val="0"/>
      <w:marRight w:val="0"/>
      <w:marTop w:val="0"/>
      <w:marBottom w:val="0"/>
      <w:divBdr>
        <w:top w:val="none" w:sz="0" w:space="0" w:color="auto"/>
        <w:left w:val="none" w:sz="0" w:space="0" w:color="auto"/>
        <w:bottom w:val="none" w:sz="0" w:space="0" w:color="auto"/>
        <w:right w:val="none" w:sz="0" w:space="0" w:color="auto"/>
      </w:divBdr>
    </w:div>
    <w:div w:id="927495369">
      <w:bodyDiv w:val="1"/>
      <w:marLeft w:val="0"/>
      <w:marRight w:val="0"/>
      <w:marTop w:val="0"/>
      <w:marBottom w:val="0"/>
      <w:divBdr>
        <w:top w:val="none" w:sz="0" w:space="0" w:color="auto"/>
        <w:left w:val="none" w:sz="0" w:space="0" w:color="auto"/>
        <w:bottom w:val="none" w:sz="0" w:space="0" w:color="auto"/>
        <w:right w:val="none" w:sz="0" w:space="0" w:color="auto"/>
      </w:divBdr>
    </w:div>
    <w:div w:id="928198234">
      <w:bodyDiv w:val="1"/>
      <w:marLeft w:val="0"/>
      <w:marRight w:val="0"/>
      <w:marTop w:val="0"/>
      <w:marBottom w:val="0"/>
      <w:divBdr>
        <w:top w:val="none" w:sz="0" w:space="0" w:color="auto"/>
        <w:left w:val="none" w:sz="0" w:space="0" w:color="auto"/>
        <w:bottom w:val="none" w:sz="0" w:space="0" w:color="auto"/>
        <w:right w:val="none" w:sz="0" w:space="0" w:color="auto"/>
      </w:divBdr>
    </w:div>
    <w:div w:id="937101317">
      <w:bodyDiv w:val="1"/>
      <w:marLeft w:val="0"/>
      <w:marRight w:val="0"/>
      <w:marTop w:val="0"/>
      <w:marBottom w:val="0"/>
      <w:divBdr>
        <w:top w:val="none" w:sz="0" w:space="0" w:color="auto"/>
        <w:left w:val="none" w:sz="0" w:space="0" w:color="auto"/>
        <w:bottom w:val="none" w:sz="0" w:space="0" w:color="auto"/>
        <w:right w:val="none" w:sz="0" w:space="0" w:color="auto"/>
      </w:divBdr>
    </w:div>
    <w:div w:id="937758420">
      <w:bodyDiv w:val="1"/>
      <w:marLeft w:val="0"/>
      <w:marRight w:val="0"/>
      <w:marTop w:val="0"/>
      <w:marBottom w:val="0"/>
      <w:divBdr>
        <w:top w:val="none" w:sz="0" w:space="0" w:color="auto"/>
        <w:left w:val="none" w:sz="0" w:space="0" w:color="auto"/>
        <w:bottom w:val="none" w:sz="0" w:space="0" w:color="auto"/>
        <w:right w:val="none" w:sz="0" w:space="0" w:color="auto"/>
      </w:divBdr>
    </w:div>
    <w:div w:id="942999372">
      <w:bodyDiv w:val="1"/>
      <w:marLeft w:val="0"/>
      <w:marRight w:val="0"/>
      <w:marTop w:val="0"/>
      <w:marBottom w:val="0"/>
      <w:divBdr>
        <w:top w:val="none" w:sz="0" w:space="0" w:color="auto"/>
        <w:left w:val="none" w:sz="0" w:space="0" w:color="auto"/>
        <w:bottom w:val="none" w:sz="0" w:space="0" w:color="auto"/>
        <w:right w:val="none" w:sz="0" w:space="0" w:color="auto"/>
      </w:divBdr>
    </w:div>
    <w:div w:id="944775560">
      <w:bodyDiv w:val="1"/>
      <w:marLeft w:val="0"/>
      <w:marRight w:val="0"/>
      <w:marTop w:val="0"/>
      <w:marBottom w:val="0"/>
      <w:divBdr>
        <w:top w:val="none" w:sz="0" w:space="0" w:color="auto"/>
        <w:left w:val="none" w:sz="0" w:space="0" w:color="auto"/>
        <w:bottom w:val="none" w:sz="0" w:space="0" w:color="auto"/>
        <w:right w:val="none" w:sz="0" w:space="0" w:color="auto"/>
      </w:divBdr>
    </w:div>
    <w:div w:id="957686243">
      <w:bodyDiv w:val="1"/>
      <w:marLeft w:val="0"/>
      <w:marRight w:val="0"/>
      <w:marTop w:val="0"/>
      <w:marBottom w:val="0"/>
      <w:divBdr>
        <w:top w:val="none" w:sz="0" w:space="0" w:color="auto"/>
        <w:left w:val="none" w:sz="0" w:space="0" w:color="auto"/>
        <w:bottom w:val="none" w:sz="0" w:space="0" w:color="auto"/>
        <w:right w:val="none" w:sz="0" w:space="0" w:color="auto"/>
      </w:divBdr>
    </w:div>
    <w:div w:id="963542420">
      <w:bodyDiv w:val="1"/>
      <w:marLeft w:val="0"/>
      <w:marRight w:val="0"/>
      <w:marTop w:val="0"/>
      <w:marBottom w:val="0"/>
      <w:divBdr>
        <w:top w:val="none" w:sz="0" w:space="0" w:color="auto"/>
        <w:left w:val="none" w:sz="0" w:space="0" w:color="auto"/>
        <w:bottom w:val="none" w:sz="0" w:space="0" w:color="auto"/>
        <w:right w:val="none" w:sz="0" w:space="0" w:color="auto"/>
      </w:divBdr>
    </w:div>
    <w:div w:id="965039451">
      <w:bodyDiv w:val="1"/>
      <w:marLeft w:val="0"/>
      <w:marRight w:val="0"/>
      <w:marTop w:val="0"/>
      <w:marBottom w:val="0"/>
      <w:divBdr>
        <w:top w:val="none" w:sz="0" w:space="0" w:color="auto"/>
        <w:left w:val="none" w:sz="0" w:space="0" w:color="auto"/>
        <w:bottom w:val="none" w:sz="0" w:space="0" w:color="auto"/>
        <w:right w:val="none" w:sz="0" w:space="0" w:color="auto"/>
      </w:divBdr>
    </w:div>
    <w:div w:id="972635395">
      <w:bodyDiv w:val="1"/>
      <w:marLeft w:val="0"/>
      <w:marRight w:val="0"/>
      <w:marTop w:val="0"/>
      <w:marBottom w:val="0"/>
      <w:divBdr>
        <w:top w:val="none" w:sz="0" w:space="0" w:color="auto"/>
        <w:left w:val="none" w:sz="0" w:space="0" w:color="auto"/>
        <w:bottom w:val="none" w:sz="0" w:space="0" w:color="auto"/>
        <w:right w:val="none" w:sz="0" w:space="0" w:color="auto"/>
      </w:divBdr>
    </w:div>
    <w:div w:id="983392282">
      <w:bodyDiv w:val="1"/>
      <w:marLeft w:val="0"/>
      <w:marRight w:val="0"/>
      <w:marTop w:val="0"/>
      <w:marBottom w:val="0"/>
      <w:divBdr>
        <w:top w:val="none" w:sz="0" w:space="0" w:color="auto"/>
        <w:left w:val="none" w:sz="0" w:space="0" w:color="auto"/>
        <w:bottom w:val="none" w:sz="0" w:space="0" w:color="auto"/>
        <w:right w:val="none" w:sz="0" w:space="0" w:color="auto"/>
      </w:divBdr>
    </w:div>
    <w:div w:id="987900049">
      <w:bodyDiv w:val="1"/>
      <w:marLeft w:val="0"/>
      <w:marRight w:val="0"/>
      <w:marTop w:val="0"/>
      <w:marBottom w:val="0"/>
      <w:divBdr>
        <w:top w:val="none" w:sz="0" w:space="0" w:color="auto"/>
        <w:left w:val="none" w:sz="0" w:space="0" w:color="auto"/>
        <w:bottom w:val="none" w:sz="0" w:space="0" w:color="auto"/>
        <w:right w:val="none" w:sz="0" w:space="0" w:color="auto"/>
      </w:divBdr>
    </w:div>
    <w:div w:id="994068602">
      <w:bodyDiv w:val="1"/>
      <w:marLeft w:val="0"/>
      <w:marRight w:val="0"/>
      <w:marTop w:val="0"/>
      <w:marBottom w:val="0"/>
      <w:divBdr>
        <w:top w:val="none" w:sz="0" w:space="0" w:color="auto"/>
        <w:left w:val="none" w:sz="0" w:space="0" w:color="auto"/>
        <w:bottom w:val="none" w:sz="0" w:space="0" w:color="auto"/>
        <w:right w:val="none" w:sz="0" w:space="0" w:color="auto"/>
      </w:divBdr>
    </w:div>
    <w:div w:id="998270237">
      <w:bodyDiv w:val="1"/>
      <w:marLeft w:val="0"/>
      <w:marRight w:val="0"/>
      <w:marTop w:val="0"/>
      <w:marBottom w:val="0"/>
      <w:divBdr>
        <w:top w:val="none" w:sz="0" w:space="0" w:color="auto"/>
        <w:left w:val="none" w:sz="0" w:space="0" w:color="auto"/>
        <w:bottom w:val="none" w:sz="0" w:space="0" w:color="auto"/>
        <w:right w:val="none" w:sz="0" w:space="0" w:color="auto"/>
      </w:divBdr>
    </w:div>
    <w:div w:id="1001586750">
      <w:bodyDiv w:val="1"/>
      <w:marLeft w:val="0"/>
      <w:marRight w:val="0"/>
      <w:marTop w:val="0"/>
      <w:marBottom w:val="0"/>
      <w:divBdr>
        <w:top w:val="none" w:sz="0" w:space="0" w:color="auto"/>
        <w:left w:val="none" w:sz="0" w:space="0" w:color="auto"/>
        <w:bottom w:val="none" w:sz="0" w:space="0" w:color="auto"/>
        <w:right w:val="none" w:sz="0" w:space="0" w:color="auto"/>
      </w:divBdr>
    </w:div>
    <w:div w:id="1007633661">
      <w:bodyDiv w:val="1"/>
      <w:marLeft w:val="0"/>
      <w:marRight w:val="0"/>
      <w:marTop w:val="0"/>
      <w:marBottom w:val="0"/>
      <w:divBdr>
        <w:top w:val="none" w:sz="0" w:space="0" w:color="auto"/>
        <w:left w:val="none" w:sz="0" w:space="0" w:color="auto"/>
        <w:bottom w:val="none" w:sz="0" w:space="0" w:color="auto"/>
        <w:right w:val="none" w:sz="0" w:space="0" w:color="auto"/>
      </w:divBdr>
    </w:div>
    <w:div w:id="1013923178">
      <w:bodyDiv w:val="1"/>
      <w:marLeft w:val="0"/>
      <w:marRight w:val="0"/>
      <w:marTop w:val="0"/>
      <w:marBottom w:val="0"/>
      <w:divBdr>
        <w:top w:val="none" w:sz="0" w:space="0" w:color="auto"/>
        <w:left w:val="none" w:sz="0" w:space="0" w:color="auto"/>
        <w:bottom w:val="none" w:sz="0" w:space="0" w:color="auto"/>
        <w:right w:val="none" w:sz="0" w:space="0" w:color="auto"/>
      </w:divBdr>
    </w:div>
    <w:div w:id="1014771436">
      <w:bodyDiv w:val="1"/>
      <w:marLeft w:val="0"/>
      <w:marRight w:val="0"/>
      <w:marTop w:val="0"/>
      <w:marBottom w:val="0"/>
      <w:divBdr>
        <w:top w:val="none" w:sz="0" w:space="0" w:color="auto"/>
        <w:left w:val="none" w:sz="0" w:space="0" w:color="auto"/>
        <w:bottom w:val="none" w:sz="0" w:space="0" w:color="auto"/>
        <w:right w:val="none" w:sz="0" w:space="0" w:color="auto"/>
      </w:divBdr>
    </w:div>
    <w:div w:id="1019509454">
      <w:bodyDiv w:val="1"/>
      <w:marLeft w:val="0"/>
      <w:marRight w:val="0"/>
      <w:marTop w:val="0"/>
      <w:marBottom w:val="0"/>
      <w:divBdr>
        <w:top w:val="none" w:sz="0" w:space="0" w:color="auto"/>
        <w:left w:val="none" w:sz="0" w:space="0" w:color="auto"/>
        <w:bottom w:val="none" w:sz="0" w:space="0" w:color="auto"/>
        <w:right w:val="none" w:sz="0" w:space="0" w:color="auto"/>
      </w:divBdr>
    </w:div>
    <w:div w:id="1020473002">
      <w:bodyDiv w:val="1"/>
      <w:marLeft w:val="0"/>
      <w:marRight w:val="0"/>
      <w:marTop w:val="0"/>
      <w:marBottom w:val="0"/>
      <w:divBdr>
        <w:top w:val="none" w:sz="0" w:space="0" w:color="auto"/>
        <w:left w:val="none" w:sz="0" w:space="0" w:color="auto"/>
        <w:bottom w:val="none" w:sz="0" w:space="0" w:color="auto"/>
        <w:right w:val="none" w:sz="0" w:space="0" w:color="auto"/>
      </w:divBdr>
    </w:div>
    <w:div w:id="1021853612">
      <w:bodyDiv w:val="1"/>
      <w:marLeft w:val="0"/>
      <w:marRight w:val="0"/>
      <w:marTop w:val="0"/>
      <w:marBottom w:val="0"/>
      <w:divBdr>
        <w:top w:val="none" w:sz="0" w:space="0" w:color="auto"/>
        <w:left w:val="none" w:sz="0" w:space="0" w:color="auto"/>
        <w:bottom w:val="none" w:sz="0" w:space="0" w:color="auto"/>
        <w:right w:val="none" w:sz="0" w:space="0" w:color="auto"/>
      </w:divBdr>
    </w:div>
    <w:div w:id="1033923839">
      <w:bodyDiv w:val="1"/>
      <w:marLeft w:val="0"/>
      <w:marRight w:val="0"/>
      <w:marTop w:val="0"/>
      <w:marBottom w:val="0"/>
      <w:divBdr>
        <w:top w:val="none" w:sz="0" w:space="0" w:color="auto"/>
        <w:left w:val="none" w:sz="0" w:space="0" w:color="auto"/>
        <w:bottom w:val="none" w:sz="0" w:space="0" w:color="auto"/>
        <w:right w:val="none" w:sz="0" w:space="0" w:color="auto"/>
      </w:divBdr>
    </w:div>
    <w:div w:id="1035885040">
      <w:bodyDiv w:val="1"/>
      <w:marLeft w:val="0"/>
      <w:marRight w:val="0"/>
      <w:marTop w:val="0"/>
      <w:marBottom w:val="0"/>
      <w:divBdr>
        <w:top w:val="none" w:sz="0" w:space="0" w:color="auto"/>
        <w:left w:val="none" w:sz="0" w:space="0" w:color="auto"/>
        <w:bottom w:val="none" w:sz="0" w:space="0" w:color="auto"/>
        <w:right w:val="none" w:sz="0" w:space="0" w:color="auto"/>
      </w:divBdr>
    </w:div>
    <w:div w:id="1045176635">
      <w:bodyDiv w:val="1"/>
      <w:marLeft w:val="0"/>
      <w:marRight w:val="0"/>
      <w:marTop w:val="0"/>
      <w:marBottom w:val="0"/>
      <w:divBdr>
        <w:top w:val="none" w:sz="0" w:space="0" w:color="auto"/>
        <w:left w:val="none" w:sz="0" w:space="0" w:color="auto"/>
        <w:bottom w:val="none" w:sz="0" w:space="0" w:color="auto"/>
        <w:right w:val="none" w:sz="0" w:space="0" w:color="auto"/>
      </w:divBdr>
    </w:div>
    <w:div w:id="1046175025">
      <w:bodyDiv w:val="1"/>
      <w:marLeft w:val="0"/>
      <w:marRight w:val="0"/>
      <w:marTop w:val="0"/>
      <w:marBottom w:val="0"/>
      <w:divBdr>
        <w:top w:val="none" w:sz="0" w:space="0" w:color="auto"/>
        <w:left w:val="none" w:sz="0" w:space="0" w:color="auto"/>
        <w:bottom w:val="none" w:sz="0" w:space="0" w:color="auto"/>
        <w:right w:val="none" w:sz="0" w:space="0" w:color="auto"/>
      </w:divBdr>
    </w:div>
    <w:div w:id="1049577161">
      <w:bodyDiv w:val="1"/>
      <w:marLeft w:val="0"/>
      <w:marRight w:val="0"/>
      <w:marTop w:val="0"/>
      <w:marBottom w:val="0"/>
      <w:divBdr>
        <w:top w:val="none" w:sz="0" w:space="0" w:color="auto"/>
        <w:left w:val="none" w:sz="0" w:space="0" w:color="auto"/>
        <w:bottom w:val="none" w:sz="0" w:space="0" w:color="auto"/>
        <w:right w:val="none" w:sz="0" w:space="0" w:color="auto"/>
      </w:divBdr>
    </w:div>
    <w:div w:id="1051268648">
      <w:bodyDiv w:val="1"/>
      <w:marLeft w:val="0"/>
      <w:marRight w:val="0"/>
      <w:marTop w:val="0"/>
      <w:marBottom w:val="0"/>
      <w:divBdr>
        <w:top w:val="none" w:sz="0" w:space="0" w:color="auto"/>
        <w:left w:val="none" w:sz="0" w:space="0" w:color="auto"/>
        <w:bottom w:val="none" w:sz="0" w:space="0" w:color="auto"/>
        <w:right w:val="none" w:sz="0" w:space="0" w:color="auto"/>
      </w:divBdr>
    </w:div>
    <w:div w:id="1055466232">
      <w:bodyDiv w:val="1"/>
      <w:marLeft w:val="0"/>
      <w:marRight w:val="0"/>
      <w:marTop w:val="0"/>
      <w:marBottom w:val="0"/>
      <w:divBdr>
        <w:top w:val="none" w:sz="0" w:space="0" w:color="auto"/>
        <w:left w:val="none" w:sz="0" w:space="0" w:color="auto"/>
        <w:bottom w:val="none" w:sz="0" w:space="0" w:color="auto"/>
        <w:right w:val="none" w:sz="0" w:space="0" w:color="auto"/>
      </w:divBdr>
    </w:div>
    <w:div w:id="1055590186">
      <w:bodyDiv w:val="1"/>
      <w:marLeft w:val="0"/>
      <w:marRight w:val="0"/>
      <w:marTop w:val="0"/>
      <w:marBottom w:val="0"/>
      <w:divBdr>
        <w:top w:val="none" w:sz="0" w:space="0" w:color="auto"/>
        <w:left w:val="none" w:sz="0" w:space="0" w:color="auto"/>
        <w:bottom w:val="none" w:sz="0" w:space="0" w:color="auto"/>
        <w:right w:val="none" w:sz="0" w:space="0" w:color="auto"/>
      </w:divBdr>
    </w:div>
    <w:div w:id="1106120628">
      <w:bodyDiv w:val="1"/>
      <w:marLeft w:val="0"/>
      <w:marRight w:val="0"/>
      <w:marTop w:val="0"/>
      <w:marBottom w:val="0"/>
      <w:divBdr>
        <w:top w:val="none" w:sz="0" w:space="0" w:color="auto"/>
        <w:left w:val="none" w:sz="0" w:space="0" w:color="auto"/>
        <w:bottom w:val="none" w:sz="0" w:space="0" w:color="auto"/>
        <w:right w:val="none" w:sz="0" w:space="0" w:color="auto"/>
      </w:divBdr>
    </w:div>
    <w:div w:id="1109592469">
      <w:bodyDiv w:val="1"/>
      <w:marLeft w:val="0"/>
      <w:marRight w:val="0"/>
      <w:marTop w:val="0"/>
      <w:marBottom w:val="0"/>
      <w:divBdr>
        <w:top w:val="none" w:sz="0" w:space="0" w:color="auto"/>
        <w:left w:val="none" w:sz="0" w:space="0" w:color="auto"/>
        <w:bottom w:val="none" w:sz="0" w:space="0" w:color="auto"/>
        <w:right w:val="none" w:sz="0" w:space="0" w:color="auto"/>
      </w:divBdr>
    </w:div>
    <w:div w:id="1112166606">
      <w:bodyDiv w:val="1"/>
      <w:marLeft w:val="0"/>
      <w:marRight w:val="0"/>
      <w:marTop w:val="0"/>
      <w:marBottom w:val="0"/>
      <w:divBdr>
        <w:top w:val="none" w:sz="0" w:space="0" w:color="auto"/>
        <w:left w:val="none" w:sz="0" w:space="0" w:color="auto"/>
        <w:bottom w:val="none" w:sz="0" w:space="0" w:color="auto"/>
        <w:right w:val="none" w:sz="0" w:space="0" w:color="auto"/>
      </w:divBdr>
    </w:div>
    <w:div w:id="1114057130">
      <w:bodyDiv w:val="1"/>
      <w:marLeft w:val="0"/>
      <w:marRight w:val="0"/>
      <w:marTop w:val="0"/>
      <w:marBottom w:val="0"/>
      <w:divBdr>
        <w:top w:val="none" w:sz="0" w:space="0" w:color="auto"/>
        <w:left w:val="none" w:sz="0" w:space="0" w:color="auto"/>
        <w:bottom w:val="none" w:sz="0" w:space="0" w:color="auto"/>
        <w:right w:val="none" w:sz="0" w:space="0" w:color="auto"/>
      </w:divBdr>
    </w:div>
    <w:div w:id="1130438199">
      <w:bodyDiv w:val="1"/>
      <w:marLeft w:val="0"/>
      <w:marRight w:val="0"/>
      <w:marTop w:val="0"/>
      <w:marBottom w:val="0"/>
      <w:divBdr>
        <w:top w:val="none" w:sz="0" w:space="0" w:color="auto"/>
        <w:left w:val="none" w:sz="0" w:space="0" w:color="auto"/>
        <w:bottom w:val="none" w:sz="0" w:space="0" w:color="auto"/>
        <w:right w:val="none" w:sz="0" w:space="0" w:color="auto"/>
      </w:divBdr>
    </w:div>
    <w:div w:id="1134562887">
      <w:bodyDiv w:val="1"/>
      <w:marLeft w:val="0"/>
      <w:marRight w:val="0"/>
      <w:marTop w:val="0"/>
      <w:marBottom w:val="0"/>
      <w:divBdr>
        <w:top w:val="none" w:sz="0" w:space="0" w:color="auto"/>
        <w:left w:val="none" w:sz="0" w:space="0" w:color="auto"/>
        <w:bottom w:val="none" w:sz="0" w:space="0" w:color="auto"/>
        <w:right w:val="none" w:sz="0" w:space="0" w:color="auto"/>
      </w:divBdr>
    </w:div>
    <w:div w:id="1134642476">
      <w:bodyDiv w:val="1"/>
      <w:marLeft w:val="0"/>
      <w:marRight w:val="0"/>
      <w:marTop w:val="0"/>
      <w:marBottom w:val="0"/>
      <w:divBdr>
        <w:top w:val="none" w:sz="0" w:space="0" w:color="auto"/>
        <w:left w:val="none" w:sz="0" w:space="0" w:color="auto"/>
        <w:bottom w:val="none" w:sz="0" w:space="0" w:color="auto"/>
        <w:right w:val="none" w:sz="0" w:space="0" w:color="auto"/>
      </w:divBdr>
    </w:div>
    <w:div w:id="1135947556">
      <w:bodyDiv w:val="1"/>
      <w:marLeft w:val="0"/>
      <w:marRight w:val="0"/>
      <w:marTop w:val="0"/>
      <w:marBottom w:val="0"/>
      <w:divBdr>
        <w:top w:val="none" w:sz="0" w:space="0" w:color="auto"/>
        <w:left w:val="none" w:sz="0" w:space="0" w:color="auto"/>
        <w:bottom w:val="none" w:sz="0" w:space="0" w:color="auto"/>
        <w:right w:val="none" w:sz="0" w:space="0" w:color="auto"/>
      </w:divBdr>
    </w:div>
    <w:div w:id="1140225565">
      <w:bodyDiv w:val="1"/>
      <w:marLeft w:val="0"/>
      <w:marRight w:val="0"/>
      <w:marTop w:val="0"/>
      <w:marBottom w:val="0"/>
      <w:divBdr>
        <w:top w:val="none" w:sz="0" w:space="0" w:color="auto"/>
        <w:left w:val="none" w:sz="0" w:space="0" w:color="auto"/>
        <w:bottom w:val="none" w:sz="0" w:space="0" w:color="auto"/>
        <w:right w:val="none" w:sz="0" w:space="0" w:color="auto"/>
      </w:divBdr>
    </w:div>
    <w:div w:id="1158112080">
      <w:bodyDiv w:val="1"/>
      <w:marLeft w:val="0"/>
      <w:marRight w:val="0"/>
      <w:marTop w:val="0"/>
      <w:marBottom w:val="0"/>
      <w:divBdr>
        <w:top w:val="none" w:sz="0" w:space="0" w:color="auto"/>
        <w:left w:val="none" w:sz="0" w:space="0" w:color="auto"/>
        <w:bottom w:val="none" w:sz="0" w:space="0" w:color="auto"/>
        <w:right w:val="none" w:sz="0" w:space="0" w:color="auto"/>
      </w:divBdr>
    </w:div>
    <w:div w:id="1158306619">
      <w:bodyDiv w:val="1"/>
      <w:marLeft w:val="0"/>
      <w:marRight w:val="0"/>
      <w:marTop w:val="0"/>
      <w:marBottom w:val="0"/>
      <w:divBdr>
        <w:top w:val="none" w:sz="0" w:space="0" w:color="auto"/>
        <w:left w:val="none" w:sz="0" w:space="0" w:color="auto"/>
        <w:bottom w:val="none" w:sz="0" w:space="0" w:color="auto"/>
        <w:right w:val="none" w:sz="0" w:space="0" w:color="auto"/>
      </w:divBdr>
    </w:div>
    <w:div w:id="1160195362">
      <w:bodyDiv w:val="1"/>
      <w:marLeft w:val="0"/>
      <w:marRight w:val="0"/>
      <w:marTop w:val="0"/>
      <w:marBottom w:val="0"/>
      <w:divBdr>
        <w:top w:val="none" w:sz="0" w:space="0" w:color="auto"/>
        <w:left w:val="none" w:sz="0" w:space="0" w:color="auto"/>
        <w:bottom w:val="none" w:sz="0" w:space="0" w:color="auto"/>
        <w:right w:val="none" w:sz="0" w:space="0" w:color="auto"/>
      </w:divBdr>
    </w:div>
    <w:div w:id="1164472897">
      <w:bodyDiv w:val="1"/>
      <w:marLeft w:val="0"/>
      <w:marRight w:val="0"/>
      <w:marTop w:val="0"/>
      <w:marBottom w:val="0"/>
      <w:divBdr>
        <w:top w:val="none" w:sz="0" w:space="0" w:color="auto"/>
        <w:left w:val="none" w:sz="0" w:space="0" w:color="auto"/>
        <w:bottom w:val="none" w:sz="0" w:space="0" w:color="auto"/>
        <w:right w:val="none" w:sz="0" w:space="0" w:color="auto"/>
      </w:divBdr>
    </w:div>
    <w:div w:id="1166632094">
      <w:bodyDiv w:val="1"/>
      <w:marLeft w:val="0"/>
      <w:marRight w:val="0"/>
      <w:marTop w:val="0"/>
      <w:marBottom w:val="0"/>
      <w:divBdr>
        <w:top w:val="none" w:sz="0" w:space="0" w:color="auto"/>
        <w:left w:val="none" w:sz="0" w:space="0" w:color="auto"/>
        <w:bottom w:val="none" w:sz="0" w:space="0" w:color="auto"/>
        <w:right w:val="none" w:sz="0" w:space="0" w:color="auto"/>
      </w:divBdr>
    </w:div>
    <w:div w:id="1174414799">
      <w:bodyDiv w:val="1"/>
      <w:marLeft w:val="0"/>
      <w:marRight w:val="0"/>
      <w:marTop w:val="0"/>
      <w:marBottom w:val="0"/>
      <w:divBdr>
        <w:top w:val="none" w:sz="0" w:space="0" w:color="auto"/>
        <w:left w:val="none" w:sz="0" w:space="0" w:color="auto"/>
        <w:bottom w:val="none" w:sz="0" w:space="0" w:color="auto"/>
        <w:right w:val="none" w:sz="0" w:space="0" w:color="auto"/>
      </w:divBdr>
    </w:div>
    <w:div w:id="1209025355">
      <w:bodyDiv w:val="1"/>
      <w:marLeft w:val="0"/>
      <w:marRight w:val="0"/>
      <w:marTop w:val="0"/>
      <w:marBottom w:val="0"/>
      <w:divBdr>
        <w:top w:val="none" w:sz="0" w:space="0" w:color="auto"/>
        <w:left w:val="none" w:sz="0" w:space="0" w:color="auto"/>
        <w:bottom w:val="none" w:sz="0" w:space="0" w:color="auto"/>
        <w:right w:val="none" w:sz="0" w:space="0" w:color="auto"/>
      </w:divBdr>
    </w:div>
    <w:div w:id="1209730246">
      <w:bodyDiv w:val="1"/>
      <w:marLeft w:val="0"/>
      <w:marRight w:val="0"/>
      <w:marTop w:val="0"/>
      <w:marBottom w:val="0"/>
      <w:divBdr>
        <w:top w:val="none" w:sz="0" w:space="0" w:color="auto"/>
        <w:left w:val="none" w:sz="0" w:space="0" w:color="auto"/>
        <w:bottom w:val="none" w:sz="0" w:space="0" w:color="auto"/>
        <w:right w:val="none" w:sz="0" w:space="0" w:color="auto"/>
      </w:divBdr>
    </w:div>
    <w:div w:id="1211843118">
      <w:bodyDiv w:val="1"/>
      <w:marLeft w:val="0"/>
      <w:marRight w:val="0"/>
      <w:marTop w:val="0"/>
      <w:marBottom w:val="0"/>
      <w:divBdr>
        <w:top w:val="none" w:sz="0" w:space="0" w:color="auto"/>
        <w:left w:val="none" w:sz="0" w:space="0" w:color="auto"/>
        <w:bottom w:val="none" w:sz="0" w:space="0" w:color="auto"/>
        <w:right w:val="none" w:sz="0" w:space="0" w:color="auto"/>
      </w:divBdr>
    </w:div>
    <w:div w:id="1216314097">
      <w:bodyDiv w:val="1"/>
      <w:marLeft w:val="0"/>
      <w:marRight w:val="0"/>
      <w:marTop w:val="0"/>
      <w:marBottom w:val="0"/>
      <w:divBdr>
        <w:top w:val="none" w:sz="0" w:space="0" w:color="auto"/>
        <w:left w:val="none" w:sz="0" w:space="0" w:color="auto"/>
        <w:bottom w:val="none" w:sz="0" w:space="0" w:color="auto"/>
        <w:right w:val="none" w:sz="0" w:space="0" w:color="auto"/>
      </w:divBdr>
    </w:div>
    <w:div w:id="1223715459">
      <w:bodyDiv w:val="1"/>
      <w:marLeft w:val="0"/>
      <w:marRight w:val="0"/>
      <w:marTop w:val="0"/>
      <w:marBottom w:val="0"/>
      <w:divBdr>
        <w:top w:val="none" w:sz="0" w:space="0" w:color="auto"/>
        <w:left w:val="none" w:sz="0" w:space="0" w:color="auto"/>
        <w:bottom w:val="none" w:sz="0" w:space="0" w:color="auto"/>
        <w:right w:val="none" w:sz="0" w:space="0" w:color="auto"/>
      </w:divBdr>
    </w:div>
    <w:div w:id="1225793929">
      <w:bodyDiv w:val="1"/>
      <w:marLeft w:val="0"/>
      <w:marRight w:val="0"/>
      <w:marTop w:val="0"/>
      <w:marBottom w:val="0"/>
      <w:divBdr>
        <w:top w:val="none" w:sz="0" w:space="0" w:color="auto"/>
        <w:left w:val="none" w:sz="0" w:space="0" w:color="auto"/>
        <w:bottom w:val="none" w:sz="0" w:space="0" w:color="auto"/>
        <w:right w:val="none" w:sz="0" w:space="0" w:color="auto"/>
      </w:divBdr>
    </w:div>
    <w:div w:id="1236085150">
      <w:bodyDiv w:val="1"/>
      <w:marLeft w:val="0"/>
      <w:marRight w:val="0"/>
      <w:marTop w:val="0"/>
      <w:marBottom w:val="0"/>
      <w:divBdr>
        <w:top w:val="none" w:sz="0" w:space="0" w:color="auto"/>
        <w:left w:val="none" w:sz="0" w:space="0" w:color="auto"/>
        <w:bottom w:val="none" w:sz="0" w:space="0" w:color="auto"/>
        <w:right w:val="none" w:sz="0" w:space="0" w:color="auto"/>
      </w:divBdr>
    </w:div>
    <w:div w:id="1262228453">
      <w:bodyDiv w:val="1"/>
      <w:marLeft w:val="0"/>
      <w:marRight w:val="0"/>
      <w:marTop w:val="0"/>
      <w:marBottom w:val="0"/>
      <w:divBdr>
        <w:top w:val="none" w:sz="0" w:space="0" w:color="auto"/>
        <w:left w:val="none" w:sz="0" w:space="0" w:color="auto"/>
        <w:bottom w:val="none" w:sz="0" w:space="0" w:color="auto"/>
        <w:right w:val="none" w:sz="0" w:space="0" w:color="auto"/>
      </w:divBdr>
    </w:div>
    <w:div w:id="1265259849">
      <w:bodyDiv w:val="1"/>
      <w:marLeft w:val="0"/>
      <w:marRight w:val="0"/>
      <w:marTop w:val="0"/>
      <w:marBottom w:val="0"/>
      <w:divBdr>
        <w:top w:val="none" w:sz="0" w:space="0" w:color="auto"/>
        <w:left w:val="none" w:sz="0" w:space="0" w:color="auto"/>
        <w:bottom w:val="none" w:sz="0" w:space="0" w:color="auto"/>
        <w:right w:val="none" w:sz="0" w:space="0" w:color="auto"/>
      </w:divBdr>
    </w:div>
    <w:div w:id="1267730811">
      <w:bodyDiv w:val="1"/>
      <w:marLeft w:val="0"/>
      <w:marRight w:val="0"/>
      <w:marTop w:val="0"/>
      <w:marBottom w:val="0"/>
      <w:divBdr>
        <w:top w:val="none" w:sz="0" w:space="0" w:color="auto"/>
        <w:left w:val="none" w:sz="0" w:space="0" w:color="auto"/>
        <w:bottom w:val="none" w:sz="0" w:space="0" w:color="auto"/>
        <w:right w:val="none" w:sz="0" w:space="0" w:color="auto"/>
      </w:divBdr>
    </w:div>
    <w:div w:id="1289892228">
      <w:bodyDiv w:val="1"/>
      <w:marLeft w:val="0"/>
      <w:marRight w:val="0"/>
      <w:marTop w:val="0"/>
      <w:marBottom w:val="0"/>
      <w:divBdr>
        <w:top w:val="none" w:sz="0" w:space="0" w:color="auto"/>
        <w:left w:val="none" w:sz="0" w:space="0" w:color="auto"/>
        <w:bottom w:val="none" w:sz="0" w:space="0" w:color="auto"/>
        <w:right w:val="none" w:sz="0" w:space="0" w:color="auto"/>
      </w:divBdr>
    </w:div>
    <w:div w:id="1291473722">
      <w:bodyDiv w:val="1"/>
      <w:marLeft w:val="0"/>
      <w:marRight w:val="0"/>
      <w:marTop w:val="0"/>
      <w:marBottom w:val="0"/>
      <w:divBdr>
        <w:top w:val="none" w:sz="0" w:space="0" w:color="auto"/>
        <w:left w:val="none" w:sz="0" w:space="0" w:color="auto"/>
        <w:bottom w:val="none" w:sz="0" w:space="0" w:color="auto"/>
        <w:right w:val="none" w:sz="0" w:space="0" w:color="auto"/>
      </w:divBdr>
    </w:div>
    <w:div w:id="1294406080">
      <w:bodyDiv w:val="1"/>
      <w:marLeft w:val="0"/>
      <w:marRight w:val="0"/>
      <w:marTop w:val="0"/>
      <w:marBottom w:val="0"/>
      <w:divBdr>
        <w:top w:val="none" w:sz="0" w:space="0" w:color="auto"/>
        <w:left w:val="none" w:sz="0" w:space="0" w:color="auto"/>
        <w:bottom w:val="none" w:sz="0" w:space="0" w:color="auto"/>
        <w:right w:val="none" w:sz="0" w:space="0" w:color="auto"/>
      </w:divBdr>
    </w:div>
    <w:div w:id="1299602067">
      <w:bodyDiv w:val="1"/>
      <w:marLeft w:val="0"/>
      <w:marRight w:val="0"/>
      <w:marTop w:val="0"/>
      <w:marBottom w:val="0"/>
      <w:divBdr>
        <w:top w:val="none" w:sz="0" w:space="0" w:color="auto"/>
        <w:left w:val="none" w:sz="0" w:space="0" w:color="auto"/>
        <w:bottom w:val="none" w:sz="0" w:space="0" w:color="auto"/>
        <w:right w:val="none" w:sz="0" w:space="0" w:color="auto"/>
      </w:divBdr>
    </w:div>
    <w:div w:id="1304195881">
      <w:bodyDiv w:val="1"/>
      <w:marLeft w:val="0"/>
      <w:marRight w:val="0"/>
      <w:marTop w:val="0"/>
      <w:marBottom w:val="0"/>
      <w:divBdr>
        <w:top w:val="none" w:sz="0" w:space="0" w:color="auto"/>
        <w:left w:val="none" w:sz="0" w:space="0" w:color="auto"/>
        <w:bottom w:val="none" w:sz="0" w:space="0" w:color="auto"/>
        <w:right w:val="none" w:sz="0" w:space="0" w:color="auto"/>
      </w:divBdr>
    </w:div>
    <w:div w:id="1313215200">
      <w:bodyDiv w:val="1"/>
      <w:marLeft w:val="0"/>
      <w:marRight w:val="0"/>
      <w:marTop w:val="0"/>
      <w:marBottom w:val="0"/>
      <w:divBdr>
        <w:top w:val="none" w:sz="0" w:space="0" w:color="auto"/>
        <w:left w:val="none" w:sz="0" w:space="0" w:color="auto"/>
        <w:bottom w:val="none" w:sz="0" w:space="0" w:color="auto"/>
        <w:right w:val="none" w:sz="0" w:space="0" w:color="auto"/>
      </w:divBdr>
    </w:div>
    <w:div w:id="1313679020">
      <w:bodyDiv w:val="1"/>
      <w:marLeft w:val="0"/>
      <w:marRight w:val="0"/>
      <w:marTop w:val="0"/>
      <w:marBottom w:val="0"/>
      <w:divBdr>
        <w:top w:val="none" w:sz="0" w:space="0" w:color="auto"/>
        <w:left w:val="none" w:sz="0" w:space="0" w:color="auto"/>
        <w:bottom w:val="none" w:sz="0" w:space="0" w:color="auto"/>
        <w:right w:val="none" w:sz="0" w:space="0" w:color="auto"/>
      </w:divBdr>
    </w:div>
    <w:div w:id="1314405970">
      <w:bodyDiv w:val="1"/>
      <w:marLeft w:val="0"/>
      <w:marRight w:val="0"/>
      <w:marTop w:val="0"/>
      <w:marBottom w:val="0"/>
      <w:divBdr>
        <w:top w:val="none" w:sz="0" w:space="0" w:color="auto"/>
        <w:left w:val="none" w:sz="0" w:space="0" w:color="auto"/>
        <w:bottom w:val="none" w:sz="0" w:space="0" w:color="auto"/>
        <w:right w:val="none" w:sz="0" w:space="0" w:color="auto"/>
      </w:divBdr>
    </w:div>
    <w:div w:id="1328023754">
      <w:bodyDiv w:val="1"/>
      <w:marLeft w:val="0"/>
      <w:marRight w:val="0"/>
      <w:marTop w:val="0"/>
      <w:marBottom w:val="0"/>
      <w:divBdr>
        <w:top w:val="none" w:sz="0" w:space="0" w:color="auto"/>
        <w:left w:val="none" w:sz="0" w:space="0" w:color="auto"/>
        <w:bottom w:val="none" w:sz="0" w:space="0" w:color="auto"/>
        <w:right w:val="none" w:sz="0" w:space="0" w:color="auto"/>
      </w:divBdr>
    </w:div>
    <w:div w:id="1342005014">
      <w:bodyDiv w:val="1"/>
      <w:marLeft w:val="0"/>
      <w:marRight w:val="0"/>
      <w:marTop w:val="0"/>
      <w:marBottom w:val="0"/>
      <w:divBdr>
        <w:top w:val="none" w:sz="0" w:space="0" w:color="auto"/>
        <w:left w:val="none" w:sz="0" w:space="0" w:color="auto"/>
        <w:bottom w:val="none" w:sz="0" w:space="0" w:color="auto"/>
        <w:right w:val="none" w:sz="0" w:space="0" w:color="auto"/>
      </w:divBdr>
    </w:div>
    <w:div w:id="1343317750">
      <w:bodyDiv w:val="1"/>
      <w:marLeft w:val="0"/>
      <w:marRight w:val="0"/>
      <w:marTop w:val="0"/>
      <w:marBottom w:val="0"/>
      <w:divBdr>
        <w:top w:val="none" w:sz="0" w:space="0" w:color="auto"/>
        <w:left w:val="none" w:sz="0" w:space="0" w:color="auto"/>
        <w:bottom w:val="none" w:sz="0" w:space="0" w:color="auto"/>
        <w:right w:val="none" w:sz="0" w:space="0" w:color="auto"/>
      </w:divBdr>
      <w:divsChild>
        <w:div w:id="1262369787">
          <w:marLeft w:val="85"/>
          <w:marRight w:val="85"/>
          <w:marTop w:val="0"/>
          <w:marBottom w:val="120"/>
          <w:divBdr>
            <w:top w:val="none" w:sz="0" w:space="0" w:color="auto"/>
            <w:left w:val="none" w:sz="0" w:space="0" w:color="auto"/>
            <w:bottom w:val="none" w:sz="0" w:space="0" w:color="auto"/>
            <w:right w:val="none" w:sz="0" w:space="0" w:color="auto"/>
          </w:divBdr>
        </w:div>
        <w:div w:id="803155599">
          <w:marLeft w:val="85"/>
          <w:marRight w:val="85"/>
          <w:marTop w:val="0"/>
          <w:marBottom w:val="120"/>
          <w:divBdr>
            <w:top w:val="none" w:sz="0" w:space="0" w:color="auto"/>
            <w:left w:val="none" w:sz="0" w:space="0" w:color="auto"/>
            <w:bottom w:val="none" w:sz="0" w:space="0" w:color="auto"/>
            <w:right w:val="none" w:sz="0" w:space="0" w:color="auto"/>
          </w:divBdr>
        </w:div>
        <w:div w:id="796408153">
          <w:marLeft w:val="84"/>
          <w:marRight w:val="84"/>
          <w:marTop w:val="0"/>
          <w:marBottom w:val="120"/>
          <w:divBdr>
            <w:top w:val="none" w:sz="0" w:space="0" w:color="auto"/>
            <w:left w:val="none" w:sz="0" w:space="0" w:color="auto"/>
            <w:bottom w:val="none" w:sz="0" w:space="0" w:color="auto"/>
            <w:right w:val="none" w:sz="0" w:space="0" w:color="auto"/>
          </w:divBdr>
        </w:div>
        <w:div w:id="861935910">
          <w:marLeft w:val="0"/>
          <w:marRight w:val="0"/>
          <w:marTop w:val="0"/>
          <w:marBottom w:val="120"/>
          <w:divBdr>
            <w:top w:val="none" w:sz="0" w:space="0" w:color="auto"/>
            <w:left w:val="none" w:sz="0" w:space="0" w:color="auto"/>
            <w:bottom w:val="none" w:sz="0" w:space="0" w:color="auto"/>
            <w:right w:val="none" w:sz="0" w:space="0" w:color="auto"/>
          </w:divBdr>
        </w:div>
        <w:div w:id="1427773813">
          <w:marLeft w:val="0"/>
          <w:marRight w:val="0"/>
          <w:marTop w:val="0"/>
          <w:marBottom w:val="120"/>
          <w:divBdr>
            <w:top w:val="none" w:sz="0" w:space="0" w:color="auto"/>
            <w:left w:val="none" w:sz="0" w:space="0" w:color="auto"/>
            <w:bottom w:val="none" w:sz="0" w:space="0" w:color="auto"/>
            <w:right w:val="none" w:sz="0" w:space="0" w:color="auto"/>
          </w:divBdr>
        </w:div>
        <w:div w:id="848983705">
          <w:marLeft w:val="0"/>
          <w:marRight w:val="0"/>
          <w:marTop w:val="0"/>
          <w:marBottom w:val="120"/>
          <w:divBdr>
            <w:top w:val="none" w:sz="0" w:space="0" w:color="auto"/>
            <w:left w:val="none" w:sz="0" w:space="0" w:color="auto"/>
            <w:bottom w:val="none" w:sz="0" w:space="0" w:color="auto"/>
            <w:right w:val="none" w:sz="0" w:space="0" w:color="auto"/>
          </w:divBdr>
        </w:div>
        <w:div w:id="103966677">
          <w:marLeft w:val="0"/>
          <w:marRight w:val="84"/>
          <w:marTop w:val="0"/>
          <w:marBottom w:val="120"/>
          <w:divBdr>
            <w:top w:val="none" w:sz="0" w:space="0" w:color="auto"/>
            <w:left w:val="none" w:sz="0" w:space="0" w:color="auto"/>
            <w:bottom w:val="none" w:sz="0" w:space="0" w:color="auto"/>
            <w:right w:val="none" w:sz="0" w:space="0" w:color="auto"/>
          </w:divBdr>
        </w:div>
        <w:div w:id="1888954595">
          <w:marLeft w:val="0"/>
          <w:marRight w:val="84"/>
          <w:marTop w:val="0"/>
          <w:marBottom w:val="120"/>
          <w:divBdr>
            <w:top w:val="none" w:sz="0" w:space="0" w:color="auto"/>
            <w:left w:val="none" w:sz="0" w:space="0" w:color="auto"/>
            <w:bottom w:val="none" w:sz="0" w:space="0" w:color="auto"/>
            <w:right w:val="none" w:sz="0" w:space="0" w:color="auto"/>
          </w:divBdr>
        </w:div>
        <w:div w:id="394816844">
          <w:marLeft w:val="0"/>
          <w:marRight w:val="84"/>
          <w:marTop w:val="0"/>
          <w:marBottom w:val="120"/>
          <w:divBdr>
            <w:top w:val="none" w:sz="0" w:space="0" w:color="auto"/>
            <w:left w:val="none" w:sz="0" w:space="0" w:color="auto"/>
            <w:bottom w:val="none" w:sz="0" w:space="0" w:color="auto"/>
            <w:right w:val="none" w:sz="0" w:space="0" w:color="auto"/>
          </w:divBdr>
        </w:div>
        <w:div w:id="817192315">
          <w:marLeft w:val="0"/>
          <w:marRight w:val="84"/>
          <w:marTop w:val="0"/>
          <w:marBottom w:val="120"/>
          <w:divBdr>
            <w:top w:val="none" w:sz="0" w:space="0" w:color="auto"/>
            <w:left w:val="none" w:sz="0" w:space="0" w:color="auto"/>
            <w:bottom w:val="none" w:sz="0" w:space="0" w:color="auto"/>
            <w:right w:val="none" w:sz="0" w:space="0" w:color="auto"/>
          </w:divBdr>
        </w:div>
        <w:div w:id="1549684911">
          <w:marLeft w:val="0"/>
          <w:marRight w:val="84"/>
          <w:marTop w:val="0"/>
          <w:marBottom w:val="120"/>
          <w:divBdr>
            <w:top w:val="none" w:sz="0" w:space="0" w:color="auto"/>
            <w:left w:val="none" w:sz="0" w:space="0" w:color="auto"/>
            <w:bottom w:val="none" w:sz="0" w:space="0" w:color="auto"/>
            <w:right w:val="none" w:sz="0" w:space="0" w:color="auto"/>
          </w:divBdr>
        </w:div>
        <w:div w:id="1763524757">
          <w:marLeft w:val="0"/>
          <w:marRight w:val="84"/>
          <w:marTop w:val="0"/>
          <w:marBottom w:val="120"/>
          <w:divBdr>
            <w:top w:val="none" w:sz="0" w:space="0" w:color="auto"/>
            <w:left w:val="none" w:sz="0" w:space="0" w:color="auto"/>
            <w:bottom w:val="none" w:sz="0" w:space="0" w:color="auto"/>
            <w:right w:val="none" w:sz="0" w:space="0" w:color="auto"/>
          </w:divBdr>
        </w:div>
        <w:div w:id="482508531">
          <w:marLeft w:val="0"/>
          <w:marRight w:val="0"/>
          <w:marTop w:val="0"/>
          <w:marBottom w:val="120"/>
          <w:divBdr>
            <w:top w:val="none" w:sz="0" w:space="0" w:color="auto"/>
            <w:left w:val="none" w:sz="0" w:space="0" w:color="auto"/>
            <w:bottom w:val="none" w:sz="0" w:space="0" w:color="auto"/>
            <w:right w:val="none" w:sz="0" w:space="0" w:color="auto"/>
          </w:divBdr>
        </w:div>
        <w:div w:id="1487815206">
          <w:marLeft w:val="0"/>
          <w:marRight w:val="0"/>
          <w:marTop w:val="0"/>
          <w:marBottom w:val="120"/>
          <w:divBdr>
            <w:top w:val="none" w:sz="0" w:space="0" w:color="auto"/>
            <w:left w:val="none" w:sz="0" w:space="0" w:color="auto"/>
            <w:bottom w:val="none" w:sz="0" w:space="0" w:color="auto"/>
            <w:right w:val="none" w:sz="0" w:space="0" w:color="auto"/>
          </w:divBdr>
        </w:div>
        <w:div w:id="1369716809">
          <w:marLeft w:val="0"/>
          <w:marRight w:val="0"/>
          <w:marTop w:val="0"/>
          <w:marBottom w:val="120"/>
          <w:divBdr>
            <w:top w:val="none" w:sz="0" w:space="0" w:color="auto"/>
            <w:left w:val="none" w:sz="0" w:space="0" w:color="auto"/>
            <w:bottom w:val="none" w:sz="0" w:space="0" w:color="auto"/>
            <w:right w:val="none" w:sz="0" w:space="0" w:color="auto"/>
          </w:divBdr>
        </w:div>
        <w:div w:id="1654750216">
          <w:marLeft w:val="0"/>
          <w:marRight w:val="84"/>
          <w:marTop w:val="0"/>
          <w:marBottom w:val="120"/>
          <w:divBdr>
            <w:top w:val="none" w:sz="0" w:space="0" w:color="auto"/>
            <w:left w:val="none" w:sz="0" w:space="0" w:color="auto"/>
            <w:bottom w:val="none" w:sz="0" w:space="0" w:color="auto"/>
            <w:right w:val="none" w:sz="0" w:space="0" w:color="auto"/>
          </w:divBdr>
        </w:div>
        <w:div w:id="1973095549">
          <w:marLeft w:val="0"/>
          <w:marRight w:val="84"/>
          <w:marTop w:val="0"/>
          <w:marBottom w:val="120"/>
          <w:divBdr>
            <w:top w:val="none" w:sz="0" w:space="0" w:color="auto"/>
            <w:left w:val="none" w:sz="0" w:space="0" w:color="auto"/>
            <w:bottom w:val="none" w:sz="0" w:space="0" w:color="auto"/>
            <w:right w:val="none" w:sz="0" w:space="0" w:color="auto"/>
          </w:divBdr>
        </w:div>
        <w:div w:id="337118635">
          <w:marLeft w:val="0"/>
          <w:marRight w:val="0"/>
          <w:marTop w:val="0"/>
          <w:marBottom w:val="120"/>
          <w:divBdr>
            <w:top w:val="none" w:sz="0" w:space="0" w:color="auto"/>
            <w:left w:val="none" w:sz="0" w:space="0" w:color="auto"/>
            <w:bottom w:val="none" w:sz="0" w:space="0" w:color="auto"/>
            <w:right w:val="none" w:sz="0" w:space="0" w:color="auto"/>
          </w:divBdr>
        </w:div>
        <w:div w:id="123888522">
          <w:marLeft w:val="0"/>
          <w:marRight w:val="0"/>
          <w:marTop w:val="0"/>
          <w:marBottom w:val="120"/>
          <w:divBdr>
            <w:top w:val="none" w:sz="0" w:space="0" w:color="auto"/>
            <w:left w:val="none" w:sz="0" w:space="0" w:color="auto"/>
            <w:bottom w:val="none" w:sz="0" w:space="0" w:color="auto"/>
            <w:right w:val="none" w:sz="0" w:space="0" w:color="auto"/>
          </w:divBdr>
        </w:div>
        <w:div w:id="953445881">
          <w:marLeft w:val="0"/>
          <w:marRight w:val="0"/>
          <w:marTop w:val="0"/>
          <w:marBottom w:val="120"/>
          <w:divBdr>
            <w:top w:val="none" w:sz="0" w:space="0" w:color="auto"/>
            <w:left w:val="none" w:sz="0" w:space="0" w:color="auto"/>
            <w:bottom w:val="none" w:sz="0" w:space="0" w:color="auto"/>
            <w:right w:val="none" w:sz="0" w:space="0" w:color="auto"/>
          </w:divBdr>
        </w:div>
        <w:div w:id="549729869">
          <w:marLeft w:val="0"/>
          <w:marRight w:val="84"/>
          <w:marTop w:val="0"/>
          <w:marBottom w:val="120"/>
          <w:divBdr>
            <w:top w:val="none" w:sz="0" w:space="0" w:color="auto"/>
            <w:left w:val="none" w:sz="0" w:space="0" w:color="auto"/>
            <w:bottom w:val="none" w:sz="0" w:space="0" w:color="auto"/>
            <w:right w:val="none" w:sz="0" w:space="0" w:color="auto"/>
          </w:divBdr>
        </w:div>
        <w:div w:id="964314196">
          <w:marLeft w:val="0"/>
          <w:marRight w:val="84"/>
          <w:marTop w:val="0"/>
          <w:marBottom w:val="120"/>
          <w:divBdr>
            <w:top w:val="none" w:sz="0" w:space="0" w:color="auto"/>
            <w:left w:val="none" w:sz="0" w:space="0" w:color="auto"/>
            <w:bottom w:val="none" w:sz="0" w:space="0" w:color="auto"/>
            <w:right w:val="none" w:sz="0" w:space="0" w:color="auto"/>
          </w:divBdr>
        </w:div>
        <w:div w:id="1924492683">
          <w:marLeft w:val="0"/>
          <w:marRight w:val="0"/>
          <w:marTop w:val="0"/>
          <w:marBottom w:val="120"/>
          <w:divBdr>
            <w:top w:val="none" w:sz="0" w:space="0" w:color="auto"/>
            <w:left w:val="none" w:sz="0" w:space="0" w:color="auto"/>
            <w:bottom w:val="none" w:sz="0" w:space="0" w:color="auto"/>
            <w:right w:val="none" w:sz="0" w:space="0" w:color="auto"/>
          </w:divBdr>
        </w:div>
        <w:div w:id="283079183">
          <w:marLeft w:val="0"/>
          <w:marRight w:val="0"/>
          <w:marTop w:val="0"/>
          <w:marBottom w:val="120"/>
          <w:divBdr>
            <w:top w:val="none" w:sz="0" w:space="0" w:color="auto"/>
            <w:left w:val="none" w:sz="0" w:space="0" w:color="auto"/>
            <w:bottom w:val="none" w:sz="0" w:space="0" w:color="auto"/>
            <w:right w:val="none" w:sz="0" w:space="0" w:color="auto"/>
          </w:divBdr>
        </w:div>
        <w:div w:id="1154100490">
          <w:marLeft w:val="0"/>
          <w:marRight w:val="0"/>
          <w:marTop w:val="0"/>
          <w:marBottom w:val="120"/>
          <w:divBdr>
            <w:top w:val="none" w:sz="0" w:space="0" w:color="auto"/>
            <w:left w:val="none" w:sz="0" w:space="0" w:color="auto"/>
            <w:bottom w:val="none" w:sz="0" w:space="0" w:color="auto"/>
            <w:right w:val="none" w:sz="0" w:space="0" w:color="auto"/>
          </w:divBdr>
        </w:div>
        <w:div w:id="1720202997">
          <w:marLeft w:val="0"/>
          <w:marRight w:val="0"/>
          <w:marTop w:val="0"/>
          <w:marBottom w:val="120"/>
          <w:divBdr>
            <w:top w:val="none" w:sz="0" w:space="0" w:color="auto"/>
            <w:left w:val="none" w:sz="0" w:space="0" w:color="auto"/>
            <w:bottom w:val="none" w:sz="0" w:space="0" w:color="auto"/>
            <w:right w:val="none" w:sz="0" w:space="0" w:color="auto"/>
          </w:divBdr>
        </w:div>
        <w:div w:id="1662391306">
          <w:marLeft w:val="0"/>
          <w:marRight w:val="0"/>
          <w:marTop w:val="0"/>
          <w:marBottom w:val="120"/>
          <w:divBdr>
            <w:top w:val="none" w:sz="0" w:space="0" w:color="auto"/>
            <w:left w:val="none" w:sz="0" w:space="0" w:color="auto"/>
            <w:bottom w:val="none" w:sz="0" w:space="0" w:color="auto"/>
            <w:right w:val="none" w:sz="0" w:space="0" w:color="auto"/>
          </w:divBdr>
        </w:div>
        <w:div w:id="1500342474">
          <w:marLeft w:val="0"/>
          <w:marRight w:val="0"/>
          <w:marTop w:val="0"/>
          <w:marBottom w:val="120"/>
          <w:divBdr>
            <w:top w:val="none" w:sz="0" w:space="0" w:color="auto"/>
            <w:left w:val="none" w:sz="0" w:space="0" w:color="auto"/>
            <w:bottom w:val="none" w:sz="0" w:space="0" w:color="auto"/>
            <w:right w:val="none" w:sz="0" w:space="0" w:color="auto"/>
          </w:divBdr>
        </w:div>
        <w:div w:id="901333943">
          <w:marLeft w:val="0"/>
          <w:marRight w:val="0"/>
          <w:marTop w:val="0"/>
          <w:marBottom w:val="120"/>
          <w:divBdr>
            <w:top w:val="none" w:sz="0" w:space="0" w:color="auto"/>
            <w:left w:val="none" w:sz="0" w:space="0" w:color="auto"/>
            <w:bottom w:val="none" w:sz="0" w:space="0" w:color="auto"/>
            <w:right w:val="none" w:sz="0" w:space="0" w:color="auto"/>
          </w:divBdr>
        </w:div>
        <w:div w:id="1303849728">
          <w:marLeft w:val="0"/>
          <w:marRight w:val="0"/>
          <w:marTop w:val="0"/>
          <w:marBottom w:val="120"/>
          <w:divBdr>
            <w:top w:val="none" w:sz="0" w:space="0" w:color="auto"/>
            <w:left w:val="none" w:sz="0" w:space="0" w:color="auto"/>
            <w:bottom w:val="none" w:sz="0" w:space="0" w:color="auto"/>
            <w:right w:val="none" w:sz="0" w:space="0" w:color="auto"/>
          </w:divBdr>
        </w:div>
        <w:div w:id="804661745">
          <w:marLeft w:val="0"/>
          <w:marRight w:val="0"/>
          <w:marTop w:val="0"/>
          <w:marBottom w:val="120"/>
          <w:divBdr>
            <w:top w:val="none" w:sz="0" w:space="0" w:color="auto"/>
            <w:left w:val="none" w:sz="0" w:space="0" w:color="auto"/>
            <w:bottom w:val="none" w:sz="0" w:space="0" w:color="auto"/>
            <w:right w:val="none" w:sz="0" w:space="0" w:color="auto"/>
          </w:divBdr>
        </w:div>
        <w:div w:id="406878886">
          <w:marLeft w:val="0"/>
          <w:marRight w:val="0"/>
          <w:marTop w:val="0"/>
          <w:marBottom w:val="120"/>
          <w:divBdr>
            <w:top w:val="none" w:sz="0" w:space="0" w:color="auto"/>
            <w:left w:val="none" w:sz="0" w:space="0" w:color="auto"/>
            <w:bottom w:val="none" w:sz="0" w:space="0" w:color="auto"/>
            <w:right w:val="none" w:sz="0" w:space="0" w:color="auto"/>
          </w:divBdr>
        </w:div>
        <w:div w:id="1694113736">
          <w:marLeft w:val="45"/>
          <w:marRight w:val="45"/>
          <w:marTop w:val="0"/>
          <w:marBottom w:val="120"/>
          <w:divBdr>
            <w:top w:val="none" w:sz="0" w:space="0" w:color="auto"/>
            <w:left w:val="none" w:sz="0" w:space="0" w:color="auto"/>
            <w:bottom w:val="none" w:sz="0" w:space="0" w:color="auto"/>
            <w:right w:val="none" w:sz="0" w:space="0" w:color="auto"/>
          </w:divBdr>
        </w:div>
        <w:div w:id="1318727443">
          <w:marLeft w:val="0"/>
          <w:marRight w:val="0"/>
          <w:marTop w:val="0"/>
          <w:marBottom w:val="120"/>
          <w:divBdr>
            <w:top w:val="none" w:sz="0" w:space="0" w:color="auto"/>
            <w:left w:val="none" w:sz="0" w:space="0" w:color="auto"/>
            <w:bottom w:val="none" w:sz="0" w:space="0" w:color="auto"/>
            <w:right w:val="none" w:sz="0" w:space="0" w:color="auto"/>
          </w:divBdr>
        </w:div>
        <w:div w:id="2125728969">
          <w:marLeft w:val="0"/>
          <w:marRight w:val="84"/>
          <w:marTop w:val="0"/>
          <w:marBottom w:val="120"/>
          <w:divBdr>
            <w:top w:val="none" w:sz="0" w:space="0" w:color="auto"/>
            <w:left w:val="none" w:sz="0" w:space="0" w:color="auto"/>
            <w:bottom w:val="none" w:sz="0" w:space="0" w:color="auto"/>
            <w:right w:val="none" w:sz="0" w:space="0" w:color="auto"/>
          </w:divBdr>
        </w:div>
        <w:div w:id="386339729">
          <w:marLeft w:val="0"/>
          <w:marRight w:val="0"/>
          <w:marTop w:val="0"/>
          <w:marBottom w:val="120"/>
          <w:divBdr>
            <w:top w:val="none" w:sz="0" w:space="0" w:color="auto"/>
            <w:left w:val="none" w:sz="0" w:space="0" w:color="auto"/>
            <w:bottom w:val="none" w:sz="0" w:space="0" w:color="auto"/>
            <w:right w:val="none" w:sz="0" w:space="0" w:color="auto"/>
          </w:divBdr>
        </w:div>
        <w:div w:id="1006205451">
          <w:marLeft w:val="85"/>
          <w:marRight w:val="85"/>
          <w:marTop w:val="0"/>
          <w:marBottom w:val="120"/>
          <w:divBdr>
            <w:top w:val="none" w:sz="0" w:space="0" w:color="auto"/>
            <w:left w:val="none" w:sz="0" w:space="0" w:color="auto"/>
            <w:bottom w:val="none" w:sz="0" w:space="0" w:color="auto"/>
            <w:right w:val="none" w:sz="0" w:space="0" w:color="auto"/>
          </w:divBdr>
        </w:div>
        <w:div w:id="358898625">
          <w:marLeft w:val="84"/>
          <w:marRight w:val="84"/>
          <w:marTop w:val="0"/>
          <w:marBottom w:val="120"/>
          <w:divBdr>
            <w:top w:val="none" w:sz="0" w:space="0" w:color="auto"/>
            <w:left w:val="none" w:sz="0" w:space="0" w:color="auto"/>
            <w:bottom w:val="none" w:sz="0" w:space="0" w:color="auto"/>
            <w:right w:val="none" w:sz="0" w:space="0" w:color="auto"/>
          </w:divBdr>
        </w:div>
        <w:div w:id="323172283">
          <w:marLeft w:val="0"/>
          <w:marRight w:val="85"/>
          <w:marTop w:val="0"/>
          <w:marBottom w:val="120"/>
          <w:divBdr>
            <w:top w:val="none" w:sz="0" w:space="0" w:color="auto"/>
            <w:left w:val="none" w:sz="0" w:space="0" w:color="auto"/>
            <w:bottom w:val="none" w:sz="0" w:space="0" w:color="auto"/>
            <w:right w:val="none" w:sz="0" w:space="0" w:color="auto"/>
          </w:divBdr>
        </w:div>
        <w:div w:id="278032601">
          <w:marLeft w:val="0"/>
          <w:marRight w:val="84"/>
          <w:marTop w:val="0"/>
          <w:marBottom w:val="120"/>
          <w:divBdr>
            <w:top w:val="none" w:sz="0" w:space="0" w:color="auto"/>
            <w:left w:val="none" w:sz="0" w:space="0" w:color="auto"/>
            <w:bottom w:val="none" w:sz="0" w:space="0" w:color="auto"/>
            <w:right w:val="none" w:sz="0" w:space="0" w:color="auto"/>
          </w:divBdr>
        </w:div>
        <w:div w:id="1785730992">
          <w:marLeft w:val="0"/>
          <w:marRight w:val="0"/>
          <w:marTop w:val="0"/>
          <w:marBottom w:val="120"/>
          <w:divBdr>
            <w:top w:val="none" w:sz="0" w:space="0" w:color="auto"/>
            <w:left w:val="none" w:sz="0" w:space="0" w:color="auto"/>
            <w:bottom w:val="none" w:sz="0" w:space="0" w:color="auto"/>
            <w:right w:val="none" w:sz="0" w:space="0" w:color="auto"/>
          </w:divBdr>
        </w:div>
        <w:div w:id="1555235015">
          <w:marLeft w:val="0"/>
          <w:marRight w:val="84"/>
          <w:marTop w:val="0"/>
          <w:marBottom w:val="120"/>
          <w:divBdr>
            <w:top w:val="none" w:sz="0" w:space="0" w:color="auto"/>
            <w:left w:val="none" w:sz="0" w:space="0" w:color="auto"/>
            <w:bottom w:val="none" w:sz="0" w:space="0" w:color="auto"/>
            <w:right w:val="none" w:sz="0" w:space="0" w:color="auto"/>
          </w:divBdr>
        </w:div>
      </w:divsChild>
    </w:div>
    <w:div w:id="1346059532">
      <w:bodyDiv w:val="1"/>
      <w:marLeft w:val="0"/>
      <w:marRight w:val="0"/>
      <w:marTop w:val="0"/>
      <w:marBottom w:val="0"/>
      <w:divBdr>
        <w:top w:val="none" w:sz="0" w:space="0" w:color="auto"/>
        <w:left w:val="none" w:sz="0" w:space="0" w:color="auto"/>
        <w:bottom w:val="none" w:sz="0" w:space="0" w:color="auto"/>
        <w:right w:val="none" w:sz="0" w:space="0" w:color="auto"/>
      </w:divBdr>
    </w:div>
    <w:div w:id="1360813639">
      <w:bodyDiv w:val="1"/>
      <w:marLeft w:val="0"/>
      <w:marRight w:val="0"/>
      <w:marTop w:val="0"/>
      <w:marBottom w:val="0"/>
      <w:divBdr>
        <w:top w:val="none" w:sz="0" w:space="0" w:color="auto"/>
        <w:left w:val="none" w:sz="0" w:space="0" w:color="auto"/>
        <w:bottom w:val="none" w:sz="0" w:space="0" w:color="auto"/>
        <w:right w:val="none" w:sz="0" w:space="0" w:color="auto"/>
      </w:divBdr>
    </w:div>
    <w:div w:id="1372070132">
      <w:bodyDiv w:val="1"/>
      <w:marLeft w:val="0"/>
      <w:marRight w:val="0"/>
      <w:marTop w:val="0"/>
      <w:marBottom w:val="0"/>
      <w:divBdr>
        <w:top w:val="none" w:sz="0" w:space="0" w:color="auto"/>
        <w:left w:val="none" w:sz="0" w:space="0" w:color="auto"/>
        <w:bottom w:val="none" w:sz="0" w:space="0" w:color="auto"/>
        <w:right w:val="none" w:sz="0" w:space="0" w:color="auto"/>
      </w:divBdr>
    </w:div>
    <w:div w:id="1407724422">
      <w:bodyDiv w:val="1"/>
      <w:marLeft w:val="0"/>
      <w:marRight w:val="0"/>
      <w:marTop w:val="0"/>
      <w:marBottom w:val="0"/>
      <w:divBdr>
        <w:top w:val="none" w:sz="0" w:space="0" w:color="auto"/>
        <w:left w:val="none" w:sz="0" w:space="0" w:color="auto"/>
        <w:bottom w:val="none" w:sz="0" w:space="0" w:color="auto"/>
        <w:right w:val="none" w:sz="0" w:space="0" w:color="auto"/>
      </w:divBdr>
    </w:div>
    <w:div w:id="1412506417">
      <w:bodyDiv w:val="1"/>
      <w:marLeft w:val="0"/>
      <w:marRight w:val="0"/>
      <w:marTop w:val="0"/>
      <w:marBottom w:val="0"/>
      <w:divBdr>
        <w:top w:val="none" w:sz="0" w:space="0" w:color="auto"/>
        <w:left w:val="none" w:sz="0" w:space="0" w:color="auto"/>
        <w:bottom w:val="none" w:sz="0" w:space="0" w:color="auto"/>
        <w:right w:val="none" w:sz="0" w:space="0" w:color="auto"/>
      </w:divBdr>
    </w:div>
    <w:div w:id="1414742192">
      <w:bodyDiv w:val="1"/>
      <w:marLeft w:val="0"/>
      <w:marRight w:val="0"/>
      <w:marTop w:val="0"/>
      <w:marBottom w:val="0"/>
      <w:divBdr>
        <w:top w:val="none" w:sz="0" w:space="0" w:color="auto"/>
        <w:left w:val="none" w:sz="0" w:space="0" w:color="auto"/>
        <w:bottom w:val="none" w:sz="0" w:space="0" w:color="auto"/>
        <w:right w:val="none" w:sz="0" w:space="0" w:color="auto"/>
      </w:divBdr>
    </w:div>
    <w:div w:id="1415905356">
      <w:bodyDiv w:val="1"/>
      <w:marLeft w:val="0"/>
      <w:marRight w:val="0"/>
      <w:marTop w:val="0"/>
      <w:marBottom w:val="0"/>
      <w:divBdr>
        <w:top w:val="none" w:sz="0" w:space="0" w:color="auto"/>
        <w:left w:val="none" w:sz="0" w:space="0" w:color="auto"/>
        <w:bottom w:val="none" w:sz="0" w:space="0" w:color="auto"/>
        <w:right w:val="none" w:sz="0" w:space="0" w:color="auto"/>
      </w:divBdr>
    </w:div>
    <w:div w:id="1420253120">
      <w:bodyDiv w:val="1"/>
      <w:marLeft w:val="0"/>
      <w:marRight w:val="0"/>
      <w:marTop w:val="0"/>
      <w:marBottom w:val="0"/>
      <w:divBdr>
        <w:top w:val="none" w:sz="0" w:space="0" w:color="auto"/>
        <w:left w:val="none" w:sz="0" w:space="0" w:color="auto"/>
        <w:bottom w:val="none" w:sz="0" w:space="0" w:color="auto"/>
        <w:right w:val="none" w:sz="0" w:space="0" w:color="auto"/>
      </w:divBdr>
    </w:div>
    <w:div w:id="1423256142">
      <w:bodyDiv w:val="1"/>
      <w:marLeft w:val="0"/>
      <w:marRight w:val="0"/>
      <w:marTop w:val="0"/>
      <w:marBottom w:val="0"/>
      <w:divBdr>
        <w:top w:val="none" w:sz="0" w:space="0" w:color="auto"/>
        <w:left w:val="none" w:sz="0" w:space="0" w:color="auto"/>
        <w:bottom w:val="none" w:sz="0" w:space="0" w:color="auto"/>
        <w:right w:val="none" w:sz="0" w:space="0" w:color="auto"/>
      </w:divBdr>
    </w:div>
    <w:div w:id="1423378621">
      <w:bodyDiv w:val="1"/>
      <w:marLeft w:val="0"/>
      <w:marRight w:val="0"/>
      <w:marTop w:val="0"/>
      <w:marBottom w:val="0"/>
      <w:divBdr>
        <w:top w:val="none" w:sz="0" w:space="0" w:color="auto"/>
        <w:left w:val="none" w:sz="0" w:space="0" w:color="auto"/>
        <w:bottom w:val="none" w:sz="0" w:space="0" w:color="auto"/>
        <w:right w:val="none" w:sz="0" w:space="0" w:color="auto"/>
      </w:divBdr>
    </w:div>
    <w:div w:id="1433277882">
      <w:bodyDiv w:val="1"/>
      <w:marLeft w:val="0"/>
      <w:marRight w:val="0"/>
      <w:marTop w:val="0"/>
      <w:marBottom w:val="0"/>
      <w:divBdr>
        <w:top w:val="none" w:sz="0" w:space="0" w:color="auto"/>
        <w:left w:val="none" w:sz="0" w:space="0" w:color="auto"/>
        <w:bottom w:val="none" w:sz="0" w:space="0" w:color="auto"/>
        <w:right w:val="none" w:sz="0" w:space="0" w:color="auto"/>
      </w:divBdr>
    </w:div>
    <w:div w:id="1433281590">
      <w:bodyDiv w:val="1"/>
      <w:marLeft w:val="0"/>
      <w:marRight w:val="0"/>
      <w:marTop w:val="0"/>
      <w:marBottom w:val="0"/>
      <w:divBdr>
        <w:top w:val="none" w:sz="0" w:space="0" w:color="auto"/>
        <w:left w:val="none" w:sz="0" w:space="0" w:color="auto"/>
        <w:bottom w:val="none" w:sz="0" w:space="0" w:color="auto"/>
        <w:right w:val="none" w:sz="0" w:space="0" w:color="auto"/>
      </w:divBdr>
    </w:div>
    <w:div w:id="1433432831">
      <w:bodyDiv w:val="1"/>
      <w:marLeft w:val="0"/>
      <w:marRight w:val="0"/>
      <w:marTop w:val="0"/>
      <w:marBottom w:val="0"/>
      <w:divBdr>
        <w:top w:val="none" w:sz="0" w:space="0" w:color="auto"/>
        <w:left w:val="none" w:sz="0" w:space="0" w:color="auto"/>
        <w:bottom w:val="none" w:sz="0" w:space="0" w:color="auto"/>
        <w:right w:val="none" w:sz="0" w:space="0" w:color="auto"/>
      </w:divBdr>
    </w:div>
    <w:div w:id="1436634048">
      <w:bodyDiv w:val="1"/>
      <w:marLeft w:val="0"/>
      <w:marRight w:val="0"/>
      <w:marTop w:val="0"/>
      <w:marBottom w:val="0"/>
      <w:divBdr>
        <w:top w:val="none" w:sz="0" w:space="0" w:color="auto"/>
        <w:left w:val="none" w:sz="0" w:space="0" w:color="auto"/>
        <w:bottom w:val="none" w:sz="0" w:space="0" w:color="auto"/>
        <w:right w:val="none" w:sz="0" w:space="0" w:color="auto"/>
      </w:divBdr>
    </w:div>
    <w:div w:id="1452432372">
      <w:bodyDiv w:val="1"/>
      <w:marLeft w:val="0"/>
      <w:marRight w:val="0"/>
      <w:marTop w:val="0"/>
      <w:marBottom w:val="0"/>
      <w:divBdr>
        <w:top w:val="none" w:sz="0" w:space="0" w:color="auto"/>
        <w:left w:val="none" w:sz="0" w:space="0" w:color="auto"/>
        <w:bottom w:val="none" w:sz="0" w:space="0" w:color="auto"/>
        <w:right w:val="none" w:sz="0" w:space="0" w:color="auto"/>
      </w:divBdr>
    </w:div>
    <w:div w:id="1453212276">
      <w:bodyDiv w:val="1"/>
      <w:marLeft w:val="0"/>
      <w:marRight w:val="0"/>
      <w:marTop w:val="0"/>
      <w:marBottom w:val="0"/>
      <w:divBdr>
        <w:top w:val="none" w:sz="0" w:space="0" w:color="auto"/>
        <w:left w:val="none" w:sz="0" w:space="0" w:color="auto"/>
        <w:bottom w:val="none" w:sz="0" w:space="0" w:color="auto"/>
        <w:right w:val="none" w:sz="0" w:space="0" w:color="auto"/>
      </w:divBdr>
    </w:div>
    <w:div w:id="1455055912">
      <w:bodyDiv w:val="1"/>
      <w:marLeft w:val="0"/>
      <w:marRight w:val="0"/>
      <w:marTop w:val="0"/>
      <w:marBottom w:val="0"/>
      <w:divBdr>
        <w:top w:val="none" w:sz="0" w:space="0" w:color="auto"/>
        <w:left w:val="none" w:sz="0" w:space="0" w:color="auto"/>
        <w:bottom w:val="none" w:sz="0" w:space="0" w:color="auto"/>
        <w:right w:val="none" w:sz="0" w:space="0" w:color="auto"/>
      </w:divBdr>
    </w:div>
    <w:div w:id="1456871186">
      <w:bodyDiv w:val="1"/>
      <w:marLeft w:val="0"/>
      <w:marRight w:val="0"/>
      <w:marTop w:val="0"/>
      <w:marBottom w:val="0"/>
      <w:divBdr>
        <w:top w:val="none" w:sz="0" w:space="0" w:color="auto"/>
        <w:left w:val="none" w:sz="0" w:space="0" w:color="auto"/>
        <w:bottom w:val="none" w:sz="0" w:space="0" w:color="auto"/>
        <w:right w:val="none" w:sz="0" w:space="0" w:color="auto"/>
      </w:divBdr>
    </w:div>
    <w:div w:id="1457797087">
      <w:bodyDiv w:val="1"/>
      <w:marLeft w:val="0"/>
      <w:marRight w:val="0"/>
      <w:marTop w:val="0"/>
      <w:marBottom w:val="0"/>
      <w:divBdr>
        <w:top w:val="none" w:sz="0" w:space="0" w:color="auto"/>
        <w:left w:val="none" w:sz="0" w:space="0" w:color="auto"/>
        <w:bottom w:val="none" w:sz="0" w:space="0" w:color="auto"/>
        <w:right w:val="none" w:sz="0" w:space="0" w:color="auto"/>
      </w:divBdr>
    </w:div>
    <w:div w:id="1466392898">
      <w:bodyDiv w:val="1"/>
      <w:marLeft w:val="0"/>
      <w:marRight w:val="0"/>
      <w:marTop w:val="0"/>
      <w:marBottom w:val="0"/>
      <w:divBdr>
        <w:top w:val="none" w:sz="0" w:space="0" w:color="auto"/>
        <w:left w:val="none" w:sz="0" w:space="0" w:color="auto"/>
        <w:bottom w:val="none" w:sz="0" w:space="0" w:color="auto"/>
        <w:right w:val="none" w:sz="0" w:space="0" w:color="auto"/>
      </w:divBdr>
    </w:div>
    <w:div w:id="1470628214">
      <w:bodyDiv w:val="1"/>
      <w:marLeft w:val="0"/>
      <w:marRight w:val="0"/>
      <w:marTop w:val="0"/>
      <w:marBottom w:val="0"/>
      <w:divBdr>
        <w:top w:val="none" w:sz="0" w:space="0" w:color="auto"/>
        <w:left w:val="none" w:sz="0" w:space="0" w:color="auto"/>
        <w:bottom w:val="none" w:sz="0" w:space="0" w:color="auto"/>
        <w:right w:val="none" w:sz="0" w:space="0" w:color="auto"/>
      </w:divBdr>
    </w:div>
    <w:div w:id="1471820741">
      <w:bodyDiv w:val="1"/>
      <w:marLeft w:val="0"/>
      <w:marRight w:val="0"/>
      <w:marTop w:val="0"/>
      <w:marBottom w:val="0"/>
      <w:divBdr>
        <w:top w:val="none" w:sz="0" w:space="0" w:color="auto"/>
        <w:left w:val="none" w:sz="0" w:space="0" w:color="auto"/>
        <w:bottom w:val="none" w:sz="0" w:space="0" w:color="auto"/>
        <w:right w:val="none" w:sz="0" w:space="0" w:color="auto"/>
      </w:divBdr>
    </w:div>
    <w:div w:id="1482114909">
      <w:bodyDiv w:val="1"/>
      <w:marLeft w:val="0"/>
      <w:marRight w:val="0"/>
      <w:marTop w:val="0"/>
      <w:marBottom w:val="0"/>
      <w:divBdr>
        <w:top w:val="none" w:sz="0" w:space="0" w:color="auto"/>
        <w:left w:val="none" w:sz="0" w:space="0" w:color="auto"/>
        <w:bottom w:val="none" w:sz="0" w:space="0" w:color="auto"/>
        <w:right w:val="none" w:sz="0" w:space="0" w:color="auto"/>
      </w:divBdr>
    </w:div>
    <w:div w:id="1484201261">
      <w:bodyDiv w:val="1"/>
      <w:marLeft w:val="0"/>
      <w:marRight w:val="0"/>
      <w:marTop w:val="0"/>
      <w:marBottom w:val="0"/>
      <w:divBdr>
        <w:top w:val="none" w:sz="0" w:space="0" w:color="auto"/>
        <w:left w:val="none" w:sz="0" w:space="0" w:color="auto"/>
        <w:bottom w:val="none" w:sz="0" w:space="0" w:color="auto"/>
        <w:right w:val="none" w:sz="0" w:space="0" w:color="auto"/>
      </w:divBdr>
    </w:div>
    <w:div w:id="1493135377">
      <w:bodyDiv w:val="1"/>
      <w:marLeft w:val="0"/>
      <w:marRight w:val="0"/>
      <w:marTop w:val="0"/>
      <w:marBottom w:val="0"/>
      <w:divBdr>
        <w:top w:val="none" w:sz="0" w:space="0" w:color="auto"/>
        <w:left w:val="none" w:sz="0" w:space="0" w:color="auto"/>
        <w:bottom w:val="none" w:sz="0" w:space="0" w:color="auto"/>
        <w:right w:val="none" w:sz="0" w:space="0" w:color="auto"/>
      </w:divBdr>
    </w:div>
    <w:div w:id="1496410880">
      <w:bodyDiv w:val="1"/>
      <w:marLeft w:val="0"/>
      <w:marRight w:val="0"/>
      <w:marTop w:val="0"/>
      <w:marBottom w:val="0"/>
      <w:divBdr>
        <w:top w:val="none" w:sz="0" w:space="0" w:color="auto"/>
        <w:left w:val="none" w:sz="0" w:space="0" w:color="auto"/>
        <w:bottom w:val="none" w:sz="0" w:space="0" w:color="auto"/>
        <w:right w:val="none" w:sz="0" w:space="0" w:color="auto"/>
      </w:divBdr>
    </w:div>
    <w:div w:id="1519152383">
      <w:bodyDiv w:val="1"/>
      <w:marLeft w:val="0"/>
      <w:marRight w:val="0"/>
      <w:marTop w:val="0"/>
      <w:marBottom w:val="0"/>
      <w:divBdr>
        <w:top w:val="none" w:sz="0" w:space="0" w:color="auto"/>
        <w:left w:val="none" w:sz="0" w:space="0" w:color="auto"/>
        <w:bottom w:val="none" w:sz="0" w:space="0" w:color="auto"/>
        <w:right w:val="none" w:sz="0" w:space="0" w:color="auto"/>
      </w:divBdr>
    </w:div>
    <w:div w:id="1527406627">
      <w:bodyDiv w:val="1"/>
      <w:marLeft w:val="0"/>
      <w:marRight w:val="0"/>
      <w:marTop w:val="0"/>
      <w:marBottom w:val="0"/>
      <w:divBdr>
        <w:top w:val="none" w:sz="0" w:space="0" w:color="auto"/>
        <w:left w:val="none" w:sz="0" w:space="0" w:color="auto"/>
        <w:bottom w:val="none" w:sz="0" w:space="0" w:color="auto"/>
        <w:right w:val="none" w:sz="0" w:space="0" w:color="auto"/>
      </w:divBdr>
    </w:div>
    <w:div w:id="1529835349">
      <w:bodyDiv w:val="1"/>
      <w:marLeft w:val="0"/>
      <w:marRight w:val="0"/>
      <w:marTop w:val="0"/>
      <w:marBottom w:val="0"/>
      <w:divBdr>
        <w:top w:val="none" w:sz="0" w:space="0" w:color="auto"/>
        <w:left w:val="none" w:sz="0" w:space="0" w:color="auto"/>
        <w:bottom w:val="none" w:sz="0" w:space="0" w:color="auto"/>
        <w:right w:val="none" w:sz="0" w:space="0" w:color="auto"/>
      </w:divBdr>
    </w:div>
    <w:div w:id="1532498599">
      <w:bodyDiv w:val="1"/>
      <w:marLeft w:val="0"/>
      <w:marRight w:val="0"/>
      <w:marTop w:val="0"/>
      <w:marBottom w:val="0"/>
      <w:divBdr>
        <w:top w:val="none" w:sz="0" w:space="0" w:color="auto"/>
        <w:left w:val="none" w:sz="0" w:space="0" w:color="auto"/>
        <w:bottom w:val="none" w:sz="0" w:space="0" w:color="auto"/>
        <w:right w:val="none" w:sz="0" w:space="0" w:color="auto"/>
      </w:divBdr>
    </w:div>
    <w:div w:id="1533420102">
      <w:bodyDiv w:val="1"/>
      <w:marLeft w:val="0"/>
      <w:marRight w:val="0"/>
      <w:marTop w:val="0"/>
      <w:marBottom w:val="0"/>
      <w:divBdr>
        <w:top w:val="none" w:sz="0" w:space="0" w:color="auto"/>
        <w:left w:val="none" w:sz="0" w:space="0" w:color="auto"/>
        <w:bottom w:val="none" w:sz="0" w:space="0" w:color="auto"/>
        <w:right w:val="none" w:sz="0" w:space="0" w:color="auto"/>
      </w:divBdr>
    </w:div>
    <w:div w:id="1534658415">
      <w:bodyDiv w:val="1"/>
      <w:marLeft w:val="0"/>
      <w:marRight w:val="0"/>
      <w:marTop w:val="0"/>
      <w:marBottom w:val="0"/>
      <w:divBdr>
        <w:top w:val="none" w:sz="0" w:space="0" w:color="auto"/>
        <w:left w:val="none" w:sz="0" w:space="0" w:color="auto"/>
        <w:bottom w:val="none" w:sz="0" w:space="0" w:color="auto"/>
        <w:right w:val="none" w:sz="0" w:space="0" w:color="auto"/>
      </w:divBdr>
    </w:div>
    <w:div w:id="1535539368">
      <w:bodyDiv w:val="1"/>
      <w:marLeft w:val="0"/>
      <w:marRight w:val="0"/>
      <w:marTop w:val="0"/>
      <w:marBottom w:val="0"/>
      <w:divBdr>
        <w:top w:val="none" w:sz="0" w:space="0" w:color="auto"/>
        <w:left w:val="none" w:sz="0" w:space="0" w:color="auto"/>
        <w:bottom w:val="none" w:sz="0" w:space="0" w:color="auto"/>
        <w:right w:val="none" w:sz="0" w:space="0" w:color="auto"/>
      </w:divBdr>
    </w:div>
    <w:div w:id="1542590649">
      <w:bodyDiv w:val="1"/>
      <w:marLeft w:val="0"/>
      <w:marRight w:val="0"/>
      <w:marTop w:val="0"/>
      <w:marBottom w:val="0"/>
      <w:divBdr>
        <w:top w:val="none" w:sz="0" w:space="0" w:color="auto"/>
        <w:left w:val="none" w:sz="0" w:space="0" w:color="auto"/>
        <w:bottom w:val="none" w:sz="0" w:space="0" w:color="auto"/>
        <w:right w:val="none" w:sz="0" w:space="0" w:color="auto"/>
      </w:divBdr>
    </w:div>
    <w:div w:id="1554266316">
      <w:bodyDiv w:val="1"/>
      <w:marLeft w:val="0"/>
      <w:marRight w:val="0"/>
      <w:marTop w:val="0"/>
      <w:marBottom w:val="0"/>
      <w:divBdr>
        <w:top w:val="none" w:sz="0" w:space="0" w:color="auto"/>
        <w:left w:val="none" w:sz="0" w:space="0" w:color="auto"/>
        <w:bottom w:val="none" w:sz="0" w:space="0" w:color="auto"/>
        <w:right w:val="none" w:sz="0" w:space="0" w:color="auto"/>
      </w:divBdr>
    </w:div>
    <w:div w:id="1555506738">
      <w:bodyDiv w:val="1"/>
      <w:marLeft w:val="0"/>
      <w:marRight w:val="0"/>
      <w:marTop w:val="0"/>
      <w:marBottom w:val="0"/>
      <w:divBdr>
        <w:top w:val="none" w:sz="0" w:space="0" w:color="auto"/>
        <w:left w:val="none" w:sz="0" w:space="0" w:color="auto"/>
        <w:bottom w:val="none" w:sz="0" w:space="0" w:color="auto"/>
        <w:right w:val="none" w:sz="0" w:space="0" w:color="auto"/>
      </w:divBdr>
    </w:div>
    <w:div w:id="1556236273">
      <w:bodyDiv w:val="1"/>
      <w:marLeft w:val="0"/>
      <w:marRight w:val="0"/>
      <w:marTop w:val="0"/>
      <w:marBottom w:val="0"/>
      <w:divBdr>
        <w:top w:val="none" w:sz="0" w:space="0" w:color="auto"/>
        <w:left w:val="none" w:sz="0" w:space="0" w:color="auto"/>
        <w:bottom w:val="none" w:sz="0" w:space="0" w:color="auto"/>
        <w:right w:val="none" w:sz="0" w:space="0" w:color="auto"/>
      </w:divBdr>
    </w:div>
    <w:div w:id="1561937077">
      <w:bodyDiv w:val="1"/>
      <w:marLeft w:val="0"/>
      <w:marRight w:val="0"/>
      <w:marTop w:val="0"/>
      <w:marBottom w:val="0"/>
      <w:divBdr>
        <w:top w:val="none" w:sz="0" w:space="0" w:color="auto"/>
        <w:left w:val="none" w:sz="0" w:space="0" w:color="auto"/>
        <w:bottom w:val="none" w:sz="0" w:space="0" w:color="auto"/>
        <w:right w:val="none" w:sz="0" w:space="0" w:color="auto"/>
      </w:divBdr>
    </w:div>
    <w:div w:id="1583298803">
      <w:bodyDiv w:val="1"/>
      <w:marLeft w:val="0"/>
      <w:marRight w:val="0"/>
      <w:marTop w:val="0"/>
      <w:marBottom w:val="0"/>
      <w:divBdr>
        <w:top w:val="none" w:sz="0" w:space="0" w:color="auto"/>
        <w:left w:val="none" w:sz="0" w:space="0" w:color="auto"/>
        <w:bottom w:val="none" w:sz="0" w:space="0" w:color="auto"/>
        <w:right w:val="none" w:sz="0" w:space="0" w:color="auto"/>
      </w:divBdr>
    </w:div>
    <w:div w:id="1588923404">
      <w:bodyDiv w:val="1"/>
      <w:marLeft w:val="0"/>
      <w:marRight w:val="0"/>
      <w:marTop w:val="0"/>
      <w:marBottom w:val="0"/>
      <w:divBdr>
        <w:top w:val="none" w:sz="0" w:space="0" w:color="auto"/>
        <w:left w:val="none" w:sz="0" w:space="0" w:color="auto"/>
        <w:bottom w:val="none" w:sz="0" w:space="0" w:color="auto"/>
        <w:right w:val="none" w:sz="0" w:space="0" w:color="auto"/>
      </w:divBdr>
    </w:div>
    <w:div w:id="1591739799">
      <w:bodyDiv w:val="1"/>
      <w:marLeft w:val="0"/>
      <w:marRight w:val="0"/>
      <w:marTop w:val="0"/>
      <w:marBottom w:val="0"/>
      <w:divBdr>
        <w:top w:val="none" w:sz="0" w:space="0" w:color="auto"/>
        <w:left w:val="none" w:sz="0" w:space="0" w:color="auto"/>
        <w:bottom w:val="none" w:sz="0" w:space="0" w:color="auto"/>
        <w:right w:val="none" w:sz="0" w:space="0" w:color="auto"/>
      </w:divBdr>
    </w:div>
    <w:div w:id="1594320778">
      <w:bodyDiv w:val="1"/>
      <w:marLeft w:val="0"/>
      <w:marRight w:val="0"/>
      <w:marTop w:val="0"/>
      <w:marBottom w:val="0"/>
      <w:divBdr>
        <w:top w:val="none" w:sz="0" w:space="0" w:color="auto"/>
        <w:left w:val="none" w:sz="0" w:space="0" w:color="auto"/>
        <w:bottom w:val="none" w:sz="0" w:space="0" w:color="auto"/>
        <w:right w:val="none" w:sz="0" w:space="0" w:color="auto"/>
      </w:divBdr>
    </w:div>
    <w:div w:id="1595434929">
      <w:bodyDiv w:val="1"/>
      <w:marLeft w:val="0"/>
      <w:marRight w:val="0"/>
      <w:marTop w:val="0"/>
      <w:marBottom w:val="0"/>
      <w:divBdr>
        <w:top w:val="none" w:sz="0" w:space="0" w:color="auto"/>
        <w:left w:val="none" w:sz="0" w:space="0" w:color="auto"/>
        <w:bottom w:val="none" w:sz="0" w:space="0" w:color="auto"/>
        <w:right w:val="none" w:sz="0" w:space="0" w:color="auto"/>
      </w:divBdr>
    </w:div>
    <w:div w:id="1600525586">
      <w:bodyDiv w:val="1"/>
      <w:marLeft w:val="0"/>
      <w:marRight w:val="0"/>
      <w:marTop w:val="0"/>
      <w:marBottom w:val="0"/>
      <w:divBdr>
        <w:top w:val="none" w:sz="0" w:space="0" w:color="auto"/>
        <w:left w:val="none" w:sz="0" w:space="0" w:color="auto"/>
        <w:bottom w:val="none" w:sz="0" w:space="0" w:color="auto"/>
        <w:right w:val="none" w:sz="0" w:space="0" w:color="auto"/>
      </w:divBdr>
    </w:div>
    <w:div w:id="1601110449">
      <w:bodyDiv w:val="1"/>
      <w:marLeft w:val="0"/>
      <w:marRight w:val="0"/>
      <w:marTop w:val="0"/>
      <w:marBottom w:val="0"/>
      <w:divBdr>
        <w:top w:val="none" w:sz="0" w:space="0" w:color="auto"/>
        <w:left w:val="none" w:sz="0" w:space="0" w:color="auto"/>
        <w:bottom w:val="none" w:sz="0" w:space="0" w:color="auto"/>
        <w:right w:val="none" w:sz="0" w:space="0" w:color="auto"/>
      </w:divBdr>
    </w:div>
    <w:div w:id="1605382607">
      <w:bodyDiv w:val="1"/>
      <w:marLeft w:val="0"/>
      <w:marRight w:val="0"/>
      <w:marTop w:val="0"/>
      <w:marBottom w:val="0"/>
      <w:divBdr>
        <w:top w:val="none" w:sz="0" w:space="0" w:color="auto"/>
        <w:left w:val="none" w:sz="0" w:space="0" w:color="auto"/>
        <w:bottom w:val="none" w:sz="0" w:space="0" w:color="auto"/>
        <w:right w:val="none" w:sz="0" w:space="0" w:color="auto"/>
      </w:divBdr>
    </w:div>
    <w:div w:id="1616643134">
      <w:bodyDiv w:val="1"/>
      <w:marLeft w:val="0"/>
      <w:marRight w:val="0"/>
      <w:marTop w:val="0"/>
      <w:marBottom w:val="0"/>
      <w:divBdr>
        <w:top w:val="none" w:sz="0" w:space="0" w:color="auto"/>
        <w:left w:val="none" w:sz="0" w:space="0" w:color="auto"/>
        <w:bottom w:val="none" w:sz="0" w:space="0" w:color="auto"/>
        <w:right w:val="none" w:sz="0" w:space="0" w:color="auto"/>
      </w:divBdr>
    </w:div>
    <w:div w:id="1629167318">
      <w:bodyDiv w:val="1"/>
      <w:marLeft w:val="0"/>
      <w:marRight w:val="0"/>
      <w:marTop w:val="0"/>
      <w:marBottom w:val="0"/>
      <w:divBdr>
        <w:top w:val="none" w:sz="0" w:space="0" w:color="auto"/>
        <w:left w:val="none" w:sz="0" w:space="0" w:color="auto"/>
        <w:bottom w:val="none" w:sz="0" w:space="0" w:color="auto"/>
        <w:right w:val="none" w:sz="0" w:space="0" w:color="auto"/>
      </w:divBdr>
    </w:div>
    <w:div w:id="1631664658">
      <w:bodyDiv w:val="1"/>
      <w:marLeft w:val="0"/>
      <w:marRight w:val="0"/>
      <w:marTop w:val="0"/>
      <w:marBottom w:val="0"/>
      <w:divBdr>
        <w:top w:val="none" w:sz="0" w:space="0" w:color="auto"/>
        <w:left w:val="none" w:sz="0" w:space="0" w:color="auto"/>
        <w:bottom w:val="none" w:sz="0" w:space="0" w:color="auto"/>
        <w:right w:val="none" w:sz="0" w:space="0" w:color="auto"/>
      </w:divBdr>
    </w:div>
    <w:div w:id="1646620917">
      <w:bodyDiv w:val="1"/>
      <w:marLeft w:val="0"/>
      <w:marRight w:val="0"/>
      <w:marTop w:val="0"/>
      <w:marBottom w:val="0"/>
      <w:divBdr>
        <w:top w:val="none" w:sz="0" w:space="0" w:color="auto"/>
        <w:left w:val="none" w:sz="0" w:space="0" w:color="auto"/>
        <w:bottom w:val="none" w:sz="0" w:space="0" w:color="auto"/>
        <w:right w:val="none" w:sz="0" w:space="0" w:color="auto"/>
      </w:divBdr>
    </w:div>
    <w:div w:id="1646811394">
      <w:bodyDiv w:val="1"/>
      <w:marLeft w:val="0"/>
      <w:marRight w:val="0"/>
      <w:marTop w:val="0"/>
      <w:marBottom w:val="0"/>
      <w:divBdr>
        <w:top w:val="none" w:sz="0" w:space="0" w:color="auto"/>
        <w:left w:val="none" w:sz="0" w:space="0" w:color="auto"/>
        <w:bottom w:val="none" w:sz="0" w:space="0" w:color="auto"/>
        <w:right w:val="none" w:sz="0" w:space="0" w:color="auto"/>
      </w:divBdr>
    </w:div>
    <w:div w:id="1658456170">
      <w:bodyDiv w:val="1"/>
      <w:marLeft w:val="0"/>
      <w:marRight w:val="0"/>
      <w:marTop w:val="0"/>
      <w:marBottom w:val="0"/>
      <w:divBdr>
        <w:top w:val="none" w:sz="0" w:space="0" w:color="auto"/>
        <w:left w:val="none" w:sz="0" w:space="0" w:color="auto"/>
        <w:bottom w:val="none" w:sz="0" w:space="0" w:color="auto"/>
        <w:right w:val="none" w:sz="0" w:space="0" w:color="auto"/>
      </w:divBdr>
    </w:div>
    <w:div w:id="1665862388">
      <w:bodyDiv w:val="1"/>
      <w:marLeft w:val="0"/>
      <w:marRight w:val="0"/>
      <w:marTop w:val="0"/>
      <w:marBottom w:val="0"/>
      <w:divBdr>
        <w:top w:val="none" w:sz="0" w:space="0" w:color="auto"/>
        <w:left w:val="none" w:sz="0" w:space="0" w:color="auto"/>
        <w:bottom w:val="none" w:sz="0" w:space="0" w:color="auto"/>
        <w:right w:val="none" w:sz="0" w:space="0" w:color="auto"/>
      </w:divBdr>
    </w:div>
    <w:div w:id="1668509094">
      <w:bodyDiv w:val="1"/>
      <w:marLeft w:val="0"/>
      <w:marRight w:val="0"/>
      <w:marTop w:val="0"/>
      <w:marBottom w:val="0"/>
      <w:divBdr>
        <w:top w:val="none" w:sz="0" w:space="0" w:color="auto"/>
        <w:left w:val="none" w:sz="0" w:space="0" w:color="auto"/>
        <w:bottom w:val="none" w:sz="0" w:space="0" w:color="auto"/>
        <w:right w:val="none" w:sz="0" w:space="0" w:color="auto"/>
      </w:divBdr>
    </w:div>
    <w:div w:id="1669863433">
      <w:bodyDiv w:val="1"/>
      <w:marLeft w:val="0"/>
      <w:marRight w:val="0"/>
      <w:marTop w:val="0"/>
      <w:marBottom w:val="0"/>
      <w:divBdr>
        <w:top w:val="none" w:sz="0" w:space="0" w:color="auto"/>
        <w:left w:val="none" w:sz="0" w:space="0" w:color="auto"/>
        <w:bottom w:val="none" w:sz="0" w:space="0" w:color="auto"/>
        <w:right w:val="none" w:sz="0" w:space="0" w:color="auto"/>
      </w:divBdr>
    </w:div>
    <w:div w:id="1672097079">
      <w:bodyDiv w:val="1"/>
      <w:marLeft w:val="0"/>
      <w:marRight w:val="0"/>
      <w:marTop w:val="0"/>
      <w:marBottom w:val="0"/>
      <w:divBdr>
        <w:top w:val="none" w:sz="0" w:space="0" w:color="auto"/>
        <w:left w:val="none" w:sz="0" w:space="0" w:color="auto"/>
        <w:bottom w:val="none" w:sz="0" w:space="0" w:color="auto"/>
        <w:right w:val="none" w:sz="0" w:space="0" w:color="auto"/>
      </w:divBdr>
    </w:div>
    <w:div w:id="1682928822">
      <w:bodyDiv w:val="1"/>
      <w:marLeft w:val="0"/>
      <w:marRight w:val="0"/>
      <w:marTop w:val="0"/>
      <w:marBottom w:val="0"/>
      <w:divBdr>
        <w:top w:val="none" w:sz="0" w:space="0" w:color="auto"/>
        <w:left w:val="none" w:sz="0" w:space="0" w:color="auto"/>
        <w:bottom w:val="none" w:sz="0" w:space="0" w:color="auto"/>
        <w:right w:val="none" w:sz="0" w:space="0" w:color="auto"/>
      </w:divBdr>
    </w:div>
    <w:div w:id="1690839910">
      <w:bodyDiv w:val="1"/>
      <w:marLeft w:val="0"/>
      <w:marRight w:val="0"/>
      <w:marTop w:val="0"/>
      <w:marBottom w:val="0"/>
      <w:divBdr>
        <w:top w:val="none" w:sz="0" w:space="0" w:color="auto"/>
        <w:left w:val="none" w:sz="0" w:space="0" w:color="auto"/>
        <w:bottom w:val="none" w:sz="0" w:space="0" w:color="auto"/>
        <w:right w:val="none" w:sz="0" w:space="0" w:color="auto"/>
      </w:divBdr>
    </w:div>
    <w:div w:id="1704016300">
      <w:bodyDiv w:val="1"/>
      <w:marLeft w:val="0"/>
      <w:marRight w:val="0"/>
      <w:marTop w:val="0"/>
      <w:marBottom w:val="0"/>
      <w:divBdr>
        <w:top w:val="none" w:sz="0" w:space="0" w:color="auto"/>
        <w:left w:val="none" w:sz="0" w:space="0" w:color="auto"/>
        <w:bottom w:val="none" w:sz="0" w:space="0" w:color="auto"/>
        <w:right w:val="none" w:sz="0" w:space="0" w:color="auto"/>
      </w:divBdr>
    </w:div>
    <w:div w:id="1709835279">
      <w:bodyDiv w:val="1"/>
      <w:marLeft w:val="0"/>
      <w:marRight w:val="0"/>
      <w:marTop w:val="0"/>
      <w:marBottom w:val="0"/>
      <w:divBdr>
        <w:top w:val="none" w:sz="0" w:space="0" w:color="auto"/>
        <w:left w:val="none" w:sz="0" w:space="0" w:color="auto"/>
        <w:bottom w:val="none" w:sz="0" w:space="0" w:color="auto"/>
        <w:right w:val="none" w:sz="0" w:space="0" w:color="auto"/>
      </w:divBdr>
    </w:div>
    <w:div w:id="1711103907">
      <w:bodyDiv w:val="1"/>
      <w:marLeft w:val="0"/>
      <w:marRight w:val="0"/>
      <w:marTop w:val="0"/>
      <w:marBottom w:val="0"/>
      <w:divBdr>
        <w:top w:val="none" w:sz="0" w:space="0" w:color="auto"/>
        <w:left w:val="none" w:sz="0" w:space="0" w:color="auto"/>
        <w:bottom w:val="none" w:sz="0" w:space="0" w:color="auto"/>
        <w:right w:val="none" w:sz="0" w:space="0" w:color="auto"/>
      </w:divBdr>
    </w:div>
    <w:div w:id="1711105127">
      <w:bodyDiv w:val="1"/>
      <w:marLeft w:val="0"/>
      <w:marRight w:val="0"/>
      <w:marTop w:val="0"/>
      <w:marBottom w:val="0"/>
      <w:divBdr>
        <w:top w:val="none" w:sz="0" w:space="0" w:color="auto"/>
        <w:left w:val="none" w:sz="0" w:space="0" w:color="auto"/>
        <w:bottom w:val="none" w:sz="0" w:space="0" w:color="auto"/>
        <w:right w:val="none" w:sz="0" w:space="0" w:color="auto"/>
      </w:divBdr>
    </w:div>
    <w:div w:id="1712538036">
      <w:bodyDiv w:val="1"/>
      <w:marLeft w:val="0"/>
      <w:marRight w:val="0"/>
      <w:marTop w:val="0"/>
      <w:marBottom w:val="0"/>
      <w:divBdr>
        <w:top w:val="none" w:sz="0" w:space="0" w:color="auto"/>
        <w:left w:val="none" w:sz="0" w:space="0" w:color="auto"/>
        <w:bottom w:val="none" w:sz="0" w:space="0" w:color="auto"/>
        <w:right w:val="none" w:sz="0" w:space="0" w:color="auto"/>
      </w:divBdr>
    </w:div>
    <w:div w:id="1712606706">
      <w:bodyDiv w:val="1"/>
      <w:marLeft w:val="0"/>
      <w:marRight w:val="0"/>
      <w:marTop w:val="0"/>
      <w:marBottom w:val="0"/>
      <w:divBdr>
        <w:top w:val="none" w:sz="0" w:space="0" w:color="auto"/>
        <w:left w:val="none" w:sz="0" w:space="0" w:color="auto"/>
        <w:bottom w:val="none" w:sz="0" w:space="0" w:color="auto"/>
        <w:right w:val="none" w:sz="0" w:space="0" w:color="auto"/>
      </w:divBdr>
    </w:div>
    <w:div w:id="1716394418">
      <w:bodyDiv w:val="1"/>
      <w:marLeft w:val="0"/>
      <w:marRight w:val="0"/>
      <w:marTop w:val="0"/>
      <w:marBottom w:val="0"/>
      <w:divBdr>
        <w:top w:val="none" w:sz="0" w:space="0" w:color="auto"/>
        <w:left w:val="none" w:sz="0" w:space="0" w:color="auto"/>
        <w:bottom w:val="none" w:sz="0" w:space="0" w:color="auto"/>
        <w:right w:val="none" w:sz="0" w:space="0" w:color="auto"/>
      </w:divBdr>
    </w:div>
    <w:div w:id="1722630014">
      <w:bodyDiv w:val="1"/>
      <w:marLeft w:val="0"/>
      <w:marRight w:val="0"/>
      <w:marTop w:val="0"/>
      <w:marBottom w:val="0"/>
      <w:divBdr>
        <w:top w:val="none" w:sz="0" w:space="0" w:color="auto"/>
        <w:left w:val="none" w:sz="0" w:space="0" w:color="auto"/>
        <w:bottom w:val="none" w:sz="0" w:space="0" w:color="auto"/>
        <w:right w:val="none" w:sz="0" w:space="0" w:color="auto"/>
      </w:divBdr>
    </w:div>
    <w:div w:id="1738628005">
      <w:bodyDiv w:val="1"/>
      <w:marLeft w:val="0"/>
      <w:marRight w:val="0"/>
      <w:marTop w:val="0"/>
      <w:marBottom w:val="0"/>
      <w:divBdr>
        <w:top w:val="none" w:sz="0" w:space="0" w:color="auto"/>
        <w:left w:val="none" w:sz="0" w:space="0" w:color="auto"/>
        <w:bottom w:val="none" w:sz="0" w:space="0" w:color="auto"/>
        <w:right w:val="none" w:sz="0" w:space="0" w:color="auto"/>
      </w:divBdr>
    </w:div>
    <w:div w:id="1752461636">
      <w:bodyDiv w:val="1"/>
      <w:marLeft w:val="0"/>
      <w:marRight w:val="0"/>
      <w:marTop w:val="0"/>
      <w:marBottom w:val="0"/>
      <w:divBdr>
        <w:top w:val="none" w:sz="0" w:space="0" w:color="auto"/>
        <w:left w:val="none" w:sz="0" w:space="0" w:color="auto"/>
        <w:bottom w:val="none" w:sz="0" w:space="0" w:color="auto"/>
        <w:right w:val="none" w:sz="0" w:space="0" w:color="auto"/>
      </w:divBdr>
    </w:div>
    <w:div w:id="1754815547">
      <w:bodyDiv w:val="1"/>
      <w:marLeft w:val="0"/>
      <w:marRight w:val="0"/>
      <w:marTop w:val="0"/>
      <w:marBottom w:val="0"/>
      <w:divBdr>
        <w:top w:val="none" w:sz="0" w:space="0" w:color="auto"/>
        <w:left w:val="none" w:sz="0" w:space="0" w:color="auto"/>
        <w:bottom w:val="none" w:sz="0" w:space="0" w:color="auto"/>
        <w:right w:val="none" w:sz="0" w:space="0" w:color="auto"/>
      </w:divBdr>
    </w:div>
    <w:div w:id="1765111050">
      <w:bodyDiv w:val="1"/>
      <w:marLeft w:val="0"/>
      <w:marRight w:val="0"/>
      <w:marTop w:val="0"/>
      <w:marBottom w:val="0"/>
      <w:divBdr>
        <w:top w:val="none" w:sz="0" w:space="0" w:color="auto"/>
        <w:left w:val="none" w:sz="0" w:space="0" w:color="auto"/>
        <w:bottom w:val="none" w:sz="0" w:space="0" w:color="auto"/>
        <w:right w:val="none" w:sz="0" w:space="0" w:color="auto"/>
      </w:divBdr>
    </w:div>
    <w:div w:id="1766462001">
      <w:bodyDiv w:val="1"/>
      <w:marLeft w:val="0"/>
      <w:marRight w:val="0"/>
      <w:marTop w:val="0"/>
      <w:marBottom w:val="0"/>
      <w:divBdr>
        <w:top w:val="none" w:sz="0" w:space="0" w:color="auto"/>
        <w:left w:val="none" w:sz="0" w:space="0" w:color="auto"/>
        <w:bottom w:val="none" w:sz="0" w:space="0" w:color="auto"/>
        <w:right w:val="none" w:sz="0" w:space="0" w:color="auto"/>
      </w:divBdr>
    </w:div>
    <w:div w:id="1773746348">
      <w:bodyDiv w:val="1"/>
      <w:marLeft w:val="0"/>
      <w:marRight w:val="0"/>
      <w:marTop w:val="0"/>
      <w:marBottom w:val="0"/>
      <w:divBdr>
        <w:top w:val="none" w:sz="0" w:space="0" w:color="auto"/>
        <w:left w:val="none" w:sz="0" w:space="0" w:color="auto"/>
        <w:bottom w:val="none" w:sz="0" w:space="0" w:color="auto"/>
        <w:right w:val="none" w:sz="0" w:space="0" w:color="auto"/>
      </w:divBdr>
    </w:div>
    <w:div w:id="1786382738">
      <w:bodyDiv w:val="1"/>
      <w:marLeft w:val="0"/>
      <w:marRight w:val="0"/>
      <w:marTop w:val="0"/>
      <w:marBottom w:val="0"/>
      <w:divBdr>
        <w:top w:val="none" w:sz="0" w:space="0" w:color="auto"/>
        <w:left w:val="none" w:sz="0" w:space="0" w:color="auto"/>
        <w:bottom w:val="none" w:sz="0" w:space="0" w:color="auto"/>
        <w:right w:val="none" w:sz="0" w:space="0" w:color="auto"/>
      </w:divBdr>
    </w:div>
    <w:div w:id="1801875082">
      <w:bodyDiv w:val="1"/>
      <w:marLeft w:val="0"/>
      <w:marRight w:val="0"/>
      <w:marTop w:val="0"/>
      <w:marBottom w:val="0"/>
      <w:divBdr>
        <w:top w:val="none" w:sz="0" w:space="0" w:color="auto"/>
        <w:left w:val="none" w:sz="0" w:space="0" w:color="auto"/>
        <w:bottom w:val="none" w:sz="0" w:space="0" w:color="auto"/>
        <w:right w:val="none" w:sz="0" w:space="0" w:color="auto"/>
      </w:divBdr>
    </w:div>
    <w:div w:id="1809737995">
      <w:bodyDiv w:val="1"/>
      <w:marLeft w:val="0"/>
      <w:marRight w:val="0"/>
      <w:marTop w:val="0"/>
      <w:marBottom w:val="0"/>
      <w:divBdr>
        <w:top w:val="none" w:sz="0" w:space="0" w:color="auto"/>
        <w:left w:val="none" w:sz="0" w:space="0" w:color="auto"/>
        <w:bottom w:val="none" w:sz="0" w:space="0" w:color="auto"/>
        <w:right w:val="none" w:sz="0" w:space="0" w:color="auto"/>
      </w:divBdr>
    </w:div>
    <w:div w:id="1812208278">
      <w:bodyDiv w:val="1"/>
      <w:marLeft w:val="0"/>
      <w:marRight w:val="0"/>
      <w:marTop w:val="0"/>
      <w:marBottom w:val="0"/>
      <w:divBdr>
        <w:top w:val="none" w:sz="0" w:space="0" w:color="auto"/>
        <w:left w:val="none" w:sz="0" w:space="0" w:color="auto"/>
        <w:bottom w:val="none" w:sz="0" w:space="0" w:color="auto"/>
        <w:right w:val="none" w:sz="0" w:space="0" w:color="auto"/>
      </w:divBdr>
    </w:div>
    <w:div w:id="1814986545">
      <w:bodyDiv w:val="1"/>
      <w:marLeft w:val="0"/>
      <w:marRight w:val="0"/>
      <w:marTop w:val="0"/>
      <w:marBottom w:val="0"/>
      <w:divBdr>
        <w:top w:val="none" w:sz="0" w:space="0" w:color="auto"/>
        <w:left w:val="none" w:sz="0" w:space="0" w:color="auto"/>
        <w:bottom w:val="none" w:sz="0" w:space="0" w:color="auto"/>
        <w:right w:val="none" w:sz="0" w:space="0" w:color="auto"/>
      </w:divBdr>
    </w:div>
    <w:div w:id="1820075217">
      <w:bodyDiv w:val="1"/>
      <w:marLeft w:val="0"/>
      <w:marRight w:val="0"/>
      <w:marTop w:val="0"/>
      <w:marBottom w:val="0"/>
      <w:divBdr>
        <w:top w:val="none" w:sz="0" w:space="0" w:color="auto"/>
        <w:left w:val="none" w:sz="0" w:space="0" w:color="auto"/>
        <w:bottom w:val="none" w:sz="0" w:space="0" w:color="auto"/>
        <w:right w:val="none" w:sz="0" w:space="0" w:color="auto"/>
      </w:divBdr>
    </w:div>
    <w:div w:id="1822261033">
      <w:bodyDiv w:val="1"/>
      <w:marLeft w:val="0"/>
      <w:marRight w:val="0"/>
      <w:marTop w:val="0"/>
      <w:marBottom w:val="0"/>
      <w:divBdr>
        <w:top w:val="none" w:sz="0" w:space="0" w:color="auto"/>
        <w:left w:val="none" w:sz="0" w:space="0" w:color="auto"/>
        <w:bottom w:val="none" w:sz="0" w:space="0" w:color="auto"/>
        <w:right w:val="none" w:sz="0" w:space="0" w:color="auto"/>
      </w:divBdr>
    </w:div>
    <w:div w:id="1834569454">
      <w:bodyDiv w:val="1"/>
      <w:marLeft w:val="0"/>
      <w:marRight w:val="0"/>
      <w:marTop w:val="0"/>
      <w:marBottom w:val="0"/>
      <w:divBdr>
        <w:top w:val="none" w:sz="0" w:space="0" w:color="auto"/>
        <w:left w:val="none" w:sz="0" w:space="0" w:color="auto"/>
        <w:bottom w:val="none" w:sz="0" w:space="0" w:color="auto"/>
        <w:right w:val="none" w:sz="0" w:space="0" w:color="auto"/>
      </w:divBdr>
    </w:div>
    <w:div w:id="1840383667">
      <w:bodyDiv w:val="1"/>
      <w:marLeft w:val="0"/>
      <w:marRight w:val="0"/>
      <w:marTop w:val="0"/>
      <w:marBottom w:val="0"/>
      <w:divBdr>
        <w:top w:val="none" w:sz="0" w:space="0" w:color="auto"/>
        <w:left w:val="none" w:sz="0" w:space="0" w:color="auto"/>
        <w:bottom w:val="none" w:sz="0" w:space="0" w:color="auto"/>
        <w:right w:val="none" w:sz="0" w:space="0" w:color="auto"/>
      </w:divBdr>
    </w:div>
    <w:div w:id="1851604945">
      <w:bodyDiv w:val="1"/>
      <w:marLeft w:val="0"/>
      <w:marRight w:val="0"/>
      <w:marTop w:val="0"/>
      <w:marBottom w:val="0"/>
      <w:divBdr>
        <w:top w:val="none" w:sz="0" w:space="0" w:color="auto"/>
        <w:left w:val="none" w:sz="0" w:space="0" w:color="auto"/>
        <w:bottom w:val="none" w:sz="0" w:space="0" w:color="auto"/>
        <w:right w:val="none" w:sz="0" w:space="0" w:color="auto"/>
      </w:divBdr>
    </w:div>
    <w:div w:id="1857308258">
      <w:bodyDiv w:val="1"/>
      <w:marLeft w:val="0"/>
      <w:marRight w:val="0"/>
      <w:marTop w:val="0"/>
      <w:marBottom w:val="0"/>
      <w:divBdr>
        <w:top w:val="none" w:sz="0" w:space="0" w:color="auto"/>
        <w:left w:val="none" w:sz="0" w:space="0" w:color="auto"/>
        <w:bottom w:val="none" w:sz="0" w:space="0" w:color="auto"/>
        <w:right w:val="none" w:sz="0" w:space="0" w:color="auto"/>
      </w:divBdr>
    </w:div>
    <w:div w:id="1864318164">
      <w:bodyDiv w:val="1"/>
      <w:marLeft w:val="0"/>
      <w:marRight w:val="0"/>
      <w:marTop w:val="0"/>
      <w:marBottom w:val="0"/>
      <w:divBdr>
        <w:top w:val="none" w:sz="0" w:space="0" w:color="auto"/>
        <w:left w:val="none" w:sz="0" w:space="0" w:color="auto"/>
        <w:bottom w:val="none" w:sz="0" w:space="0" w:color="auto"/>
        <w:right w:val="none" w:sz="0" w:space="0" w:color="auto"/>
      </w:divBdr>
    </w:div>
    <w:div w:id="1865558771">
      <w:bodyDiv w:val="1"/>
      <w:marLeft w:val="0"/>
      <w:marRight w:val="0"/>
      <w:marTop w:val="0"/>
      <w:marBottom w:val="0"/>
      <w:divBdr>
        <w:top w:val="none" w:sz="0" w:space="0" w:color="auto"/>
        <w:left w:val="none" w:sz="0" w:space="0" w:color="auto"/>
        <w:bottom w:val="none" w:sz="0" w:space="0" w:color="auto"/>
        <w:right w:val="none" w:sz="0" w:space="0" w:color="auto"/>
      </w:divBdr>
    </w:div>
    <w:div w:id="1870994105">
      <w:bodyDiv w:val="1"/>
      <w:marLeft w:val="0"/>
      <w:marRight w:val="0"/>
      <w:marTop w:val="0"/>
      <w:marBottom w:val="0"/>
      <w:divBdr>
        <w:top w:val="none" w:sz="0" w:space="0" w:color="auto"/>
        <w:left w:val="none" w:sz="0" w:space="0" w:color="auto"/>
        <w:bottom w:val="none" w:sz="0" w:space="0" w:color="auto"/>
        <w:right w:val="none" w:sz="0" w:space="0" w:color="auto"/>
      </w:divBdr>
    </w:div>
    <w:div w:id="1872185903">
      <w:bodyDiv w:val="1"/>
      <w:marLeft w:val="0"/>
      <w:marRight w:val="0"/>
      <w:marTop w:val="0"/>
      <w:marBottom w:val="0"/>
      <w:divBdr>
        <w:top w:val="none" w:sz="0" w:space="0" w:color="auto"/>
        <w:left w:val="none" w:sz="0" w:space="0" w:color="auto"/>
        <w:bottom w:val="none" w:sz="0" w:space="0" w:color="auto"/>
        <w:right w:val="none" w:sz="0" w:space="0" w:color="auto"/>
      </w:divBdr>
    </w:div>
    <w:div w:id="1875577256">
      <w:bodyDiv w:val="1"/>
      <w:marLeft w:val="0"/>
      <w:marRight w:val="0"/>
      <w:marTop w:val="0"/>
      <w:marBottom w:val="0"/>
      <w:divBdr>
        <w:top w:val="none" w:sz="0" w:space="0" w:color="auto"/>
        <w:left w:val="none" w:sz="0" w:space="0" w:color="auto"/>
        <w:bottom w:val="none" w:sz="0" w:space="0" w:color="auto"/>
        <w:right w:val="none" w:sz="0" w:space="0" w:color="auto"/>
      </w:divBdr>
    </w:div>
    <w:div w:id="1878008510">
      <w:bodyDiv w:val="1"/>
      <w:marLeft w:val="0"/>
      <w:marRight w:val="0"/>
      <w:marTop w:val="0"/>
      <w:marBottom w:val="0"/>
      <w:divBdr>
        <w:top w:val="none" w:sz="0" w:space="0" w:color="auto"/>
        <w:left w:val="none" w:sz="0" w:space="0" w:color="auto"/>
        <w:bottom w:val="none" w:sz="0" w:space="0" w:color="auto"/>
        <w:right w:val="none" w:sz="0" w:space="0" w:color="auto"/>
      </w:divBdr>
    </w:div>
    <w:div w:id="1881044261">
      <w:bodyDiv w:val="1"/>
      <w:marLeft w:val="0"/>
      <w:marRight w:val="0"/>
      <w:marTop w:val="0"/>
      <w:marBottom w:val="0"/>
      <w:divBdr>
        <w:top w:val="none" w:sz="0" w:space="0" w:color="auto"/>
        <w:left w:val="none" w:sz="0" w:space="0" w:color="auto"/>
        <w:bottom w:val="none" w:sz="0" w:space="0" w:color="auto"/>
        <w:right w:val="none" w:sz="0" w:space="0" w:color="auto"/>
      </w:divBdr>
    </w:div>
    <w:div w:id="1883783644">
      <w:bodyDiv w:val="1"/>
      <w:marLeft w:val="0"/>
      <w:marRight w:val="0"/>
      <w:marTop w:val="0"/>
      <w:marBottom w:val="0"/>
      <w:divBdr>
        <w:top w:val="none" w:sz="0" w:space="0" w:color="auto"/>
        <w:left w:val="none" w:sz="0" w:space="0" w:color="auto"/>
        <w:bottom w:val="none" w:sz="0" w:space="0" w:color="auto"/>
        <w:right w:val="none" w:sz="0" w:space="0" w:color="auto"/>
      </w:divBdr>
    </w:div>
    <w:div w:id="1892182944">
      <w:bodyDiv w:val="1"/>
      <w:marLeft w:val="0"/>
      <w:marRight w:val="0"/>
      <w:marTop w:val="0"/>
      <w:marBottom w:val="0"/>
      <w:divBdr>
        <w:top w:val="none" w:sz="0" w:space="0" w:color="auto"/>
        <w:left w:val="none" w:sz="0" w:space="0" w:color="auto"/>
        <w:bottom w:val="none" w:sz="0" w:space="0" w:color="auto"/>
        <w:right w:val="none" w:sz="0" w:space="0" w:color="auto"/>
      </w:divBdr>
    </w:div>
    <w:div w:id="1903976304">
      <w:bodyDiv w:val="1"/>
      <w:marLeft w:val="0"/>
      <w:marRight w:val="0"/>
      <w:marTop w:val="0"/>
      <w:marBottom w:val="0"/>
      <w:divBdr>
        <w:top w:val="none" w:sz="0" w:space="0" w:color="auto"/>
        <w:left w:val="none" w:sz="0" w:space="0" w:color="auto"/>
        <w:bottom w:val="none" w:sz="0" w:space="0" w:color="auto"/>
        <w:right w:val="none" w:sz="0" w:space="0" w:color="auto"/>
      </w:divBdr>
    </w:div>
    <w:div w:id="1906448147">
      <w:bodyDiv w:val="1"/>
      <w:marLeft w:val="0"/>
      <w:marRight w:val="0"/>
      <w:marTop w:val="0"/>
      <w:marBottom w:val="0"/>
      <w:divBdr>
        <w:top w:val="none" w:sz="0" w:space="0" w:color="auto"/>
        <w:left w:val="none" w:sz="0" w:space="0" w:color="auto"/>
        <w:bottom w:val="none" w:sz="0" w:space="0" w:color="auto"/>
        <w:right w:val="none" w:sz="0" w:space="0" w:color="auto"/>
      </w:divBdr>
    </w:div>
    <w:div w:id="1916546088">
      <w:bodyDiv w:val="1"/>
      <w:marLeft w:val="0"/>
      <w:marRight w:val="0"/>
      <w:marTop w:val="0"/>
      <w:marBottom w:val="0"/>
      <w:divBdr>
        <w:top w:val="none" w:sz="0" w:space="0" w:color="auto"/>
        <w:left w:val="none" w:sz="0" w:space="0" w:color="auto"/>
        <w:bottom w:val="none" w:sz="0" w:space="0" w:color="auto"/>
        <w:right w:val="none" w:sz="0" w:space="0" w:color="auto"/>
      </w:divBdr>
    </w:div>
    <w:div w:id="1922059857">
      <w:bodyDiv w:val="1"/>
      <w:marLeft w:val="0"/>
      <w:marRight w:val="0"/>
      <w:marTop w:val="0"/>
      <w:marBottom w:val="0"/>
      <w:divBdr>
        <w:top w:val="none" w:sz="0" w:space="0" w:color="auto"/>
        <w:left w:val="none" w:sz="0" w:space="0" w:color="auto"/>
        <w:bottom w:val="none" w:sz="0" w:space="0" w:color="auto"/>
        <w:right w:val="none" w:sz="0" w:space="0" w:color="auto"/>
      </w:divBdr>
    </w:div>
    <w:div w:id="1927376848">
      <w:bodyDiv w:val="1"/>
      <w:marLeft w:val="0"/>
      <w:marRight w:val="0"/>
      <w:marTop w:val="0"/>
      <w:marBottom w:val="0"/>
      <w:divBdr>
        <w:top w:val="none" w:sz="0" w:space="0" w:color="auto"/>
        <w:left w:val="none" w:sz="0" w:space="0" w:color="auto"/>
        <w:bottom w:val="none" w:sz="0" w:space="0" w:color="auto"/>
        <w:right w:val="none" w:sz="0" w:space="0" w:color="auto"/>
      </w:divBdr>
    </w:div>
    <w:div w:id="1936595567">
      <w:bodyDiv w:val="1"/>
      <w:marLeft w:val="0"/>
      <w:marRight w:val="0"/>
      <w:marTop w:val="0"/>
      <w:marBottom w:val="0"/>
      <w:divBdr>
        <w:top w:val="none" w:sz="0" w:space="0" w:color="auto"/>
        <w:left w:val="none" w:sz="0" w:space="0" w:color="auto"/>
        <w:bottom w:val="none" w:sz="0" w:space="0" w:color="auto"/>
        <w:right w:val="none" w:sz="0" w:space="0" w:color="auto"/>
      </w:divBdr>
    </w:div>
    <w:div w:id="1937784252">
      <w:bodyDiv w:val="1"/>
      <w:marLeft w:val="0"/>
      <w:marRight w:val="0"/>
      <w:marTop w:val="0"/>
      <w:marBottom w:val="0"/>
      <w:divBdr>
        <w:top w:val="none" w:sz="0" w:space="0" w:color="auto"/>
        <w:left w:val="none" w:sz="0" w:space="0" w:color="auto"/>
        <w:bottom w:val="none" w:sz="0" w:space="0" w:color="auto"/>
        <w:right w:val="none" w:sz="0" w:space="0" w:color="auto"/>
      </w:divBdr>
    </w:div>
    <w:div w:id="1953433224">
      <w:bodyDiv w:val="1"/>
      <w:marLeft w:val="0"/>
      <w:marRight w:val="0"/>
      <w:marTop w:val="0"/>
      <w:marBottom w:val="0"/>
      <w:divBdr>
        <w:top w:val="none" w:sz="0" w:space="0" w:color="auto"/>
        <w:left w:val="none" w:sz="0" w:space="0" w:color="auto"/>
        <w:bottom w:val="none" w:sz="0" w:space="0" w:color="auto"/>
        <w:right w:val="none" w:sz="0" w:space="0" w:color="auto"/>
      </w:divBdr>
    </w:div>
    <w:div w:id="1961523813">
      <w:bodyDiv w:val="1"/>
      <w:marLeft w:val="0"/>
      <w:marRight w:val="0"/>
      <w:marTop w:val="0"/>
      <w:marBottom w:val="0"/>
      <w:divBdr>
        <w:top w:val="none" w:sz="0" w:space="0" w:color="auto"/>
        <w:left w:val="none" w:sz="0" w:space="0" w:color="auto"/>
        <w:bottom w:val="none" w:sz="0" w:space="0" w:color="auto"/>
        <w:right w:val="none" w:sz="0" w:space="0" w:color="auto"/>
      </w:divBdr>
    </w:div>
    <w:div w:id="1962417045">
      <w:bodyDiv w:val="1"/>
      <w:marLeft w:val="0"/>
      <w:marRight w:val="0"/>
      <w:marTop w:val="0"/>
      <w:marBottom w:val="0"/>
      <w:divBdr>
        <w:top w:val="none" w:sz="0" w:space="0" w:color="auto"/>
        <w:left w:val="none" w:sz="0" w:space="0" w:color="auto"/>
        <w:bottom w:val="none" w:sz="0" w:space="0" w:color="auto"/>
        <w:right w:val="none" w:sz="0" w:space="0" w:color="auto"/>
      </w:divBdr>
    </w:div>
    <w:div w:id="1974406050">
      <w:bodyDiv w:val="1"/>
      <w:marLeft w:val="0"/>
      <w:marRight w:val="0"/>
      <w:marTop w:val="0"/>
      <w:marBottom w:val="0"/>
      <w:divBdr>
        <w:top w:val="none" w:sz="0" w:space="0" w:color="auto"/>
        <w:left w:val="none" w:sz="0" w:space="0" w:color="auto"/>
        <w:bottom w:val="none" w:sz="0" w:space="0" w:color="auto"/>
        <w:right w:val="none" w:sz="0" w:space="0" w:color="auto"/>
      </w:divBdr>
    </w:div>
    <w:div w:id="1978686359">
      <w:bodyDiv w:val="1"/>
      <w:marLeft w:val="0"/>
      <w:marRight w:val="0"/>
      <w:marTop w:val="0"/>
      <w:marBottom w:val="0"/>
      <w:divBdr>
        <w:top w:val="none" w:sz="0" w:space="0" w:color="auto"/>
        <w:left w:val="none" w:sz="0" w:space="0" w:color="auto"/>
        <w:bottom w:val="none" w:sz="0" w:space="0" w:color="auto"/>
        <w:right w:val="none" w:sz="0" w:space="0" w:color="auto"/>
      </w:divBdr>
    </w:div>
    <w:div w:id="1991641153">
      <w:bodyDiv w:val="1"/>
      <w:marLeft w:val="0"/>
      <w:marRight w:val="0"/>
      <w:marTop w:val="0"/>
      <w:marBottom w:val="0"/>
      <w:divBdr>
        <w:top w:val="none" w:sz="0" w:space="0" w:color="auto"/>
        <w:left w:val="none" w:sz="0" w:space="0" w:color="auto"/>
        <w:bottom w:val="none" w:sz="0" w:space="0" w:color="auto"/>
        <w:right w:val="none" w:sz="0" w:space="0" w:color="auto"/>
      </w:divBdr>
    </w:div>
    <w:div w:id="2001499453">
      <w:bodyDiv w:val="1"/>
      <w:marLeft w:val="0"/>
      <w:marRight w:val="0"/>
      <w:marTop w:val="0"/>
      <w:marBottom w:val="0"/>
      <w:divBdr>
        <w:top w:val="none" w:sz="0" w:space="0" w:color="auto"/>
        <w:left w:val="none" w:sz="0" w:space="0" w:color="auto"/>
        <w:bottom w:val="none" w:sz="0" w:space="0" w:color="auto"/>
        <w:right w:val="none" w:sz="0" w:space="0" w:color="auto"/>
      </w:divBdr>
    </w:div>
    <w:div w:id="2001814342">
      <w:bodyDiv w:val="1"/>
      <w:marLeft w:val="0"/>
      <w:marRight w:val="0"/>
      <w:marTop w:val="0"/>
      <w:marBottom w:val="0"/>
      <w:divBdr>
        <w:top w:val="none" w:sz="0" w:space="0" w:color="auto"/>
        <w:left w:val="none" w:sz="0" w:space="0" w:color="auto"/>
        <w:bottom w:val="none" w:sz="0" w:space="0" w:color="auto"/>
        <w:right w:val="none" w:sz="0" w:space="0" w:color="auto"/>
      </w:divBdr>
    </w:div>
    <w:div w:id="2002614599">
      <w:bodyDiv w:val="1"/>
      <w:marLeft w:val="0"/>
      <w:marRight w:val="0"/>
      <w:marTop w:val="0"/>
      <w:marBottom w:val="0"/>
      <w:divBdr>
        <w:top w:val="none" w:sz="0" w:space="0" w:color="auto"/>
        <w:left w:val="none" w:sz="0" w:space="0" w:color="auto"/>
        <w:bottom w:val="none" w:sz="0" w:space="0" w:color="auto"/>
        <w:right w:val="none" w:sz="0" w:space="0" w:color="auto"/>
      </w:divBdr>
    </w:div>
    <w:div w:id="2003778398">
      <w:bodyDiv w:val="1"/>
      <w:marLeft w:val="0"/>
      <w:marRight w:val="0"/>
      <w:marTop w:val="0"/>
      <w:marBottom w:val="0"/>
      <w:divBdr>
        <w:top w:val="none" w:sz="0" w:space="0" w:color="auto"/>
        <w:left w:val="none" w:sz="0" w:space="0" w:color="auto"/>
        <w:bottom w:val="none" w:sz="0" w:space="0" w:color="auto"/>
        <w:right w:val="none" w:sz="0" w:space="0" w:color="auto"/>
      </w:divBdr>
    </w:div>
    <w:div w:id="2006391811">
      <w:bodyDiv w:val="1"/>
      <w:marLeft w:val="0"/>
      <w:marRight w:val="0"/>
      <w:marTop w:val="0"/>
      <w:marBottom w:val="0"/>
      <w:divBdr>
        <w:top w:val="none" w:sz="0" w:space="0" w:color="auto"/>
        <w:left w:val="none" w:sz="0" w:space="0" w:color="auto"/>
        <w:bottom w:val="none" w:sz="0" w:space="0" w:color="auto"/>
        <w:right w:val="none" w:sz="0" w:space="0" w:color="auto"/>
      </w:divBdr>
    </w:div>
    <w:div w:id="2011448999">
      <w:bodyDiv w:val="1"/>
      <w:marLeft w:val="0"/>
      <w:marRight w:val="0"/>
      <w:marTop w:val="0"/>
      <w:marBottom w:val="0"/>
      <w:divBdr>
        <w:top w:val="none" w:sz="0" w:space="0" w:color="auto"/>
        <w:left w:val="none" w:sz="0" w:space="0" w:color="auto"/>
        <w:bottom w:val="none" w:sz="0" w:space="0" w:color="auto"/>
        <w:right w:val="none" w:sz="0" w:space="0" w:color="auto"/>
      </w:divBdr>
    </w:div>
    <w:div w:id="2017146847">
      <w:bodyDiv w:val="1"/>
      <w:marLeft w:val="0"/>
      <w:marRight w:val="0"/>
      <w:marTop w:val="0"/>
      <w:marBottom w:val="0"/>
      <w:divBdr>
        <w:top w:val="none" w:sz="0" w:space="0" w:color="auto"/>
        <w:left w:val="none" w:sz="0" w:space="0" w:color="auto"/>
        <w:bottom w:val="none" w:sz="0" w:space="0" w:color="auto"/>
        <w:right w:val="none" w:sz="0" w:space="0" w:color="auto"/>
      </w:divBdr>
    </w:div>
    <w:div w:id="2017461641">
      <w:bodyDiv w:val="1"/>
      <w:marLeft w:val="0"/>
      <w:marRight w:val="0"/>
      <w:marTop w:val="0"/>
      <w:marBottom w:val="0"/>
      <w:divBdr>
        <w:top w:val="none" w:sz="0" w:space="0" w:color="auto"/>
        <w:left w:val="none" w:sz="0" w:space="0" w:color="auto"/>
        <w:bottom w:val="none" w:sz="0" w:space="0" w:color="auto"/>
        <w:right w:val="none" w:sz="0" w:space="0" w:color="auto"/>
      </w:divBdr>
    </w:div>
    <w:div w:id="2022857861">
      <w:bodyDiv w:val="1"/>
      <w:marLeft w:val="0"/>
      <w:marRight w:val="0"/>
      <w:marTop w:val="0"/>
      <w:marBottom w:val="0"/>
      <w:divBdr>
        <w:top w:val="none" w:sz="0" w:space="0" w:color="auto"/>
        <w:left w:val="none" w:sz="0" w:space="0" w:color="auto"/>
        <w:bottom w:val="none" w:sz="0" w:space="0" w:color="auto"/>
        <w:right w:val="none" w:sz="0" w:space="0" w:color="auto"/>
      </w:divBdr>
    </w:div>
    <w:div w:id="2029065585">
      <w:bodyDiv w:val="1"/>
      <w:marLeft w:val="0"/>
      <w:marRight w:val="0"/>
      <w:marTop w:val="0"/>
      <w:marBottom w:val="0"/>
      <w:divBdr>
        <w:top w:val="none" w:sz="0" w:space="0" w:color="auto"/>
        <w:left w:val="none" w:sz="0" w:space="0" w:color="auto"/>
        <w:bottom w:val="none" w:sz="0" w:space="0" w:color="auto"/>
        <w:right w:val="none" w:sz="0" w:space="0" w:color="auto"/>
      </w:divBdr>
    </w:div>
    <w:div w:id="2029913744">
      <w:bodyDiv w:val="1"/>
      <w:marLeft w:val="0"/>
      <w:marRight w:val="0"/>
      <w:marTop w:val="0"/>
      <w:marBottom w:val="0"/>
      <w:divBdr>
        <w:top w:val="none" w:sz="0" w:space="0" w:color="auto"/>
        <w:left w:val="none" w:sz="0" w:space="0" w:color="auto"/>
        <w:bottom w:val="none" w:sz="0" w:space="0" w:color="auto"/>
        <w:right w:val="none" w:sz="0" w:space="0" w:color="auto"/>
      </w:divBdr>
    </w:div>
    <w:div w:id="2030255811">
      <w:bodyDiv w:val="1"/>
      <w:marLeft w:val="0"/>
      <w:marRight w:val="0"/>
      <w:marTop w:val="0"/>
      <w:marBottom w:val="0"/>
      <w:divBdr>
        <w:top w:val="none" w:sz="0" w:space="0" w:color="auto"/>
        <w:left w:val="none" w:sz="0" w:space="0" w:color="auto"/>
        <w:bottom w:val="none" w:sz="0" w:space="0" w:color="auto"/>
        <w:right w:val="none" w:sz="0" w:space="0" w:color="auto"/>
      </w:divBdr>
    </w:div>
    <w:div w:id="2032342808">
      <w:bodyDiv w:val="1"/>
      <w:marLeft w:val="0"/>
      <w:marRight w:val="0"/>
      <w:marTop w:val="0"/>
      <w:marBottom w:val="0"/>
      <w:divBdr>
        <w:top w:val="none" w:sz="0" w:space="0" w:color="auto"/>
        <w:left w:val="none" w:sz="0" w:space="0" w:color="auto"/>
        <w:bottom w:val="none" w:sz="0" w:space="0" w:color="auto"/>
        <w:right w:val="none" w:sz="0" w:space="0" w:color="auto"/>
      </w:divBdr>
    </w:div>
    <w:div w:id="2044282823">
      <w:bodyDiv w:val="1"/>
      <w:marLeft w:val="0"/>
      <w:marRight w:val="0"/>
      <w:marTop w:val="0"/>
      <w:marBottom w:val="0"/>
      <w:divBdr>
        <w:top w:val="none" w:sz="0" w:space="0" w:color="auto"/>
        <w:left w:val="none" w:sz="0" w:space="0" w:color="auto"/>
        <w:bottom w:val="none" w:sz="0" w:space="0" w:color="auto"/>
        <w:right w:val="none" w:sz="0" w:space="0" w:color="auto"/>
      </w:divBdr>
    </w:div>
    <w:div w:id="2051106080">
      <w:bodyDiv w:val="1"/>
      <w:marLeft w:val="0"/>
      <w:marRight w:val="0"/>
      <w:marTop w:val="0"/>
      <w:marBottom w:val="0"/>
      <w:divBdr>
        <w:top w:val="none" w:sz="0" w:space="0" w:color="auto"/>
        <w:left w:val="none" w:sz="0" w:space="0" w:color="auto"/>
        <w:bottom w:val="none" w:sz="0" w:space="0" w:color="auto"/>
        <w:right w:val="none" w:sz="0" w:space="0" w:color="auto"/>
      </w:divBdr>
    </w:div>
    <w:div w:id="2059548033">
      <w:bodyDiv w:val="1"/>
      <w:marLeft w:val="0"/>
      <w:marRight w:val="0"/>
      <w:marTop w:val="0"/>
      <w:marBottom w:val="0"/>
      <w:divBdr>
        <w:top w:val="none" w:sz="0" w:space="0" w:color="auto"/>
        <w:left w:val="none" w:sz="0" w:space="0" w:color="auto"/>
        <w:bottom w:val="none" w:sz="0" w:space="0" w:color="auto"/>
        <w:right w:val="none" w:sz="0" w:space="0" w:color="auto"/>
      </w:divBdr>
    </w:div>
    <w:div w:id="2065180803">
      <w:bodyDiv w:val="1"/>
      <w:marLeft w:val="0"/>
      <w:marRight w:val="0"/>
      <w:marTop w:val="0"/>
      <w:marBottom w:val="0"/>
      <w:divBdr>
        <w:top w:val="none" w:sz="0" w:space="0" w:color="auto"/>
        <w:left w:val="none" w:sz="0" w:space="0" w:color="auto"/>
        <w:bottom w:val="none" w:sz="0" w:space="0" w:color="auto"/>
        <w:right w:val="none" w:sz="0" w:space="0" w:color="auto"/>
      </w:divBdr>
    </w:div>
    <w:div w:id="2072655514">
      <w:bodyDiv w:val="1"/>
      <w:marLeft w:val="0"/>
      <w:marRight w:val="0"/>
      <w:marTop w:val="0"/>
      <w:marBottom w:val="0"/>
      <w:divBdr>
        <w:top w:val="none" w:sz="0" w:space="0" w:color="auto"/>
        <w:left w:val="none" w:sz="0" w:space="0" w:color="auto"/>
        <w:bottom w:val="none" w:sz="0" w:space="0" w:color="auto"/>
        <w:right w:val="none" w:sz="0" w:space="0" w:color="auto"/>
      </w:divBdr>
    </w:div>
    <w:div w:id="2073503372">
      <w:bodyDiv w:val="1"/>
      <w:marLeft w:val="0"/>
      <w:marRight w:val="0"/>
      <w:marTop w:val="0"/>
      <w:marBottom w:val="0"/>
      <w:divBdr>
        <w:top w:val="none" w:sz="0" w:space="0" w:color="auto"/>
        <w:left w:val="none" w:sz="0" w:space="0" w:color="auto"/>
        <w:bottom w:val="none" w:sz="0" w:space="0" w:color="auto"/>
        <w:right w:val="none" w:sz="0" w:space="0" w:color="auto"/>
      </w:divBdr>
    </w:div>
    <w:div w:id="2081781190">
      <w:bodyDiv w:val="1"/>
      <w:marLeft w:val="0"/>
      <w:marRight w:val="0"/>
      <w:marTop w:val="0"/>
      <w:marBottom w:val="0"/>
      <w:divBdr>
        <w:top w:val="none" w:sz="0" w:space="0" w:color="auto"/>
        <w:left w:val="none" w:sz="0" w:space="0" w:color="auto"/>
        <w:bottom w:val="none" w:sz="0" w:space="0" w:color="auto"/>
        <w:right w:val="none" w:sz="0" w:space="0" w:color="auto"/>
      </w:divBdr>
    </w:div>
    <w:div w:id="2096628129">
      <w:bodyDiv w:val="1"/>
      <w:marLeft w:val="0"/>
      <w:marRight w:val="0"/>
      <w:marTop w:val="0"/>
      <w:marBottom w:val="0"/>
      <w:divBdr>
        <w:top w:val="none" w:sz="0" w:space="0" w:color="auto"/>
        <w:left w:val="none" w:sz="0" w:space="0" w:color="auto"/>
        <w:bottom w:val="none" w:sz="0" w:space="0" w:color="auto"/>
        <w:right w:val="none" w:sz="0" w:space="0" w:color="auto"/>
      </w:divBdr>
    </w:div>
    <w:div w:id="2097707262">
      <w:bodyDiv w:val="1"/>
      <w:marLeft w:val="0"/>
      <w:marRight w:val="0"/>
      <w:marTop w:val="0"/>
      <w:marBottom w:val="0"/>
      <w:divBdr>
        <w:top w:val="none" w:sz="0" w:space="0" w:color="auto"/>
        <w:left w:val="none" w:sz="0" w:space="0" w:color="auto"/>
        <w:bottom w:val="none" w:sz="0" w:space="0" w:color="auto"/>
        <w:right w:val="none" w:sz="0" w:space="0" w:color="auto"/>
      </w:divBdr>
    </w:div>
    <w:div w:id="2107068555">
      <w:bodyDiv w:val="1"/>
      <w:marLeft w:val="0"/>
      <w:marRight w:val="0"/>
      <w:marTop w:val="0"/>
      <w:marBottom w:val="0"/>
      <w:divBdr>
        <w:top w:val="none" w:sz="0" w:space="0" w:color="auto"/>
        <w:left w:val="none" w:sz="0" w:space="0" w:color="auto"/>
        <w:bottom w:val="none" w:sz="0" w:space="0" w:color="auto"/>
        <w:right w:val="none" w:sz="0" w:space="0" w:color="auto"/>
      </w:divBdr>
    </w:div>
    <w:div w:id="2107840966">
      <w:bodyDiv w:val="1"/>
      <w:marLeft w:val="0"/>
      <w:marRight w:val="0"/>
      <w:marTop w:val="0"/>
      <w:marBottom w:val="0"/>
      <w:divBdr>
        <w:top w:val="none" w:sz="0" w:space="0" w:color="auto"/>
        <w:left w:val="none" w:sz="0" w:space="0" w:color="auto"/>
        <w:bottom w:val="none" w:sz="0" w:space="0" w:color="auto"/>
        <w:right w:val="none" w:sz="0" w:space="0" w:color="auto"/>
      </w:divBdr>
    </w:div>
    <w:div w:id="2110656960">
      <w:bodyDiv w:val="1"/>
      <w:marLeft w:val="0"/>
      <w:marRight w:val="0"/>
      <w:marTop w:val="0"/>
      <w:marBottom w:val="0"/>
      <w:divBdr>
        <w:top w:val="none" w:sz="0" w:space="0" w:color="auto"/>
        <w:left w:val="none" w:sz="0" w:space="0" w:color="auto"/>
        <w:bottom w:val="none" w:sz="0" w:space="0" w:color="auto"/>
        <w:right w:val="none" w:sz="0" w:space="0" w:color="auto"/>
      </w:divBdr>
    </w:div>
    <w:div w:id="213517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huong-mai/nghi-quyet-99-nq-cp-2017-chuong-trinh-hanh-dong-thuc-hien-nghi-quyet-11-nq-tw-363247.aspx" TargetMode="External"/><Relationship Id="rId5" Type="http://schemas.openxmlformats.org/officeDocument/2006/relationships/webSettings" Target="webSettings.xml"/><Relationship Id="rId10" Type="http://schemas.openxmlformats.org/officeDocument/2006/relationships/hyperlink" Target="https://thuvienphapluat.vn/van-ban/bo-may-hanh-chinh/quyet-dinh-468-qd-ttg-2021-doi-moi-co-che-mot-cua-trong-giai-quyet-thu-tuc-hanh-chinh-468978.asp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49BCB-2B34-48B3-BB89-5B06709B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46640</Words>
  <Characters>265850</Characters>
  <Application>Microsoft Office Word</Application>
  <DocSecurity>0</DocSecurity>
  <Lines>2215</Lines>
  <Paragraphs>623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Nguyen Thi</dc:creator>
  <cp:lastModifiedBy>ASUS</cp:lastModifiedBy>
  <cp:revision>2</cp:revision>
  <dcterms:created xsi:type="dcterms:W3CDTF">2021-12-29T06:59:00Z</dcterms:created>
  <dcterms:modified xsi:type="dcterms:W3CDTF">2021-12-29T06:59:00Z</dcterms:modified>
</cp:coreProperties>
</file>